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-79" w:type="dxa"/>
        <w:tblLayout w:type="fixed"/>
        <w:tblLook w:val="0000"/>
      </w:tblPr>
      <w:tblGrid>
        <w:gridCol w:w="2082"/>
        <w:gridCol w:w="2597"/>
        <w:gridCol w:w="2020"/>
        <w:gridCol w:w="577"/>
        <w:gridCol w:w="1723"/>
        <w:gridCol w:w="16"/>
      </w:tblGrid>
      <w:tr w:rsidR="00EB27B4" w:rsidTr="002505A4">
        <w:trPr>
          <w:trHeight w:val="140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B4" w:rsidRDefault="00EB27B4">
            <w:pPr>
              <w:jc w:val="center"/>
              <w:rPr>
                <w:rFonts w:ascii="Arial" w:hAnsi="Arial" w:cs="Arial"/>
              </w:rPr>
            </w:pPr>
            <w:r>
              <w:object w:dxaOrig="3899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50.25pt" o:ole="" filled="t">
                  <v:fill color2="black"/>
                  <v:imagedata r:id="rId7" o:title=""/>
                </v:shape>
                <o:OLEObject Type="Embed" ProgID="PBrush" ShapeID="_x0000_i1025" DrawAspect="Content" ObjectID="_1612093372" r:id="rId8"/>
              </w:objec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B4" w:rsidRDefault="00EB27B4">
            <w:pPr>
              <w:snapToGrid w:val="0"/>
              <w:ind w:right="1"/>
              <w:jc w:val="center"/>
              <w:rPr>
                <w:rFonts w:ascii="Arial" w:hAnsi="Arial" w:cs="Arial"/>
              </w:rPr>
            </w:pPr>
          </w:p>
          <w:p w:rsidR="00EB27B4" w:rsidRDefault="00EB27B4">
            <w:pPr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DA EDUCAÇÃO</w:t>
            </w:r>
          </w:p>
          <w:p w:rsidR="00EB27B4" w:rsidRDefault="00EB27B4">
            <w:pPr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FEDERAL DO PARANÁ</w:t>
            </w:r>
          </w:p>
          <w:p w:rsidR="00EB27B4" w:rsidRDefault="00EB27B4">
            <w:pPr>
              <w:ind w:righ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SETOR DE CIÊNCIAS DA TERRA</w:t>
            </w:r>
          </w:p>
          <w:p w:rsidR="00EB27B4" w:rsidRDefault="00EB27B4">
            <w:pPr>
              <w:ind w:right="1"/>
              <w:jc w:val="center"/>
            </w:pPr>
            <w:r>
              <w:rPr>
                <w:rFonts w:ascii="Arial" w:hAnsi="Arial" w:cs="Arial"/>
                <w:b/>
              </w:rPr>
              <w:t>DEPARTAMENTO DE GEOGRAFIA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B4" w:rsidRDefault="00EB27B4">
            <w:pPr>
              <w:ind w:right="1"/>
              <w:jc w:val="center"/>
              <w:rPr>
                <w:rFonts w:ascii="Arial" w:hAnsi="Arial" w:cs="Arial"/>
                <w:i/>
              </w:rPr>
            </w:pPr>
            <w:r>
              <w:object w:dxaOrig="1248" w:dyaOrig="1170">
                <v:shape id="_x0000_i1026" type="#_x0000_t75" style="width:62.25pt;height:58.5pt" o:ole="" filled="t">
                  <v:fill color2="black"/>
                  <v:imagedata r:id="rId9" o:title=""/>
                </v:shape>
                <o:OLEObject Type="Embed" ProgID="Word.Picture.8" ShapeID="_x0000_i1026" DrawAspect="Content" ObjectID="_1612093373" r:id="rId10"/>
              </w:object>
            </w:r>
            <w:r>
              <w:rPr>
                <w:rFonts w:ascii="Arial" w:hAnsi="Arial" w:cs="Arial"/>
                <w:i/>
              </w:rPr>
              <w:cr/>
            </w:r>
          </w:p>
          <w:p w:rsidR="00EB27B4" w:rsidRDefault="00EB27B4">
            <w:pPr>
              <w:ind w:righ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Geografia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</w:trPr>
        <w:tc>
          <w:tcPr>
            <w:tcW w:w="8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 w:rsidP="00AE3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PLANO DE ENSINO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</w:trPr>
        <w:tc>
          <w:tcPr>
            <w:tcW w:w="6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27B4" w:rsidRDefault="00EB27B4" w:rsidP="00A366B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Disciplina: </w:t>
            </w:r>
            <w:r>
              <w:rPr>
                <w:rFonts w:ascii="Arial" w:hAnsi="Arial" w:cs="Arial"/>
                <w:b/>
                <w:bCs/>
              </w:rPr>
              <w:t>Geografia política e geopolítica</w:t>
            </w:r>
            <w:r>
              <w:rPr>
                <w:rFonts w:ascii="Arial" w:hAnsi="Arial" w:cs="Arial"/>
              </w:rPr>
              <w:t xml:space="preserve">  </w:t>
            </w:r>
            <w:r w:rsidR="009E04A9">
              <w:rPr>
                <w:rFonts w:ascii="Arial" w:hAnsi="Arial" w:cs="Arial"/>
              </w:rPr>
              <w:t xml:space="preserve">- </w:t>
            </w:r>
            <w:r w:rsidR="00F466EC">
              <w:rPr>
                <w:rFonts w:ascii="Arial" w:hAnsi="Arial" w:cs="Arial"/>
              </w:rPr>
              <w:t>201</w:t>
            </w:r>
            <w:r w:rsidR="00A366B2">
              <w:rPr>
                <w:rFonts w:ascii="Arial" w:hAnsi="Arial" w:cs="Arial"/>
              </w:rPr>
              <w:t>9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 GB 063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cantSplit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B27B4" w:rsidRDefault="00EB2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Natureza:  (X   ) obrigatória   (    ) optativa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 (  X )  Anual (    )  Modular (    )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cantSplit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B27B4" w:rsidRDefault="00EB27B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Pré-requisito: não há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Co-requisito: 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cantSplit/>
        </w:trPr>
        <w:tc>
          <w:tcPr>
            <w:tcW w:w="899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   (   x ) Presencial     (    ) EaD        (    ) 20% EaD</w:t>
            </w:r>
          </w:p>
        </w:tc>
      </w:tr>
      <w:tr w:rsidR="00EB27B4" w:rsidTr="00B05B38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cantSplit/>
        </w:trPr>
        <w:tc>
          <w:tcPr>
            <w:tcW w:w="8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>
            <w:pPr>
              <w:pStyle w:val="Corpodetexto21"/>
              <w:tabs>
                <w:tab w:val="left" w:pos="2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C.H. Semestral Total:      60 horas          </w:t>
            </w:r>
          </w:p>
          <w:p w:rsidR="00EB27B4" w:rsidRDefault="00EB27B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PD: 60   LB: 00   CP: 00    ES: 00    OR: 00  </w:t>
            </w:r>
          </w:p>
          <w:p w:rsidR="00EB27B4" w:rsidRDefault="00EB27B4" w:rsidP="001F1994">
            <w:pPr>
              <w:rPr>
                <w:rFonts w:ascii="Arial" w:hAnsi="Arial" w:cs="Arial"/>
                <w:lang w:val="en-US"/>
              </w:rPr>
            </w:pPr>
          </w:p>
        </w:tc>
      </w:tr>
      <w:tr w:rsidR="00EB27B4" w:rsidTr="00DF1DBC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trHeight w:val="3718"/>
        </w:trPr>
        <w:tc>
          <w:tcPr>
            <w:tcW w:w="8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B27B4" w:rsidRDefault="00EB27B4" w:rsidP="00DF1DBC">
            <w:pPr>
              <w:pStyle w:val="Corpodetexto3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EMENTA (Unidades Didáticas)</w:t>
            </w:r>
          </w:p>
          <w:p w:rsidR="00AE3D6D" w:rsidRDefault="00EB27B4" w:rsidP="00DF1DBC">
            <w:pPr>
              <w:pStyle w:val="Corpodetexto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Bases conceituais e teóricas da geografia política e da geopolítica. Teorias geopolíticas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 clássicas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geopolític</w:t>
            </w:r>
            <w:r w:rsidR="00DE6B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 contemporâne</w:t>
            </w:r>
            <w:r w:rsidR="00DE6B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DE6B2A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eografia política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geopolítica </w:t>
            </w:r>
            <w:r w:rsidR="00DE6B2A">
              <w:rPr>
                <w:rFonts w:ascii="Arial" w:hAnsi="Arial" w:cs="Arial"/>
                <w:sz w:val="20"/>
                <w:szCs w:val="20"/>
              </w:rPr>
              <w:t>e a o</w:t>
            </w:r>
            <w:r>
              <w:rPr>
                <w:rFonts w:ascii="Arial" w:hAnsi="Arial" w:cs="Arial"/>
                <w:sz w:val="20"/>
                <w:szCs w:val="20"/>
              </w:rPr>
              <w:t xml:space="preserve">rganização </w:t>
            </w:r>
            <w:r w:rsidR="00DE6B2A">
              <w:rPr>
                <w:rFonts w:ascii="Arial" w:hAnsi="Arial" w:cs="Arial"/>
                <w:sz w:val="20"/>
                <w:szCs w:val="20"/>
              </w:rPr>
              <w:t>do Estado e do território no Brasil</w:t>
            </w:r>
            <w:r>
              <w:rPr>
                <w:rFonts w:ascii="Arial" w:hAnsi="Arial" w:cs="Arial"/>
                <w:sz w:val="20"/>
                <w:szCs w:val="20"/>
              </w:rPr>
              <w:t>. Práticas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 estatais e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sociais na produção d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</w:rPr>
              <w:t>territórios</w:t>
            </w:r>
            <w:r w:rsidR="00DE6B2A">
              <w:rPr>
                <w:rFonts w:ascii="Arial" w:hAnsi="Arial" w:cs="Arial"/>
                <w:sz w:val="20"/>
                <w:szCs w:val="20"/>
              </w:rPr>
              <w:t>, em múltiplas escalas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6B2A">
              <w:rPr>
                <w:rFonts w:ascii="Arial" w:hAnsi="Arial" w:cs="Arial"/>
                <w:sz w:val="20"/>
                <w:szCs w:val="20"/>
              </w:rPr>
              <w:t xml:space="preserve"> O ensino da geopolítica.</w:t>
            </w:r>
          </w:p>
          <w:p w:rsidR="00E955A6" w:rsidRPr="00AE3D6D" w:rsidRDefault="00E955A6" w:rsidP="00DF1DBC">
            <w:pPr>
              <w:pStyle w:val="Ttulo1"/>
              <w:spacing w:before="0" w:after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3D6D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</w:p>
          <w:p w:rsidR="00E955A6" w:rsidRPr="00AE3D6D" w:rsidRDefault="00E955A6" w:rsidP="00DF1DBC">
            <w:pPr>
              <w:rPr>
                <w:rFonts w:ascii="Arial" w:hAnsi="Arial" w:cs="Arial"/>
              </w:rPr>
            </w:pPr>
            <w:r w:rsidRPr="00726D46">
              <w:rPr>
                <w:rFonts w:ascii="Arial" w:hAnsi="Arial" w:cs="Arial"/>
                <w:b/>
                <w:bCs/>
              </w:rPr>
              <w:t>Bloco 01. BASES DA GEOGRAFIA POLÍTICA E DISCURSOS GEOPOLÍTICOS</w:t>
            </w:r>
            <w:r w:rsidR="001F1994">
              <w:rPr>
                <w:rFonts w:ascii="Arial" w:hAnsi="Arial" w:cs="Arial"/>
                <w:b/>
                <w:bCs/>
              </w:rPr>
              <w:t xml:space="preserve"> - </w:t>
            </w:r>
            <w:r w:rsidRPr="00AE3D6D">
              <w:rPr>
                <w:rFonts w:ascii="Arial" w:hAnsi="Arial" w:cs="Arial"/>
                <w:bCs/>
              </w:rPr>
              <w:t>exposição dialogada</w:t>
            </w:r>
            <w:r w:rsidR="00C21122">
              <w:rPr>
                <w:rFonts w:ascii="Arial" w:hAnsi="Arial" w:cs="Arial"/>
                <w:bCs/>
              </w:rPr>
              <w:t xml:space="preserve"> e</w:t>
            </w:r>
            <w:r w:rsidRPr="00AE3D6D">
              <w:rPr>
                <w:rFonts w:ascii="Arial" w:hAnsi="Arial" w:cs="Arial"/>
                <w:bCs/>
              </w:rPr>
              <w:t xml:space="preserve"> seminário</w:t>
            </w:r>
            <w:r w:rsidR="001F1994">
              <w:rPr>
                <w:rFonts w:ascii="Arial" w:hAnsi="Arial" w:cs="Arial"/>
                <w:bCs/>
              </w:rPr>
              <w:t>.</w:t>
            </w:r>
            <w:r w:rsidRPr="00AE3D6D">
              <w:rPr>
                <w:rFonts w:ascii="Arial" w:hAnsi="Arial" w:cs="Arial"/>
                <w:bCs/>
              </w:rPr>
              <w:t xml:space="preserve"> </w:t>
            </w:r>
          </w:p>
          <w:p w:rsidR="00E955A6" w:rsidRPr="006B7162" w:rsidRDefault="00E955A6" w:rsidP="00DF1DBC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B27B4">
              <w:rPr>
                <w:rFonts w:ascii="Arial" w:hAnsi="Arial" w:cs="Arial"/>
                <w:bCs/>
                <w:sz w:val="20"/>
                <w:szCs w:val="20"/>
              </w:rPr>
              <w:t>Fundamentos da Geopolítica e Geografia Política; Halford Mackinder e a teoria do poder terrestre; Alfred Mahan e a teoria do poder marítimo; Karl Haushofer e a geopolítica alemã; Nicolas Spykman e a geopolítica do Rimland; Geografia Política: de geografia do Estado à ciência social.</w:t>
            </w:r>
          </w:p>
          <w:p w:rsidR="00E955A6" w:rsidRPr="00AE3D6D" w:rsidRDefault="00E955A6" w:rsidP="00DF1DBC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u w:val="single"/>
              </w:rPr>
            </w:pPr>
            <w:r w:rsidRPr="00AE3D6D">
              <w:rPr>
                <w:rFonts w:ascii="Arial" w:hAnsi="Arial" w:cs="Arial"/>
                <w:bCs/>
                <w:u w:val="single"/>
              </w:rPr>
              <w:t xml:space="preserve">Seminário:  </w:t>
            </w:r>
          </w:p>
          <w:p w:rsidR="00E955A6" w:rsidRDefault="00E955A6" w:rsidP="00DF1D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AE3D6D">
              <w:rPr>
                <w:rFonts w:ascii="Arial" w:hAnsi="Arial" w:cs="Arial"/>
                <w:bCs/>
              </w:rPr>
              <w:t xml:space="preserve">O sistema internacional contemporâneo </w:t>
            </w:r>
          </w:p>
          <w:p w:rsidR="00E955A6" w:rsidRPr="00EB27B4" w:rsidRDefault="00DF1DBC" w:rsidP="00DF1DBC">
            <w:pPr>
              <w:pStyle w:val="PargrafodaLista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Debate: q</w:t>
            </w:r>
            <w:r w:rsidR="009E04A9">
              <w:rPr>
                <w:rFonts w:ascii="Arial" w:hAnsi="Arial" w:cs="Arial"/>
                <w:bCs/>
                <w:sz w:val="20"/>
                <w:szCs w:val="20"/>
              </w:rPr>
              <w:t xml:space="preserve">uestões geográficas e políticas da atualidade. </w:t>
            </w:r>
            <w:r w:rsidR="00E955A6" w:rsidRPr="00EB27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955A6" w:rsidRPr="00AE3D6D" w:rsidRDefault="00E955A6" w:rsidP="00DF1DBC">
            <w:pPr>
              <w:rPr>
                <w:rFonts w:ascii="Arial" w:hAnsi="Arial" w:cs="Arial"/>
              </w:rPr>
            </w:pPr>
          </w:p>
          <w:p w:rsidR="00E955A6" w:rsidRPr="00AE3D6D" w:rsidRDefault="00E955A6" w:rsidP="00DF1DBC">
            <w:pPr>
              <w:rPr>
                <w:rFonts w:ascii="Arial" w:hAnsi="Arial" w:cs="Arial"/>
              </w:rPr>
            </w:pPr>
            <w:r w:rsidRPr="00726D46">
              <w:rPr>
                <w:rFonts w:ascii="Arial" w:hAnsi="Arial" w:cs="Arial"/>
                <w:b/>
                <w:bCs/>
              </w:rPr>
              <w:t>Bloco 02. CONCEITOS FUNDAMENTAIS</w:t>
            </w:r>
            <w:r w:rsidR="001F1994">
              <w:rPr>
                <w:rFonts w:ascii="Arial" w:hAnsi="Arial" w:cs="Arial"/>
                <w:b/>
                <w:bCs/>
              </w:rPr>
              <w:t>- E</w:t>
            </w:r>
            <w:r w:rsidRPr="00AE3D6D">
              <w:rPr>
                <w:rFonts w:ascii="Arial" w:hAnsi="Arial" w:cs="Arial"/>
                <w:bCs/>
              </w:rPr>
              <w:t>xposição dialogada, leitura, análise de textos, seminários</w:t>
            </w:r>
            <w:r w:rsidR="001F1994">
              <w:rPr>
                <w:rFonts w:ascii="Arial" w:hAnsi="Arial" w:cs="Arial"/>
                <w:bCs/>
              </w:rPr>
              <w:t>.</w:t>
            </w:r>
            <w:r w:rsidRPr="00AE3D6D">
              <w:rPr>
                <w:rFonts w:ascii="Arial" w:hAnsi="Arial" w:cs="Arial"/>
                <w:bCs/>
              </w:rPr>
              <w:t xml:space="preserve"> </w:t>
            </w:r>
          </w:p>
          <w:p w:rsidR="00E955A6" w:rsidRPr="00EB27B4" w:rsidRDefault="00E955A6" w:rsidP="00DF1DBC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B27B4">
              <w:rPr>
                <w:rFonts w:ascii="Arial" w:hAnsi="Arial" w:cs="Arial"/>
                <w:bCs/>
                <w:sz w:val="20"/>
                <w:szCs w:val="20"/>
              </w:rPr>
              <w:t xml:space="preserve">Espaço, Poder, Política, Fronteiras e Limites, Território. </w:t>
            </w:r>
          </w:p>
          <w:p w:rsidR="00E955A6" w:rsidRPr="00AE3D6D" w:rsidRDefault="00E955A6" w:rsidP="00DF1DBC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AE3D6D">
              <w:rPr>
                <w:rFonts w:ascii="Arial" w:hAnsi="Arial" w:cs="Arial"/>
                <w:bCs/>
                <w:u w:val="single"/>
              </w:rPr>
              <w:t>Seminários:</w:t>
            </w:r>
          </w:p>
          <w:p w:rsidR="006B7162" w:rsidRDefault="006B7162" w:rsidP="00DF1DBC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02. </w:t>
            </w:r>
            <w:r w:rsidRPr="00AE3D6D">
              <w:rPr>
                <w:rFonts w:ascii="Arial" w:hAnsi="Arial" w:cs="Arial"/>
                <w:bCs/>
              </w:rPr>
              <w:t>Geopolítica</w:t>
            </w:r>
            <w:r w:rsidR="00E955A6" w:rsidRPr="00AE3D6D">
              <w:rPr>
                <w:rFonts w:ascii="Arial" w:hAnsi="Arial" w:cs="Arial"/>
                <w:bCs/>
              </w:rPr>
              <w:t xml:space="preserve"> do tráfico</w:t>
            </w:r>
            <w:r w:rsidR="009E04A9">
              <w:rPr>
                <w:rFonts w:ascii="Arial" w:hAnsi="Arial" w:cs="Arial"/>
                <w:bCs/>
              </w:rPr>
              <w:t xml:space="preserve"> </w:t>
            </w:r>
          </w:p>
          <w:p w:rsidR="00E955A6" w:rsidRPr="00AE3D6D" w:rsidRDefault="006B7162" w:rsidP="00DF1DB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03. Geopolítica </w:t>
            </w:r>
            <w:r w:rsidR="00E955A6" w:rsidRPr="00AE3D6D">
              <w:rPr>
                <w:rFonts w:ascii="Arial" w:hAnsi="Arial" w:cs="Arial"/>
                <w:bCs/>
              </w:rPr>
              <w:t>do terrorismo;</w:t>
            </w:r>
          </w:p>
          <w:p w:rsidR="00E955A6" w:rsidRPr="00AE3D6D" w:rsidRDefault="006B7162" w:rsidP="00DF1DB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04</w:t>
            </w:r>
            <w:r w:rsidR="00E955A6" w:rsidRPr="00AE3D6D">
              <w:rPr>
                <w:rFonts w:ascii="Arial" w:hAnsi="Arial" w:cs="Arial"/>
                <w:bCs/>
              </w:rPr>
              <w:t xml:space="preserve">. Geopolítica da/na América Latina </w:t>
            </w:r>
          </w:p>
          <w:p w:rsidR="00E955A6" w:rsidRPr="00726D46" w:rsidRDefault="00E955A6" w:rsidP="00DF1DBC">
            <w:pPr>
              <w:rPr>
                <w:rFonts w:ascii="Arial" w:hAnsi="Arial" w:cs="Arial"/>
                <w:b/>
              </w:rPr>
            </w:pPr>
          </w:p>
          <w:p w:rsidR="00E955A6" w:rsidRPr="00AE3D6D" w:rsidRDefault="00E955A6" w:rsidP="00DF1DBC">
            <w:pPr>
              <w:rPr>
                <w:rFonts w:ascii="Arial" w:hAnsi="Arial" w:cs="Arial"/>
              </w:rPr>
            </w:pPr>
            <w:r w:rsidRPr="00726D46">
              <w:rPr>
                <w:rFonts w:ascii="Arial" w:hAnsi="Arial" w:cs="Arial"/>
                <w:b/>
                <w:bCs/>
              </w:rPr>
              <w:t>Bloco 03. GEOGRAFIA POLÍTICA e GEOPOLITICA NO BRASIL</w:t>
            </w:r>
            <w:r w:rsidR="001F1994">
              <w:rPr>
                <w:rFonts w:ascii="Arial" w:hAnsi="Arial" w:cs="Arial"/>
                <w:bCs/>
              </w:rPr>
              <w:t xml:space="preserve"> - </w:t>
            </w:r>
            <w:r w:rsidR="00726D46">
              <w:rPr>
                <w:rFonts w:ascii="Arial" w:hAnsi="Arial" w:cs="Arial"/>
                <w:bCs/>
              </w:rPr>
              <w:t>E</w:t>
            </w:r>
            <w:r w:rsidR="00D3044C">
              <w:rPr>
                <w:rFonts w:ascii="Arial" w:hAnsi="Arial" w:cs="Arial"/>
                <w:bCs/>
              </w:rPr>
              <w:t xml:space="preserve">xposição dialogada </w:t>
            </w:r>
            <w:r w:rsidRPr="00AE3D6D">
              <w:rPr>
                <w:rFonts w:ascii="Arial" w:hAnsi="Arial" w:cs="Arial"/>
                <w:bCs/>
              </w:rPr>
              <w:t>e seminários</w:t>
            </w:r>
            <w:r w:rsidR="001F1994">
              <w:rPr>
                <w:rFonts w:ascii="Arial" w:hAnsi="Arial" w:cs="Arial"/>
                <w:bCs/>
              </w:rPr>
              <w:t>.</w:t>
            </w:r>
          </w:p>
          <w:p w:rsidR="00E955A6" w:rsidRPr="00EB27B4" w:rsidRDefault="00E955A6" w:rsidP="00DF1DBC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B27B4">
              <w:rPr>
                <w:rFonts w:ascii="Arial" w:hAnsi="Arial" w:cs="Arial"/>
                <w:bCs/>
                <w:sz w:val="20"/>
                <w:szCs w:val="20"/>
              </w:rPr>
              <w:t xml:space="preserve">Construção do Estado brasileiro e a produção do território nacional; Os temas da Geopolítica brasileira: Formação das fronteiras; A Federação brasileira; Divisão territorial, Geopolítica da Amazônia. </w:t>
            </w:r>
          </w:p>
          <w:p w:rsidR="00E955A6" w:rsidRPr="00D3044C" w:rsidRDefault="00E955A6" w:rsidP="00DF1DBC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D3044C">
              <w:rPr>
                <w:rFonts w:ascii="Arial" w:hAnsi="Arial" w:cs="Arial"/>
                <w:bCs/>
                <w:u w:val="single"/>
              </w:rPr>
              <w:t xml:space="preserve">Seminários: </w:t>
            </w:r>
          </w:p>
          <w:p w:rsidR="00E955A6" w:rsidRPr="00AE3D6D" w:rsidRDefault="00B05B38" w:rsidP="00DF1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E955A6" w:rsidRPr="00AE3D6D">
              <w:rPr>
                <w:rFonts w:ascii="Arial" w:hAnsi="Arial" w:cs="Arial"/>
                <w:bCs/>
              </w:rPr>
              <w:t xml:space="preserve">. Formação e problemática contemporânea das fronteiras brasileiras; </w:t>
            </w:r>
          </w:p>
          <w:p w:rsidR="00E955A6" w:rsidRPr="00AE3D6D" w:rsidRDefault="00B05B38" w:rsidP="00DF1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06.</w:t>
            </w:r>
            <w:r w:rsidR="00E955A6" w:rsidRPr="00AE3D6D">
              <w:rPr>
                <w:rFonts w:ascii="Arial" w:hAnsi="Arial" w:cs="Arial"/>
                <w:bCs/>
              </w:rPr>
              <w:t xml:space="preserve"> Geopolítica da Amazônia;</w:t>
            </w:r>
          </w:p>
          <w:p w:rsidR="00E955A6" w:rsidRDefault="00B05B38" w:rsidP="00DF1DBC">
            <w:pPr>
              <w:pStyle w:val="Corpodetexto3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E955A6" w:rsidRPr="00AE3D6D">
              <w:rPr>
                <w:rFonts w:ascii="Arial" w:hAnsi="Arial" w:cs="Arial"/>
                <w:bCs/>
                <w:sz w:val="20"/>
                <w:szCs w:val="20"/>
              </w:rPr>
              <w:t>. Espaço e Representação Política</w:t>
            </w:r>
            <w:r w:rsidR="00D3044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21122" w:rsidRDefault="00C21122" w:rsidP="00DF1DBC">
            <w:pPr>
              <w:pStyle w:val="Corpodetexto3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1AA2" w:rsidRDefault="00C21122" w:rsidP="00DF1DBC">
            <w:pPr>
              <w:pStyle w:val="Corpodetexto3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21122">
              <w:rPr>
                <w:rFonts w:ascii="Arial" w:hAnsi="Arial" w:cs="Arial"/>
                <w:b/>
                <w:bCs/>
                <w:sz w:val="20"/>
                <w:szCs w:val="20"/>
              </w:rPr>
              <w:t>Bloco 04. O DESAFIO DO ENSINO DA GEOPOLÍTICA</w:t>
            </w:r>
            <w:r w:rsidR="00B05B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1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05A4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F1994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B05B38">
              <w:rPr>
                <w:rFonts w:ascii="Arial" w:hAnsi="Arial" w:cs="Arial"/>
                <w:bCs/>
                <w:sz w:val="20"/>
                <w:szCs w:val="20"/>
              </w:rPr>
              <w:t xml:space="preserve"> sobre educação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ensino da geopolítica</w:t>
            </w:r>
            <w:r w:rsidR="00DF1DB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505A4" w:rsidRDefault="002505A4" w:rsidP="00DF1DBC">
            <w:pPr>
              <w:pStyle w:val="Corpodetexto31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B27B4" w:rsidTr="00DF1DBC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trHeight w:val="1461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AA2" w:rsidRDefault="00FC1AA2">
            <w:pPr>
              <w:pStyle w:val="NormalWeb"/>
              <w:spacing w:before="0" w:after="0"/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</w:p>
          <w:p w:rsidR="00FC1AA2" w:rsidRPr="00FC1AA2" w:rsidRDefault="00FC1AA2" w:rsidP="00FC1AA2">
            <w:pPr>
              <w:tabs>
                <w:tab w:val="left" w:pos="720"/>
              </w:tabs>
              <w:overflowPunct w:val="0"/>
              <w:autoSpaceDE w:val="0"/>
              <w:textAlignment w:val="baseline"/>
            </w:pPr>
            <w:r>
              <w:rPr>
                <w:rStyle w:val="Forte"/>
                <w:rFonts w:ascii="Arial" w:hAnsi="Arial" w:cs="Arial"/>
              </w:rPr>
              <w:t>OBJETIVO GERAL</w:t>
            </w:r>
            <w:r>
              <w:rPr>
                <w:rFonts w:ascii="Arial" w:hAnsi="Arial" w:cs="Arial"/>
              </w:rPr>
              <w:t xml:space="preserve"> </w:t>
            </w:r>
          </w:p>
          <w:p w:rsidR="00FC1AA2" w:rsidRDefault="00FC1AA2" w:rsidP="00FC1AA2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</w:rPr>
              <w:t>Dominar os conteúdos e as técnicas de análise referentes à geografia política.</w:t>
            </w:r>
          </w:p>
          <w:p w:rsidR="00FC1AA2" w:rsidRDefault="00FC1AA2" w:rsidP="00FC1AA2">
            <w:pPr>
              <w:pStyle w:val="NormalWeb"/>
              <w:spacing w:before="0" w:after="0"/>
              <w:jc w:val="center"/>
            </w:pPr>
          </w:p>
          <w:p w:rsidR="00FC1AA2" w:rsidRDefault="00FC1AA2" w:rsidP="00FC1AA2"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OBJETIVOS ESPECÍFICOS</w:t>
            </w:r>
          </w:p>
          <w:p w:rsidR="00FC1AA2" w:rsidRDefault="00FC1AA2" w:rsidP="00FC1AA2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Analisar as teorias da geografia política e as relações território e poder;</w:t>
            </w:r>
          </w:p>
          <w:p w:rsidR="00FC1AA2" w:rsidRDefault="00FC1AA2" w:rsidP="00FC1AA2">
            <w:pPr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Analisar as transformações do mundo e a relação com a geopolítica;</w:t>
            </w:r>
          </w:p>
          <w:p w:rsidR="00FC1AA2" w:rsidRDefault="00FC1AA2" w:rsidP="00FC1AA2">
            <w:pPr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Compreender, através da análise da geopolítica brasileira, a evolução e organização do território nacional;</w:t>
            </w:r>
          </w:p>
          <w:p w:rsidR="00FC1AA2" w:rsidRPr="00DF1DBC" w:rsidRDefault="00FC1AA2" w:rsidP="00DF1DBC">
            <w:pPr>
              <w:pStyle w:val="NormalWeb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F1DBC">
              <w:rPr>
                <w:rFonts w:ascii="Arial" w:hAnsi="Arial" w:cs="Arial"/>
                <w:sz w:val="20"/>
                <w:szCs w:val="20"/>
              </w:rPr>
              <w:t>Analisar o “estado da arte” da geografia política mundial, nacional e local.</w:t>
            </w:r>
          </w:p>
          <w:p w:rsidR="00FC1AA2" w:rsidRDefault="00FC1AA2" w:rsidP="00FC1AA2">
            <w:pPr>
              <w:pStyle w:val="NormalWeb"/>
              <w:spacing w:before="0" w:after="0"/>
              <w:jc w:val="center"/>
              <w:rPr>
                <w:rFonts w:ascii="Arial" w:hAnsi="Arial" w:cs="Arial"/>
              </w:rPr>
            </w:pPr>
          </w:p>
          <w:p w:rsidR="00EB27B4" w:rsidRPr="00FC1AA2" w:rsidRDefault="00EB27B4" w:rsidP="00FC1AA2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C1AA2">
              <w:rPr>
                <w:rStyle w:val="Forte"/>
                <w:rFonts w:ascii="Arial" w:hAnsi="Arial" w:cs="Arial"/>
                <w:sz w:val="20"/>
                <w:szCs w:val="20"/>
              </w:rPr>
              <w:t>FORMAS DE AVALIAÇÃO</w:t>
            </w:r>
          </w:p>
          <w:p w:rsidR="00AE3D6D" w:rsidRPr="00DF1DBC" w:rsidRDefault="00AE3D6D" w:rsidP="00DF1DBC">
            <w:pPr>
              <w:pStyle w:val="Pargrafoda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DF1DBC">
              <w:rPr>
                <w:rFonts w:ascii="Arial" w:hAnsi="Arial" w:cs="Arial"/>
                <w:b/>
              </w:rPr>
              <w:t>SEMINÁRIO</w:t>
            </w:r>
            <w:r w:rsidR="00B05B38" w:rsidRPr="00DF1DBC">
              <w:rPr>
                <w:rFonts w:ascii="Arial" w:hAnsi="Arial" w:cs="Arial"/>
                <w:b/>
              </w:rPr>
              <w:t>S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  <w:u w:val="single"/>
              </w:rPr>
              <w:t>Objetivos</w:t>
            </w:r>
            <w:r w:rsidRPr="00AE3D6D">
              <w:rPr>
                <w:rFonts w:ascii="Arial" w:hAnsi="Arial" w:cs="Arial"/>
              </w:rPr>
              <w:t>: estimular a  analise e produção do conhecimento de forma cooperativa;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  <w:u w:val="single"/>
              </w:rPr>
              <w:t>Tempo:</w:t>
            </w:r>
            <w:r w:rsidRPr="00AE3D6D">
              <w:rPr>
                <w:rFonts w:ascii="Arial" w:hAnsi="Arial" w:cs="Arial"/>
              </w:rPr>
              <w:t xml:space="preserve"> aproximadamente 40 minutos;</w:t>
            </w:r>
          </w:p>
          <w:p w:rsidR="00AE3D6D" w:rsidRPr="00AE3D6D" w:rsidRDefault="00AE3D6D" w:rsidP="00AE3D6D">
            <w:pPr>
              <w:rPr>
                <w:rFonts w:ascii="Arial" w:eastAsia="Calibri" w:hAnsi="Arial" w:cs="Arial"/>
              </w:rPr>
            </w:pPr>
            <w:r w:rsidRPr="00AE3D6D">
              <w:rPr>
                <w:rFonts w:ascii="Arial" w:hAnsi="Arial" w:cs="Arial"/>
                <w:u w:val="single"/>
              </w:rPr>
              <w:t>Critérios de avaliação:</w:t>
            </w:r>
            <w:r w:rsidRPr="00AE3D6D">
              <w:rPr>
                <w:rFonts w:ascii="Arial" w:hAnsi="Arial" w:cs="Arial"/>
              </w:rPr>
              <w:t xml:space="preserve"> </w:t>
            </w:r>
            <w:r w:rsidRPr="00AE3D6D">
              <w:rPr>
                <w:rFonts w:ascii="Arial" w:eastAsia="Calibri" w:hAnsi="Arial" w:cs="Arial"/>
              </w:rPr>
              <w:t>Conteúdo</w:t>
            </w:r>
            <w:r w:rsidRPr="00AE3D6D">
              <w:rPr>
                <w:rFonts w:ascii="Arial" w:hAnsi="Arial" w:cs="Arial"/>
              </w:rPr>
              <w:t>/</w:t>
            </w:r>
            <w:r w:rsidRPr="00AE3D6D">
              <w:rPr>
                <w:rFonts w:ascii="Arial" w:eastAsia="Calibri" w:hAnsi="Arial" w:cs="Arial"/>
              </w:rPr>
              <w:t>articulação do grupo</w:t>
            </w:r>
            <w:r w:rsidRPr="00AE3D6D">
              <w:rPr>
                <w:rFonts w:ascii="Arial" w:hAnsi="Arial" w:cs="Arial"/>
              </w:rPr>
              <w:t>/</w:t>
            </w:r>
            <w:r w:rsidRPr="00AE3D6D">
              <w:rPr>
                <w:rFonts w:ascii="Arial" w:eastAsia="Calibri" w:hAnsi="Arial" w:cs="Arial"/>
              </w:rPr>
              <w:t>uso de recursos</w:t>
            </w:r>
            <w:r w:rsidRPr="00AE3D6D">
              <w:rPr>
                <w:rFonts w:ascii="Arial" w:hAnsi="Arial" w:cs="Arial"/>
              </w:rPr>
              <w:t>/</w:t>
            </w:r>
            <w:r w:rsidRPr="00AE3D6D">
              <w:rPr>
                <w:rFonts w:ascii="Arial" w:eastAsia="Calibri" w:hAnsi="Arial" w:cs="Arial"/>
              </w:rPr>
              <w:t>didática</w:t>
            </w:r>
            <w:r w:rsidRPr="00AE3D6D">
              <w:rPr>
                <w:rFonts w:ascii="Arial" w:hAnsi="Arial" w:cs="Arial"/>
              </w:rPr>
              <w:t>.</w:t>
            </w:r>
            <w:r w:rsidRPr="00AE3D6D">
              <w:rPr>
                <w:rFonts w:ascii="Arial" w:eastAsia="Calibri" w:hAnsi="Arial" w:cs="Arial"/>
              </w:rPr>
              <w:t xml:space="preserve"> 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  <w:u w:val="single"/>
              </w:rPr>
              <w:t>Nota:</w:t>
            </w:r>
            <w:r w:rsidRPr="00AE3D6D">
              <w:rPr>
                <w:rFonts w:ascii="Arial" w:hAnsi="Arial" w:cs="Arial"/>
              </w:rPr>
              <w:t xml:space="preserve"> média atribuída pelo professor e integrantes da turma. </w:t>
            </w:r>
          </w:p>
          <w:p w:rsidR="00AE3D6D" w:rsidRPr="00AE3D6D" w:rsidRDefault="00AE3D6D" w:rsidP="00AE3D6D">
            <w:pPr>
              <w:rPr>
                <w:rFonts w:ascii="Arial" w:hAnsi="Arial" w:cs="Arial"/>
                <w:u w:val="single"/>
              </w:rPr>
            </w:pPr>
            <w:r w:rsidRPr="00AE3D6D">
              <w:rPr>
                <w:rFonts w:ascii="Arial" w:hAnsi="Arial" w:cs="Arial"/>
                <w:u w:val="single"/>
              </w:rPr>
              <w:t xml:space="preserve">Roteiro: 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</w:rPr>
              <w:t>- apresentar o tema e seu contexto;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</w:rPr>
              <w:t xml:space="preserve">- Expor o debate </w:t>
            </w:r>
            <w:r w:rsidR="00B05B38">
              <w:rPr>
                <w:rFonts w:ascii="Arial" w:hAnsi="Arial" w:cs="Arial"/>
              </w:rPr>
              <w:t>existente</w:t>
            </w:r>
            <w:r w:rsidR="00A97B87">
              <w:rPr>
                <w:rFonts w:ascii="Arial" w:hAnsi="Arial" w:cs="Arial"/>
              </w:rPr>
              <w:t>,</w:t>
            </w:r>
            <w:r w:rsidR="00B05B38">
              <w:rPr>
                <w:rFonts w:ascii="Arial" w:hAnsi="Arial" w:cs="Arial"/>
              </w:rPr>
              <w:t xml:space="preserve"> na literatura,</w:t>
            </w:r>
            <w:r w:rsidRPr="00AE3D6D">
              <w:rPr>
                <w:rFonts w:ascii="Arial" w:hAnsi="Arial" w:cs="Arial"/>
              </w:rPr>
              <w:t xml:space="preserve"> sobre o tema;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</w:rPr>
              <w:t>- Analisar criticamente o tema;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</w:rPr>
              <w:t>- Propor ou justificar soluções sobre o tema;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  <w:r w:rsidRPr="00AE3D6D">
              <w:rPr>
                <w:rFonts w:ascii="Arial" w:hAnsi="Arial" w:cs="Arial"/>
                <w:bCs/>
              </w:rPr>
              <w:t xml:space="preserve">O trabalho escrito, segundo as normas ABNT, deverá ser entregue no </w:t>
            </w:r>
            <w:r w:rsidR="00D3044C">
              <w:rPr>
                <w:rFonts w:ascii="Arial" w:hAnsi="Arial" w:cs="Arial"/>
                <w:bCs/>
              </w:rPr>
              <w:t xml:space="preserve">dia </w:t>
            </w:r>
            <w:r w:rsidRPr="00AE3D6D">
              <w:rPr>
                <w:rFonts w:ascii="Arial" w:hAnsi="Arial" w:cs="Arial"/>
                <w:bCs/>
              </w:rPr>
              <w:t>do seminário.</w:t>
            </w:r>
          </w:p>
          <w:p w:rsidR="00AE3D6D" w:rsidRPr="00AE3D6D" w:rsidRDefault="00AE3D6D" w:rsidP="00B05B38">
            <w:pPr>
              <w:jc w:val="both"/>
              <w:rPr>
                <w:rFonts w:ascii="Arial" w:hAnsi="Arial" w:cs="Arial"/>
              </w:rPr>
            </w:pPr>
          </w:p>
          <w:p w:rsidR="00AE3D6D" w:rsidRPr="00DF1DBC" w:rsidRDefault="00AE3D6D" w:rsidP="00DF1DBC">
            <w:pPr>
              <w:pStyle w:val="Pargrafoda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DF1DBC">
              <w:rPr>
                <w:rFonts w:ascii="Arial" w:hAnsi="Arial" w:cs="Arial"/>
                <w:b/>
              </w:rPr>
              <w:t xml:space="preserve">PRODUÇÃO DE TEXTO 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  <w:b/>
              </w:rPr>
            </w:pPr>
            <w:r w:rsidRPr="00657AE0">
              <w:rPr>
                <w:rFonts w:ascii="Arial" w:hAnsi="Arial" w:cs="Arial"/>
                <w:b/>
              </w:rPr>
              <w:t>Objetivo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Refletir sobre um problema concreto, com base nos conteúdos da geografia política.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Roteiro da produção.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Escolher uma problemática real – em qualquer escala geográfica – que diz respeito ao conteúdo da geopolítica ou geografia política;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Apresentar o comportamento da problemática selecionada, evidenciando: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Em que contexto essa problemática surge?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Por que ela é importante?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Que grupos e interesses estão envolvidos?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Por que essa problemática está relacionada à geografia política e à geopolítica?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Que autores e abordagens existem sobre ela?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Relacionar a problemática com os conceitos estudados na disciplina, evidenciando:</w:t>
            </w:r>
          </w:p>
          <w:p w:rsidR="00657AE0" w:rsidRPr="00657AE0" w:rsidRDefault="00657AE0" w:rsidP="00657AE0">
            <w:pPr>
              <w:pStyle w:val="Pargrafoda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Como o conteúdo auxilia a entender o fenômeno selecionado?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Conclusão: resumir o texto, mostrando como a produção em questão auxiliou entender o aspecto da realidade estudo e se ajudou na consolidação do conteúdo da disciplina.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  <w:b/>
              </w:rPr>
            </w:pPr>
            <w:r w:rsidRPr="00657AE0">
              <w:rPr>
                <w:rFonts w:ascii="Arial" w:hAnsi="Arial" w:cs="Arial"/>
                <w:b/>
              </w:rPr>
              <w:t>Normas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O texto deve ser construído com base nas questões expostas acima.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Produzir o texto em até 12 páginas.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Apresentação segundo as normas da ABNT</w:t>
            </w:r>
            <w:r>
              <w:rPr>
                <w:rFonts w:ascii="Arial" w:hAnsi="Arial" w:cs="Arial"/>
              </w:rPr>
              <w:t>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  <w:r w:rsidRPr="00657AE0">
              <w:rPr>
                <w:rFonts w:ascii="Arial" w:hAnsi="Arial" w:cs="Arial"/>
              </w:rPr>
              <w:t>Entregar na semana da prova final da disciplina</w:t>
            </w:r>
            <w:r>
              <w:rPr>
                <w:rFonts w:ascii="Arial" w:hAnsi="Arial" w:cs="Arial"/>
              </w:rPr>
              <w:t>.</w:t>
            </w: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</w:rPr>
            </w:pPr>
          </w:p>
          <w:p w:rsidR="00657AE0" w:rsidRPr="00657AE0" w:rsidRDefault="00657AE0" w:rsidP="00657AE0">
            <w:pPr>
              <w:jc w:val="both"/>
              <w:rPr>
                <w:rFonts w:ascii="Arial" w:hAnsi="Arial" w:cs="Arial"/>
                <w:b/>
              </w:rPr>
            </w:pPr>
            <w:r w:rsidRPr="00657AE0">
              <w:rPr>
                <w:rFonts w:ascii="Arial" w:hAnsi="Arial" w:cs="Arial"/>
                <w:b/>
              </w:rPr>
              <w:t>Temas possíveis</w:t>
            </w:r>
          </w:p>
          <w:p w:rsidR="00657AE0" w:rsidRPr="00657AE0" w:rsidRDefault="00657AE0" w:rsidP="00657AE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 xml:space="preserve">Análise dos conflitos territoriais em escala mundial, nacional e local: nacionalismos, regionalismos, identidades, atores e interesses.   </w:t>
            </w:r>
          </w:p>
          <w:p w:rsidR="00657AE0" w:rsidRPr="000275CC" w:rsidRDefault="00657AE0" w:rsidP="00657AE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57AE0">
              <w:rPr>
                <w:rFonts w:ascii="Arial" w:hAnsi="Arial" w:cs="Arial"/>
                <w:sz w:val="20"/>
                <w:szCs w:val="20"/>
              </w:rPr>
              <w:t>Geografias: eleitora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57AE0">
              <w:rPr>
                <w:rFonts w:ascii="Arial" w:hAnsi="Arial" w:cs="Arial"/>
                <w:sz w:val="20"/>
                <w:szCs w:val="20"/>
              </w:rPr>
              <w:t>, do ordenamento estatal, dos movimentos sociais, dos conflitos pelo domínio uso do território, das fronteiras, das políticas de migração, do ordenamento e uso do território, dos aspectos territoriais da cidadania e da democracia</w:t>
            </w:r>
            <w:r>
              <w:rPr>
                <w:rFonts w:ascii="Arial" w:hAnsi="Arial" w:cs="Arial"/>
              </w:rPr>
              <w:t xml:space="preserve">. </w:t>
            </w:r>
            <w:r w:rsidRPr="000275CC">
              <w:rPr>
                <w:rFonts w:ascii="Arial" w:hAnsi="Arial" w:cs="Arial"/>
              </w:rPr>
              <w:t xml:space="preserve">   </w:t>
            </w:r>
          </w:p>
          <w:p w:rsidR="00AE3D6D" w:rsidRPr="00AE3D6D" w:rsidRDefault="00AE3D6D" w:rsidP="00AE3D6D">
            <w:pPr>
              <w:rPr>
                <w:rFonts w:ascii="Arial" w:hAnsi="Arial" w:cs="Arial"/>
              </w:rPr>
            </w:pPr>
          </w:p>
          <w:p w:rsidR="00AE3D6D" w:rsidRPr="009D1771" w:rsidRDefault="00AE3D6D" w:rsidP="00DF1DBC">
            <w:pPr>
              <w:pStyle w:val="Pargrafoda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771">
              <w:rPr>
                <w:rFonts w:ascii="Arial" w:hAnsi="Arial" w:cs="Arial"/>
                <w:b/>
                <w:sz w:val="20"/>
                <w:szCs w:val="20"/>
              </w:rPr>
              <w:t>PROVA DE TODA MATÉRIA DA DISCIPLINA</w:t>
            </w:r>
          </w:p>
          <w:p w:rsidR="00AE3D6D" w:rsidRPr="00EB27B4" w:rsidRDefault="00AE3D6D" w:rsidP="000C0EF1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B27B4">
              <w:rPr>
                <w:rFonts w:ascii="Arial" w:hAnsi="Arial" w:cs="Arial"/>
                <w:sz w:val="20"/>
                <w:szCs w:val="20"/>
              </w:rPr>
              <w:t>Somente para os alunos que optarem por não fazer a produção de texto</w:t>
            </w:r>
            <w:r w:rsidR="00657AE0">
              <w:rPr>
                <w:rFonts w:ascii="Arial" w:hAnsi="Arial" w:cs="Arial"/>
                <w:sz w:val="20"/>
                <w:szCs w:val="20"/>
              </w:rPr>
              <w:t>.</w:t>
            </w:r>
            <w:r w:rsidRPr="00EB27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7B4" w:rsidRDefault="00EB27B4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7B4" w:rsidTr="00DF1DBC">
        <w:tblPrEx>
          <w:tblCellMar>
            <w:left w:w="70" w:type="dxa"/>
            <w:right w:w="70" w:type="dxa"/>
          </w:tblCellMar>
        </w:tblPrEx>
        <w:trPr>
          <w:gridAfter w:val="1"/>
          <w:wAfter w:w="16" w:type="dxa"/>
          <w:trHeight w:val="1461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BC" w:rsidRDefault="00DF1DBC" w:rsidP="000C0EF1">
            <w:pPr>
              <w:pStyle w:val="NormalWeb"/>
              <w:spacing w:before="0" w:after="0"/>
              <w:jc w:val="both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05B38" w:rsidRPr="00DF1DBC" w:rsidRDefault="00EB27B4" w:rsidP="000C0EF1">
            <w:pPr>
              <w:pStyle w:val="NormalWeb"/>
              <w:spacing w:before="0" w:after="0"/>
              <w:jc w:val="both"/>
              <w:rPr>
                <w:rStyle w:val="Forte"/>
                <w:rFonts w:ascii="Arial" w:hAnsi="Arial" w:cs="Arial"/>
                <w:bCs w:val="0"/>
                <w:sz w:val="20"/>
                <w:szCs w:val="20"/>
              </w:rPr>
            </w:pPr>
            <w:r w:rsidRPr="00DF1DBC">
              <w:rPr>
                <w:rStyle w:val="Forte"/>
                <w:rFonts w:ascii="Arial" w:hAnsi="Arial" w:cs="Arial"/>
                <w:bCs w:val="0"/>
                <w:sz w:val="20"/>
                <w:szCs w:val="20"/>
              </w:rPr>
              <w:t xml:space="preserve">BIBLIOGRAFIA BÁSICA </w:t>
            </w:r>
          </w:p>
          <w:p w:rsidR="00EB27B4" w:rsidRPr="000C0EF1" w:rsidRDefault="00EB27B4" w:rsidP="000C0EF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0C0EF1">
              <w:rPr>
                <w:rFonts w:ascii="Arial" w:hAnsi="Arial" w:cs="Arial"/>
                <w:sz w:val="20"/>
              </w:rPr>
              <w:t xml:space="preserve">COSTA. Wanderley. </w:t>
            </w:r>
            <w:r w:rsidRPr="000C0EF1">
              <w:rPr>
                <w:rFonts w:ascii="Arial" w:hAnsi="Arial" w:cs="Arial"/>
                <w:b/>
                <w:bCs/>
                <w:sz w:val="20"/>
              </w:rPr>
              <w:t>Geografia política e Geopolítica</w:t>
            </w:r>
            <w:r w:rsidRPr="000C0EF1">
              <w:rPr>
                <w:rFonts w:ascii="Arial" w:hAnsi="Arial" w:cs="Arial"/>
                <w:sz w:val="20"/>
              </w:rPr>
              <w:t xml:space="preserve">. Edusp; São Paulo, 2009. </w:t>
            </w:r>
          </w:p>
          <w:p w:rsidR="005C7DAE" w:rsidRPr="000C0EF1" w:rsidRDefault="005C7DAE" w:rsidP="000C0EF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0C0EF1">
              <w:rPr>
                <w:rFonts w:ascii="Arial" w:hAnsi="Arial" w:cs="Arial"/>
                <w:sz w:val="20"/>
              </w:rPr>
              <w:t xml:space="preserve">KAPLAN, Robert D. </w:t>
            </w:r>
            <w:r w:rsidRPr="000C0EF1">
              <w:rPr>
                <w:rFonts w:ascii="Arial" w:hAnsi="Arial" w:cs="Arial"/>
                <w:b/>
                <w:sz w:val="20"/>
              </w:rPr>
              <w:t>A vingança da geografia</w:t>
            </w:r>
            <w:r w:rsidRPr="000C0EF1">
              <w:rPr>
                <w:rFonts w:ascii="Arial" w:hAnsi="Arial" w:cs="Arial"/>
                <w:sz w:val="20"/>
              </w:rPr>
              <w:t>. A construção do mundo geopolítico a partir da perspectiva geográfica. Ed.Elsevier: Rio de Janeiro,2013.</w:t>
            </w:r>
          </w:p>
          <w:p w:rsidR="005C7DAE" w:rsidRPr="000C0EF1" w:rsidRDefault="005C7DAE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MARSHALL, Tim. </w:t>
            </w:r>
            <w:r w:rsidRPr="000C0EF1">
              <w:rPr>
                <w:rFonts w:ascii="Arial" w:hAnsi="Arial" w:cs="Arial"/>
                <w:b/>
              </w:rPr>
              <w:t>Prisioneiros da geografia</w:t>
            </w:r>
            <w:r w:rsidRPr="000C0EF1">
              <w:rPr>
                <w:rFonts w:ascii="Arial" w:hAnsi="Arial" w:cs="Arial"/>
              </w:rPr>
              <w:t xml:space="preserve">: </w:t>
            </w:r>
            <w:r w:rsidRPr="000C0EF1">
              <w:rPr>
                <w:rFonts w:ascii="Arial" w:eastAsia="MingLiU_HKSCS" w:hAnsi="Arial" w:cs="Arial"/>
              </w:rPr>
              <w:t>1</w:t>
            </w:r>
            <w:r w:rsidRPr="000C0EF1">
              <w:rPr>
                <w:rFonts w:ascii="Arial" w:hAnsi="Arial" w:cs="Arial"/>
              </w:rPr>
              <w:t>0 mapas que explicam tudo o que você precisa saber sobre política global. Ed. Zarar, Rio de Janeiro, 20</w:t>
            </w:r>
            <w:r w:rsidRPr="000C0EF1">
              <w:rPr>
                <w:rFonts w:ascii="Arial" w:eastAsia="MingLiU_HKSCS" w:hAnsi="Arial" w:cs="Arial"/>
              </w:rPr>
              <w:t>18</w:t>
            </w:r>
            <w:r w:rsidRPr="000C0EF1">
              <w:rPr>
                <w:rFonts w:ascii="Arial" w:hAnsi="Arial" w:cs="Arial"/>
              </w:rPr>
              <w:t>.</w:t>
            </w:r>
          </w:p>
          <w:p w:rsidR="00EB27B4" w:rsidRPr="000C0EF1" w:rsidRDefault="00EB27B4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RAFFESTIN, Claude. </w:t>
            </w:r>
            <w:r w:rsidRPr="000C0EF1">
              <w:rPr>
                <w:rFonts w:ascii="Arial" w:hAnsi="Arial" w:cs="Arial"/>
                <w:b/>
                <w:bCs/>
              </w:rPr>
              <w:t>Por uma Geografia do Poder</w:t>
            </w:r>
            <w:r w:rsidRPr="000C0EF1">
              <w:rPr>
                <w:rFonts w:ascii="Arial" w:hAnsi="Arial" w:cs="Arial"/>
              </w:rPr>
              <w:t xml:space="preserve">. São Paulo: Edit. Ática, 1993.  </w:t>
            </w:r>
          </w:p>
          <w:p w:rsidR="00EB27B4" w:rsidRPr="000C0EF1" w:rsidRDefault="005C7DAE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>CASTRO</w:t>
            </w:r>
            <w:r w:rsidR="00EB27B4" w:rsidRPr="000C0EF1">
              <w:rPr>
                <w:rFonts w:ascii="Arial" w:hAnsi="Arial" w:cs="Arial"/>
              </w:rPr>
              <w:t xml:space="preserve">. Iná Elias de. </w:t>
            </w:r>
            <w:r w:rsidR="00EB27B4" w:rsidRPr="000C0EF1">
              <w:rPr>
                <w:rFonts w:ascii="Arial" w:hAnsi="Arial" w:cs="Arial"/>
                <w:b/>
                <w:bCs/>
              </w:rPr>
              <w:t>Geografia e Política</w:t>
            </w:r>
            <w:r w:rsidR="00EB27B4" w:rsidRPr="000C0EF1">
              <w:rPr>
                <w:rFonts w:ascii="Arial" w:hAnsi="Arial" w:cs="Arial"/>
              </w:rPr>
              <w:t xml:space="preserve">. Bertrand Brasil: Rio de Janeiro, 2008. </w:t>
            </w:r>
          </w:p>
          <w:p w:rsidR="005C7DAE" w:rsidRPr="000C0EF1" w:rsidRDefault="003A3434" w:rsidP="000C0E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MASSEY, Doreen. </w:t>
            </w:r>
            <w:r w:rsidRPr="004404E4">
              <w:rPr>
                <w:rFonts w:ascii="Arial" w:hAnsi="Arial" w:cs="Arial"/>
                <w:b/>
              </w:rPr>
              <w:t>Pelo Espaço – Uma nova política da Espacialidade</w:t>
            </w:r>
            <w:r>
              <w:rPr>
                <w:rFonts w:ascii="Arial" w:hAnsi="Arial" w:cs="Arial"/>
              </w:rPr>
              <w:t xml:space="preserve">. Ed. Bertrand Brasil, Rio </w:t>
            </w:r>
            <w:r>
              <w:rPr>
                <w:rFonts w:ascii="Arial" w:hAnsi="Arial" w:cs="Arial"/>
              </w:rPr>
              <w:lastRenderedPageBreak/>
              <w:t>de Janeiro, 2008.</w:t>
            </w:r>
          </w:p>
          <w:p w:rsidR="009D1771" w:rsidRPr="00DF1DBC" w:rsidRDefault="009D1771" w:rsidP="000C0EF1">
            <w:pPr>
              <w:pStyle w:val="NormalWeb"/>
              <w:spacing w:before="0" w:after="0"/>
              <w:jc w:val="both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  <w:p w:rsidR="00EB27B4" w:rsidRPr="00DF1DBC" w:rsidRDefault="00EB27B4" w:rsidP="000C0EF1">
            <w:pPr>
              <w:pStyle w:val="NormalWeb"/>
              <w:spacing w:before="0" w:after="0"/>
              <w:jc w:val="both"/>
              <w:rPr>
                <w:rStyle w:val="Forte"/>
                <w:rFonts w:ascii="Arial" w:hAnsi="Arial" w:cs="Arial"/>
                <w:sz w:val="20"/>
                <w:szCs w:val="20"/>
              </w:rPr>
            </w:pPr>
            <w:r w:rsidRPr="00DF1DBC">
              <w:rPr>
                <w:rStyle w:val="Forte"/>
                <w:rFonts w:ascii="Arial" w:hAnsi="Arial" w:cs="Arial"/>
                <w:sz w:val="20"/>
                <w:szCs w:val="20"/>
              </w:rPr>
              <w:t>BIBLIOGRAFIA COMPLEMENTAR</w:t>
            </w:r>
          </w:p>
          <w:p w:rsidR="002B3F83" w:rsidRPr="000C0EF1" w:rsidRDefault="002B3F83" w:rsidP="000C0EF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LACOSTE, Yves. </w:t>
            </w:r>
            <w:r w:rsidRPr="000C0EF1">
              <w:rPr>
                <w:rFonts w:ascii="Arial" w:hAnsi="Arial" w:cs="Arial"/>
                <w:b/>
              </w:rPr>
              <w:t>Geografia: Isso serve, em primeiro lugar, para fazer a guerra</w:t>
            </w:r>
            <w:r w:rsidRPr="000C0EF1">
              <w:rPr>
                <w:rFonts w:ascii="Arial" w:hAnsi="Arial" w:cs="Arial"/>
              </w:rPr>
              <w:t xml:space="preserve">. Campinas-SP: Papyrus, 1989. </w:t>
            </w:r>
          </w:p>
          <w:p w:rsidR="002B3F83" w:rsidRPr="000C0EF1" w:rsidRDefault="002B3F83" w:rsidP="000C0EF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LEBRUN, Gérard. </w:t>
            </w:r>
            <w:r w:rsidRPr="000C0EF1">
              <w:rPr>
                <w:rFonts w:ascii="Arial" w:hAnsi="Arial" w:cs="Arial"/>
                <w:b/>
              </w:rPr>
              <w:t>O que é Poder</w:t>
            </w:r>
            <w:r w:rsidRPr="000C0EF1">
              <w:rPr>
                <w:rFonts w:ascii="Arial" w:hAnsi="Arial" w:cs="Arial"/>
              </w:rPr>
              <w:t>.  São Paulo</w:t>
            </w:r>
            <w:r w:rsidR="000C0EF1">
              <w:rPr>
                <w:rFonts w:ascii="Arial" w:hAnsi="Arial" w:cs="Arial"/>
              </w:rPr>
              <w:t>, Ed.</w:t>
            </w:r>
            <w:r w:rsidRPr="000C0EF1">
              <w:rPr>
                <w:rFonts w:ascii="Arial" w:hAnsi="Arial" w:cs="Arial"/>
              </w:rPr>
              <w:t xml:space="preserve"> Brasiliense, 1983.</w:t>
            </w:r>
          </w:p>
          <w:p w:rsidR="002130F4" w:rsidRPr="000C0EF1" w:rsidRDefault="002130F4" w:rsidP="000C0EF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MELLO, Leonel Itaussu Almeida. </w:t>
            </w:r>
            <w:r w:rsidRPr="000C0EF1">
              <w:rPr>
                <w:rFonts w:ascii="Arial" w:hAnsi="Arial" w:cs="Arial"/>
                <w:b/>
              </w:rPr>
              <w:t>Quem Tem Medo de Geopolítica</w:t>
            </w:r>
            <w:r w:rsidRPr="000C0EF1">
              <w:rPr>
                <w:rFonts w:ascii="Arial" w:hAnsi="Arial" w:cs="Arial"/>
              </w:rPr>
              <w:t xml:space="preserve">? São Paulo, </w:t>
            </w:r>
            <w:r w:rsidR="000C0EF1">
              <w:rPr>
                <w:rFonts w:ascii="Arial" w:hAnsi="Arial" w:cs="Arial"/>
              </w:rPr>
              <w:t xml:space="preserve">Ed. </w:t>
            </w:r>
            <w:r w:rsidRPr="000C0EF1">
              <w:rPr>
                <w:rFonts w:ascii="Arial" w:hAnsi="Arial" w:cs="Arial"/>
              </w:rPr>
              <w:t>Hucitec/Edusp, 1999.</w:t>
            </w:r>
          </w:p>
          <w:p w:rsidR="002130F4" w:rsidRPr="000C0EF1" w:rsidRDefault="002130F4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MORAES, A. C. R. </w:t>
            </w:r>
            <w:r w:rsidRPr="000C0EF1">
              <w:rPr>
                <w:rFonts w:ascii="Arial" w:hAnsi="Arial" w:cs="Arial"/>
                <w:b/>
              </w:rPr>
              <w:t>Bases da formação territorial do Brasil</w:t>
            </w:r>
            <w:r w:rsidRPr="000C0EF1">
              <w:rPr>
                <w:rFonts w:ascii="Arial" w:hAnsi="Arial" w:cs="Arial"/>
              </w:rPr>
              <w:t>: o território colonial</w:t>
            </w:r>
            <w:r w:rsidRPr="000C0EF1">
              <w:rPr>
                <w:rFonts w:ascii="Arial" w:hAnsi="Arial" w:cs="Arial"/>
                <w:b/>
              </w:rPr>
              <w:t xml:space="preserve"> </w:t>
            </w:r>
            <w:r w:rsidRPr="000C0EF1">
              <w:rPr>
                <w:rFonts w:ascii="Arial" w:hAnsi="Arial" w:cs="Arial"/>
              </w:rPr>
              <w:t>brasileiro no “longo” século XVI. São Paulo</w:t>
            </w:r>
            <w:r w:rsidR="000C0EF1">
              <w:rPr>
                <w:rFonts w:ascii="Arial" w:hAnsi="Arial" w:cs="Arial"/>
              </w:rPr>
              <w:t>, Ed.</w:t>
            </w:r>
            <w:r w:rsidRPr="000C0EF1">
              <w:rPr>
                <w:rFonts w:ascii="Arial" w:hAnsi="Arial" w:cs="Arial"/>
              </w:rPr>
              <w:t xml:space="preserve"> Hucitec, 2000.</w:t>
            </w:r>
          </w:p>
          <w:p w:rsidR="00EB27B4" w:rsidRPr="000C0EF1" w:rsidRDefault="00EB27B4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SANTOS, Milton. </w:t>
            </w:r>
            <w:r w:rsidRPr="000C0EF1">
              <w:rPr>
                <w:rFonts w:ascii="Arial" w:hAnsi="Arial" w:cs="Arial"/>
                <w:b/>
              </w:rPr>
              <w:t>Por uma outra globalização</w:t>
            </w:r>
            <w:r w:rsidRPr="000C0EF1">
              <w:rPr>
                <w:rFonts w:ascii="Arial" w:hAnsi="Arial" w:cs="Arial"/>
              </w:rPr>
              <w:t xml:space="preserve">: do discurso único à consciência universal. São Paulo: Record, 2000a. </w:t>
            </w:r>
          </w:p>
          <w:p w:rsidR="00EB27B4" w:rsidRPr="000C0EF1" w:rsidRDefault="00EB27B4" w:rsidP="000C0EF1">
            <w:pPr>
              <w:jc w:val="both"/>
              <w:rPr>
                <w:rFonts w:ascii="Arial" w:hAnsi="Arial" w:cs="Arial"/>
              </w:rPr>
            </w:pPr>
            <w:r w:rsidRPr="000C0EF1">
              <w:rPr>
                <w:rFonts w:ascii="Arial" w:hAnsi="Arial" w:cs="Arial"/>
              </w:rPr>
              <w:t xml:space="preserve">SANTOS, Milton. </w:t>
            </w:r>
            <w:r w:rsidRPr="000C0EF1">
              <w:rPr>
                <w:rFonts w:ascii="Arial" w:hAnsi="Arial" w:cs="Arial"/>
                <w:b/>
              </w:rPr>
              <w:t>A natureza do espaço</w:t>
            </w:r>
            <w:r w:rsidRPr="000C0EF1">
              <w:rPr>
                <w:rFonts w:ascii="Arial" w:hAnsi="Arial" w:cs="Arial"/>
              </w:rPr>
              <w:t>: técnica e tempo, razão e emoção. São Paulo</w:t>
            </w:r>
            <w:r w:rsidR="00473D65">
              <w:rPr>
                <w:rFonts w:ascii="Arial" w:hAnsi="Arial" w:cs="Arial"/>
              </w:rPr>
              <w:t>. Ed. Hucitec, 1996.</w:t>
            </w:r>
            <w:r w:rsidRPr="000C0EF1">
              <w:rPr>
                <w:rFonts w:ascii="Arial" w:hAnsi="Arial" w:cs="Arial"/>
              </w:rPr>
              <w:t>.</w:t>
            </w:r>
          </w:p>
          <w:p w:rsidR="002B3F83" w:rsidRDefault="00EB27B4" w:rsidP="00473D65">
            <w:pPr>
              <w:jc w:val="both"/>
              <w:rPr>
                <w:rFonts w:ascii="Arial" w:hAnsi="Arial" w:cs="Arial"/>
                <w:b/>
                <w:bCs/>
              </w:rPr>
            </w:pPr>
            <w:r w:rsidRPr="000C0EF1">
              <w:rPr>
                <w:rFonts w:ascii="Arial" w:hAnsi="Arial" w:cs="Arial"/>
              </w:rPr>
              <w:t xml:space="preserve">SAQUET, Marcos; SPOSITO, E. </w:t>
            </w:r>
            <w:r w:rsidRPr="000C0EF1">
              <w:rPr>
                <w:rFonts w:ascii="Arial" w:hAnsi="Arial" w:cs="Arial"/>
                <w:b/>
                <w:bCs/>
              </w:rPr>
              <w:t>Território e territorialidades – teorias, processos e conflitos</w:t>
            </w:r>
            <w:r w:rsidRPr="000C0EF1">
              <w:rPr>
                <w:rFonts w:ascii="Arial" w:hAnsi="Arial" w:cs="Arial"/>
              </w:rPr>
              <w:t>. São Paulo</w:t>
            </w:r>
            <w:r w:rsidR="00473D65">
              <w:rPr>
                <w:rFonts w:ascii="Arial" w:hAnsi="Arial" w:cs="Arial"/>
              </w:rPr>
              <w:t xml:space="preserve">, Ed. </w:t>
            </w:r>
            <w:r w:rsidRPr="000C0EF1">
              <w:rPr>
                <w:rFonts w:ascii="Arial" w:hAnsi="Arial" w:cs="Arial"/>
              </w:rPr>
              <w:t>Expressão Popular, 2009.</w:t>
            </w:r>
          </w:p>
        </w:tc>
      </w:tr>
    </w:tbl>
    <w:p w:rsidR="00EB27B4" w:rsidRDefault="00EB27B4" w:rsidP="000C0EF1">
      <w:pPr>
        <w:rPr>
          <w:rFonts w:ascii="Arial" w:hAnsi="Arial" w:cs="Arial"/>
          <w:color w:val="0000FF"/>
        </w:rPr>
      </w:pPr>
    </w:p>
    <w:sectPr w:rsidR="00EB27B4" w:rsidSect="00506C81">
      <w:footerReference w:type="default" r:id="rId11"/>
      <w:footerReference w:type="first" r:id="rId12"/>
      <w:pgSz w:w="11906" w:h="16838"/>
      <w:pgMar w:top="1134" w:right="1701" w:bottom="1418" w:left="1701" w:header="72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02" w:rsidRDefault="00767002">
      <w:r>
        <w:separator/>
      </w:r>
    </w:p>
  </w:endnote>
  <w:endnote w:type="continuationSeparator" w:id="1">
    <w:p w:rsidR="00767002" w:rsidRDefault="0076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B4" w:rsidRDefault="00EB27B4"/>
  <w:p w:rsidR="00EB27B4" w:rsidRDefault="00EB27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B4" w:rsidRDefault="00EB27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02" w:rsidRDefault="00767002">
      <w:r>
        <w:separator/>
      </w:r>
    </w:p>
  </w:footnote>
  <w:footnote w:type="continuationSeparator" w:id="1">
    <w:p w:rsidR="00767002" w:rsidRDefault="00767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A0B74E4"/>
    <w:multiLevelType w:val="hybridMultilevel"/>
    <w:tmpl w:val="34C6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E207EE"/>
    <w:multiLevelType w:val="hybridMultilevel"/>
    <w:tmpl w:val="A34653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D96AB5"/>
    <w:multiLevelType w:val="hybridMultilevel"/>
    <w:tmpl w:val="BDB68D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8A72CA"/>
    <w:multiLevelType w:val="hybridMultilevel"/>
    <w:tmpl w:val="83B8D2FC"/>
    <w:lvl w:ilvl="0" w:tplc="28DCFC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6F22"/>
    <w:multiLevelType w:val="hybridMultilevel"/>
    <w:tmpl w:val="6D4099E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4B3039"/>
    <w:multiLevelType w:val="hybridMultilevel"/>
    <w:tmpl w:val="B04CFA06"/>
    <w:lvl w:ilvl="0" w:tplc="FE6E6A7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5530"/>
    <w:multiLevelType w:val="hybridMultilevel"/>
    <w:tmpl w:val="F4F873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F2361"/>
    <w:multiLevelType w:val="hybridMultilevel"/>
    <w:tmpl w:val="18D046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3D7BBA"/>
    <w:multiLevelType w:val="hybridMultilevel"/>
    <w:tmpl w:val="DBD2C7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4459EE"/>
    <w:multiLevelType w:val="hybridMultilevel"/>
    <w:tmpl w:val="8F5C47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317AE7"/>
    <w:multiLevelType w:val="hybridMultilevel"/>
    <w:tmpl w:val="DBDE57EA"/>
    <w:lvl w:ilvl="0" w:tplc="7CD8FB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7"/>
  </w:num>
  <w:num w:numId="12">
    <w:abstractNumId w:val="14"/>
  </w:num>
  <w:num w:numId="13">
    <w:abstractNumId w:val="19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D70"/>
    <w:rsid w:val="000C0EF1"/>
    <w:rsid w:val="001F1994"/>
    <w:rsid w:val="002130F4"/>
    <w:rsid w:val="002505A4"/>
    <w:rsid w:val="0029217D"/>
    <w:rsid w:val="00297444"/>
    <w:rsid w:val="002B3F83"/>
    <w:rsid w:val="002B67B3"/>
    <w:rsid w:val="003A090A"/>
    <w:rsid w:val="003A3434"/>
    <w:rsid w:val="004404E4"/>
    <w:rsid w:val="00473D65"/>
    <w:rsid w:val="004832DE"/>
    <w:rsid w:val="004E7750"/>
    <w:rsid w:val="00506C81"/>
    <w:rsid w:val="005C02C5"/>
    <w:rsid w:val="005C7DAE"/>
    <w:rsid w:val="005E6080"/>
    <w:rsid w:val="005F41B8"/>
    <w:rsid w:val="00657AE0"/>
    <w:rsid w:val="006647B4"/>
    <w:rsid w:val="006802E9"/>
    <w:rsid w:val="006B7162"/>
    <w:rsid w:val="00726D46"/>
    <w:rsid w:val="00767002"/>
    <w:rsid w:val="00782137"/>
    <w:rsid w:val="007C0E69"/>
    <w:rsid w:val="009429E2"/>
    <w:rsid w:val="009769C2"/>
    <w:rsid w:val="009D1771"/>
    <w:rsid w:val="009E04A9"/>
    <w:rsid w:val="00A366B2"/>
    <w:rsid w:val="00A97B87"/>
    <w:rsid w:val="00AD7611"/>
    <w:rsid w:val="00AE3D6D"/>
    <w:rsid w:val="00B05B38"/>
    <w:rsid w:val="00B554C2"/>
    <w:rsid w:val="00B87D70"/>
    <w:rsid w:val="00C21122"/>
    <w:rsid w:val="00C8269C"/>
    <w:rsid w:val="00D3044C"/>
    <w:rsid w:val="00D602EA"/>
    <w:rsid w:val="00DE6B2A"/>
    <w:rsid w:val="00DF1DBC"/>
    <w:rsid w:val="00E157D8"/>
    <w:rsid w:val="00E17A69"/>
    <w:rsid w:val="00E955A6"/>
    <w:rsid w:val="00EB27B4"/>
    <w:rsid w:val="00EB65D9"/>
    <w:rsid w:val="00F307BA"/>
    <w:rsid w:val="00F371CC"/>
    <w:rsid w:val="00F466EC"/>
    <w:rsid w:val="00FB7EDE"/>
    <w:rsid w:val="00FC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8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506C81"/>
    <w:pPr>
      <w:keepNext/>
      <w:tabs>
        <w:tab w:val="num" w:pos="432"/>
      </w:tabs>
      <w:spacing w:before="280" w:after="280"/>
      <w:ind w:left="432" w:hanging="432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506C8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506C81"/>
  </w:style>
  <w:style w:type="character" w:customStyle="1" w:styleId="WW8Num2zfalse">
    <w:name w:val="WW8Num2zfalse"/>
    <w:rsid w:val="00506C81"/>
  </w:style>
  <w:style w:type="character" w:customStyle="1" w:styleId="WW8Num2z1">
    <w:name w:val="WW8Num2z1"/>
    <w:rsid w:val="00506C81"/>
    <w:rPr>
      <w:rFonts w:ascii="Courier New" w:hAnsi="Courier New" w:cs="Courier New"/>
    </w:rPr>
  </w:style>
  <w:style w:type="character" w:customStyle="1" w:styleId="WW8Num2z2">
    <w:name w:val="WW8Num2z2"/>
    <w:rsid w:val="00506C81"/>
    <w:rPr>
      <w:rFonts w:ascii="Wingdings" w:hAnsi="Wingdings" w:cs="Wingdings"/>
    </w:rPr>
  </w:style>
  <w:style w:type="character" w:customStyle="1" w:styleId="WW8Num2z3">
    <w:name w:val="WW8Num2z3"/>
    <w:rsid w:val="00506C81"/>
    <w:rPr>
      <w:rFonts w:ascii="Symbol" w:hAnsi="Symbol" w:cs="Symbol"/>
    </w:rPr>
  </w:style>
  <w:style w:type="character" w:customStyle="1" w:styleId="WW8Num3zfalse">
    <w:name w:val="WW8Num3zfalse"/>
    <w:rsid w:val="00506C81"/>
  </w:style>
  <w:style w:type="character" w:customStyle="1" w:styleId="WW8Num3z1">
    <w:name w:val="WW8Num3z1"/>
    <w:rsid w:val="00506C81"/>
    <w:rPr>
      <w:rFonts w:ascii="Courier New" w:hAnsi="Courier New" w:cs="Courier New"/>
    </w:rPr>
  </w:style>
  <w:style w:type="character" w:customStyle="1" w:styleId="WW8Num3z2">
    <w:name w:val="WW8Num3z2"/>
    <w:rsid w:val="00506C81"/>
    <w:rPr>
      <w:rFonts w:ascii="Wingdings" w:hAnsi="Wingdings" w:cs="Wingdings"/>
    </w:rPr>
  </w:style>
  <w:style w:type="character" w:customStyle="1" w:styleId="WW8Num3z3">
    <w:name w:val="WW8Num3z3"/>
    <w:rsid w:val="00506C81"/>
    <w:rPr>
      <w:rFonts w:ascii="Symbol" w:hAnsi="Symbol" w:cs="Symbol"/>
    </w:rPr>
  </w:style>
  <w:style w:type="character" w:customStyle="1" w:styleId="WW8Num4z0">
    <w:name w:val="WW8Num4z0"/>
    <w:rsid w:val="00506C81"/>
    <w:rPr>
      <w:rFonts w:ascii="Symbol" w:hAnsi="Symbol" w:cs="Symbol"/>
    </w:rPr>
  </w:style>
  <w:style w:type="character" w:customStyle="1" w:styleId="WW8Num4z1">
    <w:name w:val="WW8Num4z1"/>
    <w:rsid w:val="00506C81"/>
    <w:rPr>
      <w:rFonts w:ascii="Courier New" w:hAnsi="Courier New" w:cs="Courier New"/>
    </w:rPr>
  </w:style>
  <w:style w:type="character" w:customStyle="1" w:styleId="WW8Num4z2">
    <w:name w:val="WW8Num4z2"/>
    <w:rsid w:val="00506C81"/>
    <w:rPr>
      <w:rFonts w:ascii="Wingdings" w:hAnsi="Wingdings" w:cs="Wingdings"/>
    </w:rPr>
  </w:style>
  <w:style w:type="character" w:customStyle="1" w:styleId="WW8Num5z0">
    <w:name w:val="WW8Num5z0"/>
    <w:rsid w:val="00506C81"/>
    <w:rPr>
      <w:rFonts w:ascii="Symbol" w:hAnsi="Symbol" w:cs="Symbol"/>
    </w:rPr>
  </w:style>
  <w:style w:type="character" w:customStyle="1" w:styleId="WW8Num5z1">
    <w:name w:val="WW8Num5z1"/>
    <w:rsid w:val="00506C81"/>
    <w:rPr>
      <w:rFonts w:ascii="Courier New" w:hAnsi="Courier New" w:cs="Courier New"/>
    </w:rPr>
  </w:style>
  <w:style w:type="character" w:customStyle="1" w:styleId="WW8Num5z2">
    <w:name w:val="WW8Num5z2"/>
    <w:rsid w:val="00506C81"/>
    <w:rPr>
      <w:rFonts w:ascii="Wingdings" w:hAnsi="Wingdings" w:cs="Wingdings"/>
    </w:rPr>
  </w:style>
  <w:style w:type="character" w:customStyle="1" w:styleId="WW8Num6z0">
    <w:name w:val="WW8Num6z0"/>
    <w:rsid w:val="00506C81"/>
    <w:rPr>
      <w:rFonts w:ascii="Wingdings" w:hAnsi="Wingdings" w:cs="Wingdings"/>
    </w:rPr>
  </w:style>
  <w:style w:type="character" w:customStyle="1" w:styleId="WW8Num7z0">
    <w:name w:val="WW8Num7z0"/>
    <w:rsid w:val="00506C81"/>
    <w:rPr>
      <w:rFonts w:ascii="Symbol" w:hAnsi="Symbol" w:cs="Symbol"/>
    </w:rPr>
  </w:style>
  <w:style w:type="character" w:customStyle="1" w:styleId="WW8Num7z1">
    <w:name w:val="WW8Num7z1"/>
    <w:rsid w:val="00506C81"/>
    <w:rPr>
      <w:rFonts w:ascii="Courier New" w:hAnsi="Courier New" w:cs="Courier New"/>
    </w:rPr>
  </w:style>
  <w:style w:type="character" w:customStyle="1" w:styleId="WW8Num7z2">
    <w:name w:val="WW8Num7z2"/>
    <w:rsid w:val="00506C81"/>
    <w:rPr>
      <w:rFonts w:ascii="Wingdings" w:hAnsi="Wingdings" w:cs="Wingdings"/>
    </w:rPr>
  </w:style>
  <w:style w:type="character" w:customStyle="1" w:styleId="WW8Num8z0">
    <w:name w:val="WW8Num8z0"/>
    <w:rsid w:val="00506C81"/>
    <w:rPr>
      <w:rFonts w:ascii="Symbol" w:hAnsi="Symbol" w:cs="Symbol"/>
    </w:rPr>
  </w:style>
  <w:style w:type="character" w:customStyle="1" w:styleId="WW8Num8z1">
    <w:name w:val="WW8Num8z1"/>
    <w:rsid w:val="00506C81"/>
    <w:rPr>
      <w:rFonts w:ascii="Courier New" w:hAnsi="Courier New" w:cs="Courier New"/>
    </w:rPr>
  </w:style>
  <w:style w:type="character" w:customStyle="1" w:styleId="WW8Num8z2">
    <w:name w:val="WW8Num8z2"/>
    <w:rsid w:val="00506C81"/>
    <w:rPr>
      <w:rFonts w:ascii="Wingdings" w:hAnsi="Wingdings" w:cs="Wingdings"/>
    </w:rPr>
  </w:style>
  <w:style w:type="character" w:customStyle="1" w:styleId="Fontepargpadro1">
    <w:name w:val="Fonte parág. padrão1"/>
    <w:rsid w:val="00506C81"/>
  </w:style>
  <w:style w:type="character" w:customStyle="1" w:styleId="Char">
    <w:name w:val="Char"/>
    <w:basedOn w:val="Fontepargpadro1"/>
    <w:rsid w:val="00506C81"/>
    <w:rPr>
      <w:sz w:val="16"/>
      <w:szCs w:val="16"/>
      <w:lang w:val="pt-BR" w:bidi="ar-SA"/>
    </w:rPr>
  </w:style>
  <w:style w:type="character" w:customStyle="1" w:styleId="WW-Char">
    <w:name w:val="WW- Char"/>
    <w:basedOn w:val="Fontepargpadro1"/>
    <w:rsid w:val="00506C81"/>
    <w:rPr>
      <w:lang w:val="pt-BR" w:bidi="ar-SA"/>
    </w:rPr>
  </w:style>
  <w:style w:type="character" w:styleId="Forte">
    <w:name w:val="Strong"/>
    <w:basedOn w:val="Fontepargpadro1"/>
    <w:qFormat/>
    <w:rsid w:val="00506C81"/>
    <w:rPr>
      <w:b/>
      <w:bCs/>
    </w:rPr>
  </w:style>
  <w:style w:type="paragraph" w:customStyle="1" w:styleId="Ttulo10">
    <w:name w:val="Título1"/>
    <w:basedOn w:val="Normal"/>
    <w:next w:val="Corpodetexto"/>
    <w:rsid w:val="00506C81"/>
    <w:pPr>
      <w:overflowPunct w:val="0"/>
      <w:autoSpaceDE w:val="0"/>
      <w:jc w:val="center"/>
      <w:textAlignment w:val="baseline"/>
    </w:pPr>
    <w:rPr>
      <w:b/>
      <w:sz w:val="28"/>
    </w:rPr>
  </w:style>
  <w:style w:type="paragraph" w:styleId="Corpodetexto">
    <w:name w:val="Body Text"/>
    <w:basedOn w:val="Normal"/>
    <w:rsid w:val="00506C81"/>
    <w:pPr>
      <w:spacing w:after="120"/>
    </w:pPr>
  </w:style>
  <w:style w:type="paragraph" w:styleId="Lista">
    <w:name w:val="List"/>
    <w:basedOn w:val="Corpodetexto"/>
    <w:rsid w:val="00506C81"/>
    <w:rPr>
      <w:rFonts w:cs="Mangal"/>
    </w:rPr>
  </w:style>
  <w:style w:type="paragraph" w:styleId="Legenda">
    <w:name w:val="caption"/>
    <w:basedOn w:val="Normal"/>
    <w:qFormat/>
    <w:rsid w:val="00506C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C81"/>
    <w:pPr>
      <w:suppressLineNumbers/>
    </w:pPr>
    <w:rPr>
      <w:rFonts w:cs="Mangal"/>
    </w:rPr>
  </w:style>
  <w:style w:type="paragraph" w:styleId="Cabealho">
    <w:name w:val="header"/>
    <w:basedOn w:val="Normal"/>
    <w:rsid w:val="00506C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C81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506C81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506C8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06C81"/>
    <w:pPr>
      <w:spacing w:before="280" w:after="280"/>
    </w:pPr>
    <w:rPr>
      <w:sz w:val="24"/>
      <w:szCs w:val="24"/>
    </w:rPr>
  </w:style>
  <w:style w:type="paragraph" w:customStyle="1" w:styleId="Corpodetexto22">
    <w:name w:val="Corpo de texto 22"/>
    <w:basedOn w:val="Normal"/>
    <w:rsid w:val="00506C81"/>
    <w:pPr>
      <w:overflowPunct w:val="0"/>
      <w:autoSpaceDE w:val="0"/>
      <w:spacing w:before="120" w:after="120"/>
      <w:jc w:val="both"/>
      <w:textAlignment w:val="baseline"/>
    </w:pPr>
    <w:rPr>
      <w:rFonts w:ascii="Arial" w:hAnsi="Arial" w:cs="Arial"/>
      <w:sz w:val="24"/>
    </w:rPr>
  </w:style>
  <w:style w:type="paragraph" w:customStyle="1" w:styleId="Contedodatabela">
    <w:name w:val="Conteúdo da tabela"/>
    <w:basedOn w:val="Normal"/>
    <w:rsid w:val="00506C81"/>
    <w:pPr>
      <w:suppressLineNumbers/>
    </w:pPr>
  </w:style>
  <w:style w:type="paragraph" w:customStyle="1" w:styleId="Ttulodetabela">
    <w:name w:val="Título de tabela"/>
    <w:basedOn w:val="Contedodatabela"/>
    <w:rsid w:val="00506C8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87D70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Sempron 3.0 Ghz</dc:creator>
  <cp:lastModifiedBy>user</cp:lastModifiedBy>
  <cp:revision>10</cp:revision>
  <dcterms:created xsi:type="dcterms:W3CDTF">2019-02-19T17:43:00Z</dcterms:created>
  <dcterms:modified xsi:type="dcterms:W3CDTF">2019-02-19T17:56:00Z</dcterms:modified>
</cp:coreProperties>
</file>