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CAA" w:rsidRDefault="00AA7CAA" w:rsidP="00AA7CAA">
      <w:pPr>
        <w:pStyle w:val="Ttulodesumrio"/>
        <w:pBdr>
          <w:bottom w:val="single" w:sz="4" w:space="0" w:color="auto"/>
        </w:pBdr>
        <w:ind w:firstLine="709"/>
        <w:rPr>
          <w:sz w:val="24"/>
          <w:szCs w:val="24"/>
        </w:rPr>
      </w:pPr>
      <w:bookmarkStart w:id="0" w:name="_Toc439794851"/>
      <w:bookmarkStart w:id="1" w:name="_Toc439873135"/>
      <w:bookmarkStart w:id="2" w:name="_Toc439882896"/>
      <w:bookmarkStart w:id="3" w:name="_Toc439895421"/>
      <w:bookmarkStart w:id="4" w:name="_Toc439895642"/>
      <w:bookmarkStart w:id="5" w:name="_Toc440235073"/>
      <w:bookmarkStart w:id="6" w:name="_Toc440235523"/>
      <w:bookmarkStart w:id="7" w:name="_Toc440236327"/>
      <w:bookmarkStart w:id="8" w:name="_Toc458280509"/>
      <w:bookmarkStart w:id="9" w:name="_Toc458285447"/>
      <w:bookmarkStart w:id="10" w:name="_GoBack"/>
      <w:bookmarkEnd w:id="10"/>
    </w:p>
    <w:p w:rsidR="00AA7CAA" w:rsidRPr="00AA7CAA" w:rsidRDefault="00AA7CAA" w:rsidP="00AA7CAA">
      <w:pPr>
        <w:pStyle w:val="Capaecontra-capa"/>
        <w:rPr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  <w:r w:rsidRPr="00AA7CAA">
        <w:rPr>
          <w:b/>
          <w:bCs/>
          <w:noProof/>
          <w:sz w:val="24"/>
          <w:szCs w:val="24"/>
        </w:rPr>
        <w:t>CAPA</w:t>
      </w: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30"/>
          <w:szCs w:val="30"/>
        </w:rPr>
      </w:pPr>
      <w:r w:rsidRPr="00AA7CAA">
        <w:rPr>
          <w:b/>
          <w:bCs/>
          <w:noProof/>
          <w:sz w:val="30"/>
          <w:szCs w:val="30"/>
        </w:rPr>
        <w:t>Diagnóstico de subsidio à elaboração do Plano de Manejo da APA de Guaraqueçaba</w:t>
      </w: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  <w:r w:rsidRPr="00AA7CAA">
        <w:rPr>
          <w:b/>
          <w:bCs/>
          <w:noProof/>
        </w:rPr>
        <w:drawing>
          <wp:inline distT="0" distB="0" distL="0" distR="0" wp14:anchorId="3C53AF5F" wp14:editId="717BA7D9">
            <wp:extent cx="5400040" cy="1028065"/>
            <wp:effectExtent l="0" t="0" r="0" b="635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/>
          <w:bCs/>
          <w:noProof/>
          <w:sz w:val="24"/>
          <w:szCs w:val="24"/>
        </w:rPr>
      </w:pPr>
    </w:p>
    <w:p w:rsidR="00AA7CAA" w:rsidRPr="00AA7CAA" w:rsidRDefault="00AA7CAA" w:rsidP="00AA7CAA">
      <w:pPr>
        <w:rPr>
          <w:bCs/>
          <w:noProof/>
          <w:sz w:val="24"/>
          <w:szCs w:val="24"/>
        </w:rPr>
      </w:pPr>
      <w:r w:rsidRPr="00AA7CAA">
        <w:rPr>
          <w:bCs/>
          <w:noProof/>
          <w:sz w:val="24"/>
          <w:szCs w:val="24"/>
        </w:rPr>
        <w:t>Curitiba, 2015</w:t>
      </w:r>
    </w:p>
    <w:p w:rsidR="00AA7CAA" w:rsidRPr="00AA7CAA" w:rsidRDefault="00AA7CAA" w:rsidP="00AA7CAA">
      <w:pPr>
        <w:spacing w:line="240" w:lineRule="auto"/>
        <w:jc w:val="left"/>
        <w:rPr>
          <w:b/>
          <w:bCs/>
          <w:sz w:val="24"/>
          <w:szCs w:val="24"/>
        </w:rPr>
      </w:pPr>
      <w:r w:rsidRPr="00AA7CAA">
        <w:rPr>
          <w:b/>
          <w:bCs/>
        </w:rPr>
        <w:br w:type="page"/>
      </w:r>
      <w:r w:rsidRPr="00AA7CAA">
        <w:rPr>
          <w:b/>
          <w:bCs/>
          <w:sz w:val="24"/>
          <w:szCs w:val="24"/>
        </w:rPr>
        <w:lastRenderedPageBreak/>
        <w:t>Equipe Técnica</w:t>
      </w:r>
    </w:p>
    <w:p w:rsidR="00AA7CAA" w:rsidRPr="00AA7CAA" w:rsidRDefault="00AA7CAA" w:rsidP="00AA7CAA">
      <w:pPr>
        <w:pBdr>
          <w:bottom w:val="single" w:sz="4" w:space="1" w:color="auto"/>
        </w:pBdr>
        <w:jc w:val="left"/>
        <w:rPr>
          <w:b/>
          <w:caps/>
        </w:rPr>
      </w:pPr>
    </w:p>
    <w:p w:rsidR="00AA7CAA" w:rsidRPr="00AA7CAA" w:rsidRDefault="00AA7CAA" w:rsidP="00AA7CAA">
      <w:pPr>
        <w:jc w:val="left"/>
        <w:rPr>
          <w:b/>
          <w:bCs/>
        </w:rPr>
      </w:pPr>
    </w:p>
    <w:p w:rsidR="00AA7CAA" w:rsidRPr="00AA7CAA" w:rsidRDefault="00AA7CAA" w:rsidP="00AA7CAA">
      <w:pPr>
        <w:jc w:val="left"/>
      </w:pPr>
      <w:r>
        <w:t>Isabelle da Silveira</w:t>
      </w:r>
    </w:p>
    <w:p w:rsidR="00AA7CAA" w:rsidRPr="00AA7CAA" w:rsidRDefault="00AA7CAA" w:rsidP="00AA7CAA">
      <w:pPr>
        <w:jc w:val="left"/>
      </w:pPr>
    </w:p>
    <w:p w:rsidR="00AA7CAA" w:rsidRPr="00AA7CAA" w:rsidRDefault="00AA7CAA" w:rsidP="00AA7CAA">
      <w:pPr>
        <w:suppressAutoHyphens/>
        <w:autoSpaceDN w:val="0"/>
        <w:jc w:val="left"/>
        <w:textAlignment w:val="baseline"/>
        <w:rPr>
          <w:kern w:val="3"/>
        </w:rPr>
      </w:pPr>
    </w:p>
    <w:p w:rsidR="00AA7CAA" w:rsidRPr="00AA7CAA" w:rsidRDefault="00AA7CAA" w:rsidP="00AA7CAA">
      <w:pPr>
        <w:suppressAutoHyphens/>
        <w:autoSpaceDN w:val="0"/>
        <w:jc w:val="left"/>
        <w:textAlignment w:val="baseline"/>
        <w:rPr>
          <w:kern w:val="3"/>
        </w:rPr>
      </w:pPr>
    </w:p>
    <w:p w:rsidR="00AA7CAA" w:rsidRPr="00AA7CAA" w:rsidRDefault="00AA7CAA" w:rsidP="00AA7CAA">
      <w:pPr>
        <w:jc w:val="left"/>
        <w:rPr>
          <w:bCs/>
        </w:rPr>
      </w:pPr>
    </w:p>
    <w:p w:rsidR="00AA7CAA" w:rsidRPr="00AA7CAA" w:rsidRDefault="00AA7CAA" w:rsidP="00AA7CAA">
      <w:pPr>
        <w:rPr>
          <w:b/>
          <w:bCs/>
        </w:rPr>
        <w:sectPr w:rsidR="00AA7CAA" w:rsidRPr="00AA7CAA" w:rsidSect="004F7308"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:rsidR="00C76BB5" w:rsidRPr="001D2883" w:rsidRDefault="00C76BB5" w:rsidP="000901ED">
      <w:pPr>
        <w:pStyle w:val="Ttulodesumrio"/>
        <w:ind w:firstLine="709"/>
        <w:rPr>
          <w:sz w:val="24"/>
          <w:szCs w:val="24"/>
        </w:rPr>
      </w:pPr>
      <w:r w:rsidRPr="001D2883">
        <w:rPr>
          <w:sz w:val="24"/>
          <w:szCs w:val="24"/>
        </w:rPr>
        <w:lastRenderedPageBreak/>
        <w:t>Sum</w:t>
      </w:r>
      <w:r w:rsidR="00A84DBE" w:rsidRPr="001D2883">
        <w:rPr>
          <w:sz w:val="24"/>
          <w:szCs w:val="24"/>
        </w:rPr>
        <w:t>Á</w:t>
      </w:r>
      <w:r w:rsidRPr="001D2883">
        <w:rPr>
          <w:sz w:val="24"/>
          <w:szCs w:val="24"/>
        </w:rPr>
        <w:t>rio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C76BB5" w:rsidRPr="001D2883" w:rsidRDefault="00C76BB5" w:rsidP="00132322">
      <w:pPr>
        <w:pStyle w:val="Sumrio1"/>
      </w:pPr>
    </w:p>
    <w:p w:rsidR="000E6C22" w:rsidRDefault="00180664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1D2883">
        <w:rPr>
          <w:u w:val="single"/>
        </w:rPr>
        <w:fldChar w:fldCharType="begin"/>
      </w:r>
      <w:r w:rsidR="00C76BB5" w:rsidRPr="001D2883">
        <w:instrText xml:space="preserve"> TOC \o "1-5" \h \z \u </w:instrText>
      </w:r>
      <w:r w:rsidRPr="001D2883">
        <w:rPr>
          <w:u w:val="single"/>
        </w:rPr>
        <w:fldChar w:fldCharType="separate"/>
      </w:r>
      <w:hyperlink w:anchor="_Toc468790077" w:history="1">
        <w:r w:rsidR="000E6C22" w:rsidRPr="00CD34F3">
          <w:rPr>
            <w:rStyle w:val="Hyperlink"/>
          </w:rPr>
          <w:t>LISTA DE FIGURAS</w:t>
        </w:r>
        <w:r w:rsidR="000E6C22">
          <w:rPr>
            <w:webHidden/>
          </w:rPr>
          <w:tab/>
        </w:r>
        <w:r w:rsidR="000E6C22">
          <w:rPr>
            <w:webHidden/>
          </w:rPr>
          <w:fldChar w:fldCharType="begin"/>
        </w:r>
        <w:r w:rsidR="000E6C22">
          <w:rPr>
            <w:webHidden/>
          </w:rPr>
          <w:instrText xml:space="preserve"> PAGEREF _Toc468790077 \h </w:instrText>
        </w:r>
        <w:r w:rsidR="000E6C22">
          <w:rPr>
            <w:webHidden/>
          </w:rPr>
        </w:r>
        <w:r w:rsidR="000E6C22">
          <w:rPr>
            <w:webHidden/>
          </w:rPr>
          <w:fldChar w:fldCharType="separate"/>
        </w:r>
        <w:r w:rsidR="000E6C22">
          <w:rPr>
            <w:webHidden/>
          </w:rPr>
          <w:t>2</w:t>
        </w:r>
        <w:r w:rsidR="000E6C22">
          <w:rPr>
            <w:webHidden/>
          </w:rPr>
          <w:fldChar w:fldCharType="end"/>
        </w:r>
      </w:hyperlink>
    </w:p>
    <w:p w:rsidR="000E6C22" w:rsidRDefault="00924326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68790078" w:history="1">
        <w:r w:rsidR="000E6C22" w:rsidRPr="00CD34F3">
          <w:rPr>
            <w:rStyle w:val="Hyperlink"/>
          </w:rPr>
          <w:t>LISTA DE TABELAS</w:t>
        </w:r>
        <w:r w:rsidR="000E6C22">
          <w:rPr>
            <w:webHidden/>
          </w:rPr>
          <w:tab/>
        </w:r>
        <w:r w:rsidR="000E6C22">
          <w:rPr>
            <w:webHidden/>
          </w:rPr>
          <w:fldChar w:fldCharType="begin"/>
        </w:r>
        <w:r w:rsidR="000E6C22">
          <w:rPr>
            <w:webHidden/>
          </w:rPr>
          <w:instrText xml:space="preserve"> PAGEREF _Toc468790078 \h </w:instrText>
        </w:r>
        <w:r w:rsidR="000E6C22">
          <w:rPr>
            <w:webHidden/>
          </w:rPr>
        </w:r>
        <w:r w:rsidR="000E6C22">
          <w:rPr>
            <w:webHidden/>
          </w:rPr>
          <w:fldChar w:fldCharType="separate"/>
        </w:r>
        <w:r w:rsidR="000E6C22">
          <w:rPr>
            <w:webHidden/>
          </w:rPr>
          <w:t>3</w:t>
        </w:r>
        <w:r w:rsidR="000E6C22">
          <w:rPr>
            <w:webHidden/>
          </w:rPr>
          <w:fldChar w:fldCharType="end"/>
        </w:r>
      </w:hyperlink>
    </w:p>
    <w:p w:rsidR="000E6C22" w:rsidRDefault="00924326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68790079" w:history="1">
        <w:r w:rsidR="000E6C22" w:rsidRPr="00CD34F3">
          <w:rPr>
            <w:rStyle w:val="Hyperlink"/>
          </w:rPr>
          <w:t>SIGLAS</w:t>
        </w:r>
        <w:r w:rsidR="000E6C22">
          <w:rPr>
            <w:webHidden/>
          </w:rPr>
          <w:tab/>
        </w:r>
        <w:r w:rsidR="000E6C22">
          <w:rPr>
            <w:webHidden/>
          </w:rPr>
          <w:fldChar w:fldCharType="begin"/>
        </w:r>
        <w:r w:rsidR="000E6C22">
          <w:rPr>
            <w:webHidden/>
          </w:rPr>
          <w:instrText xml:space="preserve"> PAGEREF _Toc468790079 \h </w:instrText>
        </w:r>
        <w:r w:rsidR="000E6C22">
          <w:rPr>
            <w:webHidden/>
          </w:rPr>
        </w:r>
        <w:r w:rsidR="000E6C22">
          <w:rPr>
            <w:webHidden/>
          </w:rPr>
          <w:fldChar w:fldCharType="separate"/>
        </w:r>
        <w:r w:rsidR="000E6C22">
          <w:rPr>
            <w:webHidden/>
          </w:rPr>
          <w:t>4</w:t>
        </w:r>
        <w:r w:rsidR="000E6C22">
          <w:rPr>
            <w:webHidden/>
          </w:rPr>
          <w:fldChar w:fldCharType="end"/>
        </w:r>
      </w:hyperlink>
    </w:p>
    <w:p w:rsidR="000E6C22" w:rsidRDefault="00924326" w:rsidP="000E6C22">
      <w:pPr>
        <w:pStyle w:val="Sumrio1"/>
        <w:jc w:val="both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68790080" w:history="1">
        <w:r w:rsidR="000E6C22" w:rsidRPr="00CD34F3">
          <w:rPr>
            <w:rStyle w:val="Hyperlink"/>
            <w:rFonts w:cs="Times New Roman"/>
          </w:rPr>
          <w:t>1.</w:t>
        </w:r>
        <w:r w:rsidR="000E6C22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0E6C22" w:rsidRPr="00CD34F3">
          <w:rPr>
            <w:rStyle w:val="Hyperlink"/>
          </w:rPr>
          <w:t>CONTEXTUALIZAÇÃO DA APA DE GUARAQUEÇABA, da ESEC de guaraqueçaba e da rebio bom jesus</w:t>
        </w:r>
        <w:r w:rsidR="000E6C22">
          <w:rPr>
            <w:webHidden/>
          </w:rPr>
          <w:tab/>
        </w:r>
        <w:r w:rsidR="000E6C22">
          <w:rPr>
            <w:webHidden/>
          </w:rPr>
          <w:fldChar w:fldCharType="begin"/>
        </w:r>
        <w:r w:rsidR="000E6C22">
          <w:rPr>
            <w:webHidden/>
          </w:rPr>
          <w:instrText xml:space="preserve"> PAGEREF _Toc468790080 \h </w:instrText>
        </w:r>
        <w:r w:rsidR="000E6C22">
          <w:rPr>
            <w:webHidden/>
          </w:rPr>
        </w:r>
        <w:r w:rsidR="000E6C22">
          <w:rPr>
            <w:webHidden/>
          </w:rPr>
          <w:fldChar w:fldCharType="separate"/>
        </w:r>
        <w:r w:rsidR="000E6C22">
          <w:rPr>
            <w:webHidden/>
          </w:rPr>
          <w:t>5</w:t>
        </w:r>
        <w:r w:rsidR="000E6C22">
          <w:rPr>
            <w:webHidden/>
          </w:rPr>
          <w:fldChar w:fldCharType="end"/>
        </w:r>
      </w:hyperlink>
    </w:p>
    <w:p w:rsidR="000E6C22" w:rsidRDefault="00924326">
      <w:pPr>
        <w:pStyle w:val="Sumrio2"/>
        <w:rPr>
          <w:rFonts w:asciiTheme="minorHAnsi" w:eastAsiaTheme="minorEastAsia" w:hAnsiTheme="minorHAnsi" w:cstheme="minorBidi"/>
          <w:caps w:val="0"/>
          <w:snapToGrid/>
          <w:w w:val="100"/>
          <w:sz w:val="22"/>
          <w:szCs w:val="22"/>
        </w:rPr>
      </w:pPr>
      <w:hyperlink w:anchor="_Toc468790081" w:history="1">
        <w:r w:rsidR="000E6C22" w:rsidRPr="00CD34F3">
          <w:rPr>
            <w:rStyle w:val="Hyperlink"/>
          </w:rPr>
          <w:t>1.1.</w:t>
        </w:r>
        <w:r w:rsidR="000E6C22">
          <w:rPr>
            <w:rFonts w:asciiTheme="minorHAnsi" w:eastAsiaTheme="minorEastAsia" w:hAnsiTheme="minorHAnsi" w:cstheme="minorBidi"/>
            <w:caps w:val="0"/>
            <w:snapToGrid/>
            <w:w w:val="100"/>
            <w:sz w:val="22"/>
            <w:szCs w:val="22"/>
          </w:rPr>
          <w:tab/>
        </w:r>
        <w:r w:rsidR="000E6C22" w:rsidRPr="00CD34F3">
          <w:rPr>
            <w:rStyle w:val="Hyperlink"/>
          </w:rPr>
          <w:t>ENFOQUE internacional</w:t>
        </w:r>
        <w:r w:rsidR="000E6C22">
          <w:rPr>
            <w:webHidden/>
          </w:rPr>
          <w:tab/>
        </w:r>
        <w:r w:rsidR="000E6C22">
          <w:rPr>
            <w:webHidden/>
          </w:rPr>
          <w:fldChar w:fldCharType="begin"/>
        </w:r>
        <w:r w:rsidR="000E6C22">
          <w:rPr>
            <w:webHidden/>
          </w:rPr>
          <w:instrText xml:space="preserve"> PAGEREF _Toc468790081 \h </w:instrText>
        </w:r>
        <w:r w:rsidR="000E6C22">
          <w:rPr>
            <w:webHidden/>
          </w:rPr>
        </w:r>
        <w:r w:rsidR="000E6C22">
          <w:rPr>
            <w:webHidden/>
          </w:rPr>
          <w:fldChar w:fldCharType="separate"/>
        </w:r>
        <w:r w:rsidR="000E6C22">
          <w:rPr>
            <w:webHidden/>
          </w:rPr>
          <w:t>5</w:t>
        </w:r>
        <w:r w:rsidR="000E6C22">
          <w:rPr>
            <w:webHidden/>
          </w:rPr>
          <w:fldChar w:fldCharType="end"/>
        </w:r>
      </w:hyperlink>
    </w:p>
    <w:p w:rsidR="000E6C22" w:rsidRDefault="0092432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68790082" w:history="1">
        <w:r w:rsidR="000E6C22" w:rsidRPr="00CD34F3">
          <w:rPr>
            <w:rStyle w:val="Hyperlink"/>
            <w:noProof/>
          </w:rPr>
          <w:t>1.1.1.</w:t>
        </w:r>
        <w:r w:rsidR="000E6C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C22" w:rsidRPr="00CD34F3">
          <w:rPr>
            <w:rStyle w:val="Hyperlink"/>
            <w:noProof/>
          </w:rPr>
          <w:t>Contextualização da APA de Guaraqueçaba, da ESEC de Guaraqueçaba e da REBIO Bom Jesus</w:t>
        </w:r>
        <w:r w:rsidR="000E6C22">
          <w:rPr>
            <w:noProof/>
            <w:webHidden/>
          </w:rPr>
          <w:tab/>
        </w:r>
        <w:r w:rsidR="000E6C22">
          <w:rPr>
            <w:noProof/>
            <w:webHidden/>
          </w:rPr>
          <w:fldChar w:fldCharType="begin"/>
        </w:r>
        <w:r w:rsidR="000E6C22">
          <w:rPr>
            <w:noProof/>
            <w:webHidden/>
          </w:rPr>
          <w:instrText xml:space="preserve"> PAGEREF _Toc468790082 \h </w:instrText>
        </w:r>
        <w:r w:rsidR="000E6C22">
          <w:rPr>
            <w:noProof/>
            <w:webHidden/>
          </w:rPr>
        </w:r>
        <w:r w:rsidR="000E6C22">
          <w:rPr>
            <w:noProof/>
            <w:webHidden/>
          </w:rPr>
          <w:fldChar w:fldCharType="separate"/>
        </w:r>
        <w:r w:rsidR="000E6C22">
          <w:rPr>
            <w:noProof/>
            <w:webHidden/>
          </w:rPr>
          <w:t>5</w:t>
        </w:r>
        <w:r w:rsidR="000E6C22">
          <w:rPr>
            <w:noProof/>
            <w:webHidden/>
          </w:rPr>
          <w:fldChar w:fldCharType="end"/>
        </w:r>
      </w:hyperlink>
    </w:p>
    <w:p w:rsidR="000E6C22" w:rsidRDefault="0092432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68790083" w:history="1">
        <w:r w:rsidR="000E6C22" w:rsidRPr="00CD34F3">
          <w:rPr>
            <w:rStyle w:val="Hyperlink"/>
            <w:noProof/>
          </w:rPr>
          <w:t>1.1.2.</w:t>
        </w:r>
        <w:r w:rsidR="000E6C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C22" w:rsidRPr="00CD34F3">
          <w:rPr>
            <w:rStyle w:val="Hyperlink"/>
            <w:noProof/>
          </w:rPr>
          <w:t>Importância da APA de Guaraqueçaba, da ESEC de Guaraqueçaba e da REBIO Bom Jesus na Reserva da Biosfera</w:t>
        </w:r>
        <w:r w:rsidR="000E6C22">
          <w:rPr>
            <w:noProof/>
            <w:webHidden/>
          </w:rPr>
          <w:tab/>
        </w:r>
        <w:r w:rsidR="000E6C22">
          <w:rPr>
            <w:noProof/>
            <w:webHidden/>
          </w:rPr>
          <w:fldChar w:fldCharType="begin"/>
        </w:r>
        <w:r w:rsidR="000E6C22">
          <w:rPr>
            <w:noProof/>
            <w:webHidden/>
          </w:rPr>
          <w:instrText xml:space="preserve"> PAGEREF _Toc468790083 \h </w:instrText>
        </w:r>
        <w:r w:rsidR="000E6C22">
          <w:rPr>
            <w:noProof/>
            <w:webHidden/>
          </w:rPr>
        </w:r>
        <w:r w:rsidR="000E6C22">
          <w:rPr>
            <w:noProof/>
            <w:webHidden/>
          </w:rPr>
          <w:fldChar w:fldCharType="separate"/>
        </w:r>
        <w:r w:rsidR="000E6C22">
          <w:rPr>
            <w:noProof/>
            <w:webHidden/>
          </w:rPr>
          <w:t>7</w:t>
        </w:r>
        <w:r w:rsidR="000E6C22">
          <w:rPr>
            <w:noProof/>
            <w:webHidden/>
          </w:rPr>
          <w:fldChar w:fldCharType="end"/>
        </w:r>
      </w:hyperlink>
    </w:p>
    <w:p w:rsidR="000E6C22" w:rsidRDefault="0092432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68790084" w:history="1">
        <w:r w:rsidR="000E6C22" w:rsidRPr="00CD34F3">
          <w:rPr>
            <w:rStyle w:val="Hyperlink"/>
            <w:noProof/>
          </w:rPr>
          <w:t>1.1.3.</w:t>
        </w:r>
        <w:r w:rsidR="000E6C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C22" w:rsidRPr="00CD34F3">
          <w:rPr>
            <w:rStyle w:val="Hyperlink"/>
            <w:noProof/>
          </w:rPr>
          <w:t>Hotspots</w:t>
        </w:r>
        <w:r w:rsidR="000E6C22">
          <w:rPr>
            <w:noProof/>
            <w:webHidden/>
          </w:rPr>
          <w:tab/>
        </w:r>
        <w:r w:rsidR="000E6C22">
          <w:rPr>
            <w:noProof/>
            <w:webHidden/>
          </w:rPr>
          <w:fldChar w:fldCharType="begin"/>
        </w:r>
        <w:r w:rsidR="000E6C22">
          <w:rPr>
            <w:noProof/>
            <w:webHidden/>
          </w:rPr>
          <w:instrText xml:space="preserve"> PAGEREF _Toc468790084 \h </w:instrText>
        </w:r>
        <w:r w:rsidR="000E6C22">
          <w:rPr>
            <w:noProof/>
            <w:webHidden/>
          </w:rPr>
        </w:r>
        <w:r w:rsidR="000E6C22">
          <w:rPr>
            <w:noProof/>
            <w:webHidden/>
          </w:rPr>
          <w:fldChar w:fldCharType="separate"/>
        </w:r>
        <w:r w:rsidR="000E6C22">
          <w:rPr>
            <w:noProof/>
            <w:webHidden/>
          </w:rPr>
          <w:t>11</w:t>
        </w:r>
        <w:r w:rsidR="000E6C22">
          <w:rPr>
            <w:noProof/>
            <w:webHidden/>
          </w:rPr>
          <w:fldChar w:fldCharType="end"/>
        </w:r>
      </w:hyperlink>
    </w:p>
    <w:p w:rsidR="000E6C22" w:rsidRDefault="0092432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68790085" w:history="1">
        <w:r w:rsidR="000E6C22" w:rsidRPr="00CD34F3">
          <w:rPr>
            <w:rStyle w:val="Hyperlink"/>
            <w:noProof/>
          </w:rPr>
          <w:t>1.1.4.</w:t>
        </w:r>
        <w:r w:rsidR="000E6C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C22" w:rsidRPr="00CD34F3">
          <w:rPr>
            <w:rStyle w:val="Hyperlink"/>
            <w:noProof/>
          </w:rPr>
          <w:t>Oportunidades de Cooperação Internacional</w:t>
        </w:r>
        <w:r w:rsidR="000E6C22">
          <w:rPr>
            <w:noProof/>
            <w:webHidden/>
          </w:rPr>
          <w:tab/>
        </w:r>
        <w:r w:rsidR="000E6C22">
          <w:rPr>
            <w:noProof/>
            <w:webHidden/>
          </w:rPr>
          <w:fldChar w:fldCharType="begin"/>
        </w:r>
        <w:r w:rsidR="000E6C22">
          <w:rPr>
            <w:noProof/>
            <w:webHidden/>
          </w:rPr>
          <w:instrText xml:space="preserve"> PAGEREF _Toc468790085 \h </w:instrText>
        </w:r>
        <w:r w:rsidR="000E6C22">
          <w:rPr>
            <w:noProof/>
            <w:webHidden/>
          </w:rPr>
        </w:r>
        <w:r w:rsidR="000E6C22">
          <w:rPr>
            <w:noProof/>
            <w:webHidden/>
          </w:rPr>
          <w:fldChar w:fldCharType="separate"/>
        </w:r>
        <w:r w:rsidR="000E6C22">
          <w:rPr>
            <w:noProof/>
            <w:webHidden/>
          </w:rPr>
          <w:t>12</w:t>
        </w:r>
        <w:r w:rsidR="000E6C22">
          <w:rPr>
            <w:noProof/>
            <w:webHidden/>
          </w:rPr>
          <w:fldChar w:fldCharType="end"/>
        </w:r>
      </w:hyperlink>
    </w:p>
    <w:p w:rsidR="000E6C22" w:rsidRDefault="0092432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68790086" w:history="1">
        <w:r w:rsidR="000E6C22" w:rsidRPr="00CD34F3">
          <w:rPr>
            <w:rStyle w:val="Hyperlink"/>
            <w:noProof/>
          </w:rPr>
          <w:t>1.1.5.</w:t>
        </w:r>
        <w:r w:rsidR="000E6C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C22" w:rsidRPr="00CD34F3">
          <w:rPr>
            <w:rStyle w:val="Hyperlink"/>
            <w:noProof/>
          </w:rPr>
          <w:t>Conferências Internacionais e Acordos Globais</w:t>
        </w:r>
        <w:r w:rsidR="000E6C22">
          <w:rPr>
            <w:noProof/>
            <w:webHidden/>
          </w:rPr>
          <w:tab/>
        </w:r>
        <w:r w:rsidR="000E6C22">
          <w:rPr>
            <w:noProof/>
            <w:webHidden/>
          </w:rPr>
          <w:fldChar w:fldCharType="begin"/>
        </w:r>
        <w:r w:rsidR="000E6C22">
          <w:rPr>
            <w:noProof/>
            <w:webHidden/>
          </w:rPr>
          <w:instrText xml:space="preserve"> PAGEREF _Toc468790086 \h </w:instrText>
        </w:r>
        <w:r w:rsidR="000E6C22">
          <w:rPr>
            <w:noProof/>
            <w:webHidden/>
          </w:rPr>
        </w:r>
        <w:r w:rsidR="000E6C22">
          <w:rPr>
            <w:noProof/>
            <w:webHidden/>
          </w:rPr>
          <w:fldChar w:fldCharType="separate"/>
        </w:r>
        <w:r w:rsidR="000E6C22">
          <w:rPr>
            <w:noProof/>
            <w:webHidden/>
          </w:rPr>
          <w:t>15</w:t>
        </w:r>
        <w:r w:rsidR="000E6C22">
          <w:rPr>
            <w:noProof/>
            <w:webHidden/>
          </w:rPr>
          <w:fldChar w:fldCharType="end"/>
        </w:r>
      </w:hyperlink>
    </w:p>
    <w:p w:rsidR="000E6C22" w:rsidRDefault="0092432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68790087" w:history="1">
        <w:r w:rsidR="000E6C22" w:rsidRPr="00CD34F3">
          <w:rPr>
            <w:rStyle w:val="Hyperlink"/>
            <w:noProof/>
          </w:rPr>
          <w:t xml:space="preserve">1.2. </w:t>
        </w:r>
        <w:r w:rsidR="000E6C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C22" w:rsidRPr="00CD34F3">
          <w:rPr>
            <w:rStyle w:val="Hyperlink"/>
            <w:noProof/>
          </w:rPr>
          <w:t>ENFOQUE FEDERAL</w:t>
        </w:r>
        <w:r w:rsidR="000E6C22">
          <w:rPr>
            <w:noProof/>
            <w:webHidden/>
          </w:rPr>
          <w:tab/>
        </w:r>
        <w:r w:rsidR="000E6C22">
          <w:rPr>
            <w:noProof/>
            <w:webHidden/>
          </w:rPr>
          <w:fldChar w:fldCharType="begin"/>
        </w:r>
        <w:r w:rsidR="000E6C22">
          <w:rPr>
            <w:noProof/>
            <w:webHidden/>
          </w:rPr>
          <w:instrText xml:space="preserve"> PAGEREF _Toc468790087 \h </w:instrText>
        </w:r>
        <w:r w:rsidR="000E6C22">
          <w:rPr>
            <w:noProof/>
            <w:webHidden/>
          </w:rPr>
        </w:r>
        <w:r w:rsidR="000E6C22">
          <w:rPr>
            <w:noProof/>
            <w:webHidden/>
          </w:rPr>
          <w:fldChar w:fldCharType="separate"/>
        </w:r>
        <w:r w:rsidR="000E6C22">
          <w:rPr>
            <w:noProof/>
            <w:webHidden/>
          </w:rPr>
          <w:t>21</w:t>
        </w:r>
        <w:r w:rsidR="000E6C22">
          <w:rPr>
            <w:noProof/>
            <w:webHidden/>
          </w:rPr>
          <w:fldChar w:fldCharType="end"/>
        </w:r>
      </w:hyperlink>
    </w:p>
    <w:p w:rsidR="000E6C22" w:rsidRDefault="00924326">
      <w:pPr>
        <w:pStyle w:val="Sumrio3"/>
        <w:tabs>
          <w:tab w:val="left" w:pos="1000"/>
          <w:tab w:val="righ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68790088" w:history="1">
        <w:r w:rsidR="000E6C22" w:rsidRPr="00CD34F3">
          <w:rPr>
            <w:rStyle w:val="Hyperlink"/>
            <w:noProof/>
          </w:rPr>
          <w:t xml:space="preserve">1.3. </w:t>
        </w:r>
        <w:r w:rsidR="000E6C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C22" w:rsidRPr="00CD34F3">
          <w:rPr>
            <w:rStyle w:val="Hyperlink"/>
            <w:noProof/>
          </w:rPr>
          <w:t>ENFOQUE REGIONAL</w:t>
        </w:r>
        <w:r w:rsidR="000E6C22">
          <w:rPr>
            <w:noProof/>
            <w:webHidden/>
          </w:rPr>
          <w:tab/>
        </w:r>
        <w:r w:rsidR="000E6C22">
          <w:rPr>
            <w:noProof/>
            <w:webHidden/>
          </w:rPr>
          <w:fldChar w:fldCharType="begin"/>
        </w:r>
        <w:r w:rsidR="000E6C22">
          <w:rPr>
            <w:noProof/>
            <w:webHidden/>
          </w:rPr>
          <w:instrText xml:space="preserve"> PAGEREF _Toc468790088 \h </w:instrText>
        </w:r>
        <w:r w:rsidR="000E6C22">
          <w:rPr>
            <w:noProof/>
            <w:webHidden/>
          </w:rPr>
        </w:r>
        <w:r w:rsidR="000E6C22">
          <w:rPr>
            <w:noProof/>
            <w:webHidden/>
          </w:rPr>
          <w:fldChar w:fldCharType="separate"/>
        </w:r>
        <w:r w:rsidR="000E6C22">
          <w:rPr>
            <w:noProof/>
            <w:webHidden/>
          </w:rPr>
          <w:t>21</w:t>
        </w:r>
        <w:r w:rsidR="000E6C22">
          <w:rPr>
            <w:noProof/>
            <w:webHidden/>
          </w:rPr>
          <w:fldChar w:fldCharType="end"/>
        </w:r>
      </w:hyperlink>
    </w:p>
    <w:p w:rsidR="000E6C22" w:rsidRDefault="00924326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68790089" w:history="1">
        <w:r w:rsidR="000E6C22" w:rsidRPr="00CD34F3">
          <w:rPr>
            <w:rStyle w:val="Hyperlink"/>
          </w:rPr>
          <w:t>REFERÊNCIAS BIBLIOGRÁFICAS</w:t>
        </w:r>
        <w:r w:rsidR="000E6C22">
          <w:rPr>
            <w:webHidden/>
          </w:rPr>
          <w:tab/>
        </w:r>
        <w:r w:rsidR="000E6C22">
          <w:rPr>
            <w:webHidden/>
          </w:rPr>
          <w:fldChar w:fldCharType="begin"/>
        </w:r>
        <w:r w:rsidR="000E6C22">
          <w:rPr>
            <w:webHidden/>
          </w:rPr>
          <w:instrText xml:space="preserve"> PAGEREF _Toc468790089 \h </w:instrText>
        </w:r>
        <w:r w:rsidR="000E6C22">
          <w:rPr>
            <w:webHidden/>
          </w:rPr>
        </w:r>
        <w:r w:rsidR="000E6C22">
          <w:rPr>
            <w:webHidden/>
          </w:rPr>
          <w:fldChar w:fldCharType="separate"/>
        </w:r>
        <w:r w:rsidR="000E6C22">
          <w:rPr>
            <w:webHidden/>
          </w:rPr>
          <w:t>22</w:t>
        </w:r>
        <w:r w:rsidR="000E6C22">
          <w:rPr>
            <w:webHidden/>
          </w:rPr>
          <w:fldChar w:fldCharType="end"/>
        </w:r>
      </w:hyperlink>
    </w:p>
    <w:p w:rsidR="00C76BB5" w:rsidRPr="001D2883" w:rsidRDefault="00180664" w:rsidP="001D2883">
      <w:pPr>
        <w:ind w:firstLine="709"/>
        <w:rPr>
          <w:sz w:val="24"/>
          <w:szCs w:val="24"/>
        </w:rPr>
      </w:pPr>
      <w:r w:rsidRPr="001D2883">
        <w:rPr>
          <w:sz w:val="24"/>
          <w:szCs w:val="24"/>
        </w:rPr>
        <w:fldChar w:fldCharType="end"/>
      </w:r>
    </w:p>
    <w:p w:rsidR="006954C8" w:rsidRPr="001D2883" w:rsidRDefault="006954C8" w:rsidP="001D2883">
      <w:pPr>
        <w:ind w:firstLine="709"/>
        <w:rPr>
          <w:sz w:val="24"/>
          <w:szCs w:val="24"/>
        </w:rPr>
        <w:sectPr w:rsidR="006954C8" w:rsidRPr="001D2883" w:rsidSect="006145BA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1701" w:right="1134" w:bottom="1134" w:left="1701" w:header="709" w:footer="709" w:gutter="0"/>
          <w:pgBorders w:offsetFrom="page">
            <w:top w:val="single" w:sz="4" w:space="24" w:color="auto"/>
          </w:pgBorders>
          <w:cols w:space="708"/>
          <w:docGrid w:linePitch="360"/>
        </w:sectPr>
      </w:pPr>
    </w:p>
    <w:p w:rsidR="00C76BB5" w:rsidRPr="001D2883" w:rsidRDefault="00C76BB5" w:rsidP="001D2883">
      <w:pPr>
        <w:pStyle w:val="Ttulodesumrio"/>
        <w:ind w:firstLine="709"/>
        <w:outlineLvl w:val="0"/>
        <w:rPr>
          <w:sz w:val="24"/>
          <w:szCs w:val="24"/>
        </w:rPr>
      </w:pPr>
      <w:bookmarkStart w:id="11" w:name="_Toc439794852"/>
      <w:bookmarkStart w:id="12" w:name="_Toc439873136"/>
      <w:bookmarkStart w:id="13" w:name="_Toc439882897"/>
      <w:bookmarkStart w:id="14" w:name="_Toc439895422"/>
      <w:bookmarkStart w:id="15" w:name="_Toc439895643"/>
      <w:bookmarkStart w:id="16" w:name="_Toc440235074"/>
      <w:bookmarkStart w:id="17" w:name="_Toc440235524"/>
      <w:bookmarkStart w:id="18" w:name="_Toc440236328"/>
      <w:bookmarkStart w:id="19" w:name="_Toc468790077"/>
      <w:r w:rsidRPr="001D2883">
        <w:rPr>
          <w:sz w:val="24"/>
          <w:szCs w:val="24"/>
        </w:rPr>
        <w:lastRenderedPageBreak/>
        <w:t>LISTA DE FIGURAS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C76BB5" w:rsidRPr="001D2883" w:rsidRDefault="00C76BB5" w:rsidP="001D2883">
      <w:pPr>
        <w:ind w:firstLine="709"/>
        <w:jc w:val="both"/>
        <w:rPr>
          <w:sz w:val="24"/>
          <w:szCs w:val="24"/>
        </w:rPr>
      </w:pPr>
    </w:p>
    <w:p w:rsidR="00A70902" w:rsidRPr="00A70902" w:rsidRDefault="00A70902" w:rsidP="00A70902">
      <w:pPr>
        <w:ind w:firstLine="709"/>
        <w:jc w:val="left"/>
        <w:rPr>
          <w:smallCaps/>
        </w:rPr>
      </w:pPr>
      <w:r w:rsidRPr="00A70902">
        <w:rPr>
          <w:smallCaps/>
        </w:rPr>
        <w:t>Figura 1 - Reserva da Biosfera da Mata Atlântica no Brasil. Disponível em RBMA, UNESCO, 2008, página 9.</w:t>
      </w:r>
    </w:p>
    <w:p w:rsidR="00825CF1" w:rsidRPr="00D04A91" w:rsidRDefault="00A70902" w:rsidP="00A70902">
      <w:pPr>
        <w:ind w:firstLine="709"/>
        <w:jc w:val="both"/>
        <w:rPr>
          <w:sz w:val="24"/>
          <w:szCs w:val="24"/>
        </w:rPr>
      </w:pPr>
      <w:r w:rsidRPr="00A70902">
        <w:rPr>
          <w:smallCaps/>
        </w:rPr>
        <w:t>Figura 2 - Reserva da Biosfera da Mata Atlântica no Paraná – Fase VI/2008. Disponível em RBMA, UNESCO, 2008, página 112.</w:t>
      </w:r>
    </w:p>
    <w:p w:rsidR="00D04A91" w:rsidRPr="00D04A91" w:rsidRDefault="00D04A91" w:rsidP="00D04A91">
      <w:pPr>
        <w:rPr>
          <w:sz w:val="24"/>
          <w:szCs w:val="24"/>
        </w:rPr>
      </w:pPr>
    </w:p>
    <w:p w:rsidR="00D04A91" w:rsidRPr="00D04A91" w:rsidRDefault="00D04A91" w:rsidP="00D04A91">
      <w:pPr>
        <w:rPr>
          <w:sz w:val="24"/>
          <w:szCs w:val="24"/>
        </w:rPr>
      </w:pPr>
    </w:p>
    <w:p w:rsidR="00D04A91" w:rsidRDefault="00D04A91" w:rsidP="00D04A91">
      <w:pPr>
        <w:rPr>
          <w:sz w:val="24"/>
          <w:szCs w:val="24"/>
        </w:rPr>
      </w:pPr>
    </w:p>
    <w:p w:rsidR="00D04A91" w:rsidRDefault="00D04A91" w:rsidP="00D04A91">
      <w:pPr>
        <w:tabs>
          <w:tab w:val="left" w:pos="5100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D04A91" w:rsidRDefault="00D04A91" w:rsidP="00D04A91">
      <w:pPr>
        <w:rPr>
          <w:sz w:val="24"/>
          <w:szCs w:val="24"/>
        </w:rPr>
      </w:pPr>
    </w:p>
    <w:p w:rsidR="00C76BB5" w:rsidRPr="00D04A91" w:rsidRDefault="00C76BB5" w:rsidP="00D04A91">
      <w:pPr>
        <w:rPr>
          <w:sz w:val="24"/>
          <w:szCs w:val="24"/>
        </w:rPr>
        <w:sectPr w:rsidR="00C76BB5" w:rsidRPr="00D04A91" w:rsidSect="006145BA">
          <w:pgSz w:w="11906" w:h="16838" w:code="9"/>
          <w:pgMar w:top="1701" w:right="1134" w:bottom="1134" w:left="1701" w:header="709" w:footer="709" w:gutter="0"/>
          <w:pgBorders w:offsetFrom="page">
            <w:top w:val="single" w:sz="4" w:space="24" w:color="auto"/>
          </w:pgBorders>
          <w:cols w:space="708"/>
          <w:docGrid w:linePitch="360"/>
        </w:sectPr>
      </w:pPr>
    </w:p>
    <w:p w:rsidR="00C76BB5" w:rsidRPr="001D2883" w:rsidRDefault="00C76BB5" w:rsidP="001D2883">
      <w:pPr>
        <w:pStyle w:val="Ttulodesumrio"/>
        <w:ind w:firstLine="709"/>
        <w:outlineLvl w:val="0"/>
        <w:rPr>
          <w:sz w:val="24"/>
          <w:szCs w:val="24"/>
        </w:rPr>
      </w:pPr>
      <w:bookmarkStart w:id="20" w:name="_Toc439794853"/>
      <w:bookmarkStart w:id="21" w:name="_Toc439873137"/>
      <w:bookmarkStart w:id="22" w:name="_Toc439882898"/>
      <w:bookmarkStart w:id="23" w:name="_Toc439895423"/>
      <w:bookmarkStart w:id="24" w:name="_Toc439895644"/>
      <w:bookmarkStart w:id="25" w:name="_Toc440235075"/>
      <w:bookmarkStart w:id="26" w:name="_Toc440235525"/>
      <w:bookmarkStart w:id="27" w:name="_Toc440236329"/>
      <w:bookmarkStart w:id="28" w:name="_Toc468790078"/>
      <w:r w:rsidRPr="001D2883">
        <w:rPr>
          <w:sz w:val="24"/>
          <w:szCs w:val="24"/>
        </w:rPr>
        <w:lastRenderedPageBreak/>
        <w:t>LISTA DE TABELAS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C76BB5" w:rsidRPr="0093325B" w:rsidRDefault="00C76BB5" w:rsidP="001D2883">
      <w:pPr>
        <w:ind w:firstLine="709"/>
      </w:pPr>
    </w:p>
    <w:p w:rsidR="007A3F4B" w:rsidRDefault="00307481" w:rsidP="00307481">
      <w:pPr>
        <w:ind w:firstLine="709"/>
        <w:jc w:val="left"/>
        <w:rPr>
          <w:smallCaps/>
        </w:rPr>
      </w:pPr>
      <w:r w:rsidRPr="00307481">
        <w:rPr>
          <w:smallCaps/>
        </w:rPr>
        <w:t>Tabela 1 – Quadro de oportunidades de cooperação internacional para a APA de Guaraqueçaba, a ESEC de Guaraqueçaba e a REBIO Bom Jesus</w:t>
      </w:r>
    </w:p>
    <w:p w:rsidR="00A70902" w:rsidRDefault="00A70902" w:rsidP="00A70902">
      <w:pPr>
        <w:ind w:firstLine="709"/>
        <w:jc w:val="left"/>
        <w:rPr>
          <w:smallCaps/>
        </w:rPr>
      </w:pPr>
      <w:r w:rsidRPr="00A70902">
        <w:rPr>
          <w:smallCaps/>
        </w:rPr>
        <w:t>Tabela 2 – Quadro de conferências internacionais e acordos globais que são potenciais apoios para a APA de Guaraqueçaba, a ESEC de Guaraqueçaba e a REBIO Bom Jesus</w:t>
      </w:r>
    </w:p>
    <w:p w:rsidR="00A70902" w:rsidRDefault="00A70902" w:rsidP="00307481">
      <w:pPr>
        <w:ind w:firstLine="709"/>
        <w:jc w:val="left"/>
        <w:rPr>
          <w:smallCaps/>
        </w:rPr>
      </w:pPr>
    </w:p>
    <w:p w:rsidR="00307481" w:rsidRDefault="00307481" w:rsidP="00307481">
      <w:pPr>
        <w:ind w:firstLine="709"/>
        <w:jc w:val="left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7A3F4B" w:rsidRDefault="007A3F4B" w:rsidP="001D2883">
      <w:pPr>
        <w:ind w:firstLine="709"/>
        <w:rPr>
          <w:smallCaps/>
        </w:rPr>
      </w:pPr>
    </w:p>
    <w:p w:rsidR="00097EED" w:rsidRDefault="00097EED">
      <w:pPr>
        <w:spacing w:line="240" w:lineRule="auto"/>
        <w:jc w:val="left"/>
        <w:rPr>
          <w:smallCaps/>
        </w:rPr>
      </w:pPr>
      <w:r>
        <w:rPr>
          <w:smallCaps/>
        </w:rPr>
        <w:br w:type="page"/>
      </w:r>
    </w:p>
    <w:p w:rsidR="00097EED" w:rsidRPr="001D2883" w:rsidRDefault="00097EED" w:rsidP="00AF39A7">
      <w:pPr>
        <w:pStyle w:val="Ttulodesumrio"/>
        <w:outlineLvl w:val="0"/>
        <w:rPr>
          <w:sz w:val="24"/>
          <w:szCs w:val="24"/>
        </w:rPr>
      </w:pPr>
      <w:bookmarkStart w:id="29" w:name="_Toc468790079"/>
      <w:r>
        <w:rPr>
          <w:sz w:val="24"/>
          <w:szCs w:val="24"/>
        </w:rPr>
        <w:lastRenderedPageBreak/>
        <w:t>SIGLAS</w:t>
      </w:r>
      <w:bookmarkEnd w:id="29"/>
    </w:p>
    <w:p w:rsidR="005420F0" w:rsidRDefault="005420F0" w:rsidP="005420F0">
      <w:pPr>
        <w:jc w:val="left"/>
        <w:rPr>
          <w:sz w:val="24"/>
        </w:rPr>
      </w:pP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APA – Área de Proteção Ambiental;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CDB - Convenção sobre Diversidade Biológica</w:t>
      </w:r>
      <w:r>
        <w:rPr>
          <w:sz w:val="24"/>
        </w:rPr>
        <w:t>;</w:t>
      </w:r>
    </w:p>
    <w:p w:rsidR="007C2A91" w:rsidRDefault="007C2A91" w:rsidP="005420F0">
      <w:pPr>
        <w:jc w:val="left"/>
        <w:rPr>
          <w:sz w:val="24"/>
        </w:rPr>
      </w:pPr>
      <w:r>
        <w:rPr>
          <w:sz w:val="24"/>
        </w:rPr>
        <w:t>CNUMAD –</w:t>
      </w:r>
      <w:r w:rsidR="00A70902" w:rsidRPr="00A70902">
        <w:t xml:space="preserve"> </w:t>
      </w:r>
      <w:r w:rsidR="00A70902" w:rsidRPr="00A70902">
        <w:rPr>
          <w:sz w:val="24"/>
        </w:rPr>
        <w:t xml:space="preserve">Conferência </w:t>
      </w:r>
      <w:r>
        <w:rPr>
          <w:sz w:val="24"/>
        </w:rPr>
        <w:t>das Nações Unidas para o Meio Ambiente e Desenvolvimento;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COBRAMAB - Comissão Brasileira do Programa Homem e Biosfera;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COP - Convenção das Partes</w:t>
      </w:r>
      <w:r>
        <w:rPr>
          <w:sz w:val="24"/>
        </w:rPr>
        <w:t>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ESEC – Estação Ecológica;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GEF - Fundo Global para o Meio Ambiente</w:t>
      </w:r>
      <w:r>
        <w:rPr>
          <w:sz w:val="24"/>
        </w:rPr>
        <w:t>;</w:t>
      </w:r>
    </w:p>
    <w:p w:rsidR="00343B86" w:rsidRDefault="00343B86" w:rsidP="005420F0">
      <w:pPr>
        <w:jc w:val="left"/>
        <w:rPr>
          <w:sz w:val="24"/>
        </w:rPr>
      </w:pPr>
      <w:r>
        <w:rPr>
          <w:sz w:val="24"/>
        </w:rPr>
        <w:t xml:space="preserve">IMO - </w:t>
      </w:r>
      <w:r w:rsidRPr="00343B86">
        <w:rPr>
          <w:sz w:val="24"/>
        </w:rPr>
        <w:t>Organi</w:t>
      </w:r>
      <w:r>
        <w:rPr>
          <w:sz w:val="24"/>
        </w:rPr>
        <w:t>zação Marítima Internacional;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MaB – Programa Homem e a Biosfera;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MMA - Ministério do Meio Ambiente</w:t>
      </w:r>
      <w:r>
        <w:rPr>
          <w:sz w:val="24"/>
        </w:rPr>
        <w:t>;</w:t>
      </w:r>
    </w:p>
    <w:p w:rsidR="00B57516" w:rsidRDefault="00B57516" w:rsidP="005420F0">
      <w:pPr>
        <w:jc w:val="left"/>
        <w:rPr>
          <w:sz w:val="24"/>
        </w:rPr>
      </w:pPr>
      <w:r>
        <w:rPr>
          <w:sz w:val="24"/>
        </w:rPr>
        <w:t>PM – Plano de Manejo;</w:t>
      </w:r>
    </w:p>
    <w:p w:rsidR="00343B86" w:rsidRDefault="00343B86" w:rsidP="005420F0">
      <w:pPr>
        <w:jc w:val="left"/>
        <w:rPr>
          <w:sz w:val="24"/>
        </w:rPr>
      </w:pPr>
      <w:r>
        <w:rPr>
          <w:sz w:val="24"/>
        </w:rPr>
        <w:t xml:space="preserve">PNUMA - </w:t>
      </w:r>
      <w:r w:rsidRPr="00343B86">
        <w:rPr>
          <w:sz w:val="24"/>
        </w:rPr>
        <w:t>Programa das Naçõ</w:t>
      </w:r>
      <w:r>
        <w:rPr>
          <w:sz w:val="24"/>
        </w:rPr>
        <w:t>es Unidas para o Meio Ambiente;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PPG7 - Programa Piloto para a Proteção das Florestas Tropicais do Brasil</w:t>
      </w:r>
      <w:r>
        <w:rPr>
          <w:sz w:val="24"/>
        </w:rPr>
        <w:t>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RBs – Reservas da Biosfera;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RBMA - Reserva da Biosfera da Mata Atlântica;</w:t>
      </w:r>
    </w:p>
    <w:p w:rsidR="005420F0" w:rsidRDefault="005420F0" w:rsidP="005420F0">
      <w:pPr>
        <w:jc w:val="left"/>
        <w:rPr>
          <w:sz w:val="24"/>
        </w:rPr>
      </w:pPr>
      <w:r w:rsidRPr="005420F0">
        <w:rPr>
          <w:sz w:val="24"/>
        </w:rPr>
        <w:t>REBIO – Reserva Biológica;</w:t>
      </w:r>
    </w:p>
    <w:p w:rsidR="001B5500" w:rsidRDefault="001B5500" w:rsidP="001B5500">
      <w:pPr>
        <w:jc w:val="left"/>
        <w:rPr>
          <w:sz w:val="24"/>
        </w:rPr>
      </w:pPr>
      <w:r w:rsidRPr="001B5500">
        <w:rPr>
          <w:sz w:val="24"/>
        </w:rPr>
        <w:t>SNUC – Sistema Naci</w:t>
      </w:r>
      <w:r>
        <w:rPr>
          <w:sz w:val="24"/>
        </w:rPr>
        <w:t>onal de Unidades de Conservação;</w:t>
      </w:r>
    </w:p>
    <w:p w:rsidR="007C2A91" w:rsidRDefault="00F323D8" w:rsidP="001B5500">
      <w:pPr>
        <w:jc w:val="left"/>
        <w:rPr>
          <w:sz w:val="24"/>
        </w:rPr>
      </w:pPr>
      <w:r>
        <w:rPr>
          <w:sz w:val="24"/>
        </w:rPr>
        <w:t>UC - Unidade</w:t>
      </w:r>
      <w:r w:rsidR="001B5500" w:rsidRPr="001B5500">
        <w:rPr>
          <w:sz w:val="24"/>
        </w:rPr>
        <w:t xml:space="preserve"> de Conservação;</w:t>
      </w:r>
    </w:p>
    <w:p w:rsidR="00412E9A" w:rsidRDefault="007C2A91" w:rsidP="001B5500">
      <w:pPr>
        <w:jc w:val="left"/>
        <w:rPr>
          <w:sz w:val="24"/>
        </w:rPr>
      </w:pPr>
      <w:r>
        <w:rPr>
          <w:sz w:val="24"/>
        </w:rPr>
        <w:t xml:space="preserve">UNCLOS - </w:t>
      </w:r>
      <w:r w:rsidRPr="007C2A91">
        <w:rPr>
          <w:sz w:val="24"/>
        </w:rPr>
        <w:t>Convenção das Nações Unidas sobre o Direito do Mar</w:t>
      </w:r>
      <w:r>
        <w:rPr>
          <w:sz w:val="24"/>
        </w:rPr>
        <w:t>;</w:t>
      </w:r>
      <w:r w:rsidR="005420F0" w:rsidRPr="0002790D">
        <w:rPr>
          <w:sz w:val="24"/>
        </w:rPr>
        <w:br/>
        <w:t>UNESCO - Organização das Nações Unidas para a</w:t>
      </w:r>
      <w:r w:rsidR="00412E9A">
        <w:rPr>
          <w:sz w:val="24"/>
        </w:rPr>
        <w:t xml:space="preserve"> Educação, Ciência e a Cultura;</w:t>
      </w:r>
    </w:p>
    <w:p w:rsidR="00097EED" w:rsidRPr="001B5500" w:rsidRDefault="00412E9A" w:rsidP="00343B86">
      <w:pPr>
        <w:jc w:val="left"/>
        <w:rPr>
          <w:sz w:val="24"/>
        </w:rPr>
      </w:pPr>
      <w:r>
        <w:rPr>
          <w:sz w:val="24"/>
        </w:rPr>
        <w:t>ZA – Zona de Amortecimento.</w:t>
      </w:r>
      <w:r w:rsidR="005420F0" w:rsidRPr="0002790D">
        <w:rPr>
          <w:sz w:val="24"/>
        </w:rPr>
        <w:br/>
      </w:r>
      <w:r w:rsidR="00097EED" w:rsidRPr="0093325B">
        <w:fldChar w:fldCharType="begin"/>
      </w:r>
      <w:r w:rsidR="00097EED" w:rsidRPr="0093325B">
        <w:instrText xml:space="preserve"> TOC \h \z \c "Tabela" </w:instrText>
      </w:r>
      <w:r w:rsidR="00097EED" w:rsidRPr="0093325B">
        <w:fldChar w:fldCharType="separate"/>
      </w:r>
    </w:p>
    <w:p w:rsidR="00097EED" w:rsidRDefault="00097EED" w:rsidP="00097EED">
      <w:pPr>
        <w:pStyle w:val="ndicedeilustraes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</w:p>
    <w:p w:rsidR="00097EED" w:rsidRDefault="00097EED" w:rsidP="00097EED">
      <w:pPr>
        <w:jc w:val="both"/>
        <w:rPr>
          <w:smallCaps/>
        </w:rPr>
      </w:pPr>
      <w:r w:rsidRPr="0093325B">
        <w:rPr>
          <w:smallCaps/>
        </w:rPr>
        <w:fldChar w:fldCharType="end"/>
      </w: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097EED" w:rsidRDefault="00097EED" w:rsidP="00097EED">
      <w:pPr>
        <w:ind w:firstLine="709"/>
        <w:rPr>
          <w:smallCaps/>
        </w:rPr>
      </w:pPr>
    </w:p>
    <w:p w:rsidR="00AD6D24" w:rsidRPr="00AD6D24" w:rsidRDefault="00AD6D24" w:rsidP="00C66E28">
      <w:pPr>
        <w:pStyle w:val="Ttulo1CerroAzul"/>
        <w:tabs>
          <w:tab w:val="clear" w:pos="6528"/>
        </w:tabs>
        <w:ind w:left="0" w:firstLine="0"/>
        <w:jc w:val="both"/>
        <w:rPr>
          <w:rFonts w:cs="Times New Roman"/>
        </w:rPr>
      </w:pPr>
      <w:bookmarkStart w:id="30" w:name="_Toc468790080"/>
      <w:r w:rsidRPr="00A80C5A">
        <w:lastRenderedPageBreak/>
        <w:t xml:space="preserve">CONTEXTUALIZAÇÃO </w:t>
      </w:r>
      <w:r w:rsidR="00B65301">
        <w:t>DA APA DE GUARAQUEÇABA</w:t>
      </w:r>
      <w:r w:rsidR="00C66E28">
        <w:t xml:space="preserve">, </w:t>
      </w:r>
      <w:r w:rsidR="00825CF1">
        <w:t xml:space="preserve">da </w:t>
      </w:r>
      <w:r w:rsidR="00C66E28">
        <w:t xml:space="preserve">ESEC de guaraqueçaba e </w:t>
      </w:r>
      <w:r w:rsidR="00825CF1">
        <w:t xml:space="preserve">da </w:t>
      </w:r>
      <w:r w:rsidR="00C66E28">
        <w:t>rebio bom jesus</w:t>
      </w:r>
      <w:bookmarkEnd w:id="30"/>
    </w:p>
    <w:p w:rsidR="00B342F3" w:rsidRPr="00274CF4" w:rsidRDefault="007A3F4B" w:rsidP="0026548A">
      <w:pPr>
        <w:pStyle w:val="Ttulo2Tagaaba"/>
        <w:tabs>
          <w:tab w:val="num" w:pos="0"/>
        </w:tabs>
        <w:spacing w:before="0" w:after="480"/>
        <w:ind w:left="0" w:firstLine="0"/>
        <w:jc w:val="left"/>
        <w:rPr>
          <w:rFonts w:cs="Arial"/>
          <w:b w:val="0"/>
        </w:rPr>
      </w:pPr>
      <w:bookmarkStart w:id="31" w:name="_Toc468790081"/>
      <w:bookmarkStart w:id="32" w:name="_Toc404160298"/>
      <w:r>
        <w:rPr>
          <w:rFonts w:cs="Arial"/>
          <w:b w:val="0"/>
        </w:rPr>
        <w:t>ENFOQUE</w:t>
      </w:r>
      <w:r w:rsidR="00274CF4" w:rsidRPr="00274CF4">
        <w:rPr>
          <w:rFonts w:cs="Arial"/>
          <w:b w:val="0"/>
        </w:rPr>
        <w:t xml:space="preserve"> </w:t>
      </w:r>
      <w:r>
        <w:rPr>
          <w:rFonts w:cs="Arial"/>
          <w:b w:val="0"/>
        </w:rPr>
        <w:t>internacional</w:t>
      </w:r>
      <w:bookmarkEnd w:id="31"/>
    </w:p>
    <w:p w:rsidR="00F70317" w:rsidRPr="00F70317" w:rsidRDefault="00C66E28" w:rsidP="00F70317">
      <w:pPr>
        <w:pStyle w:val="Ttulo3"/>
        <w:spacing w:before="0" w:after="480"/>
        <w:rPr>
          <w:rFonts w:cs="Arial"/>
          <w:b w:val="0"/>
          <w:sz w:val="24"/>
          <w:szCs w:val="24"/>
        </w:rPr>
      </w:pPr>
      <w:bookmarkStart w:id="33" w:name="_Toc468790082"/>
      <w:bookmarkEnd w:id="32"/>
      <w:r>
        <w:rPr>
          <w:rFonts w:cs="Arial"/>
          <w:b w:val="0"/>
          <w:sz w:val="24"/>
          <w:szCs w:val="24"/>
        </w:rPr>
        <w:t xml:space="preserve">Contextualização da APA de Guaraqueçaba, </w:t>
      </w:r>
      <w:r w:rsidR="00825CF1">
        <w:rPr>
          <w:rFonts w:cs="Arial"/>
          <w:b w:val="0"/>
          <w:sz w:val="24"/>
          <w:szCs w:val="24"/>
        </w:rPr>
        <w:t xml:space="preserve">da </w:t>
      </w:r>
      <w:r>
        <w:rPr>
          <w:rFonts w:cs="Arial"/>
          <w:b w:val="0"/>
          <w:sz w:val="24"/>
          <w:szCs w:val="24"/>
        </w:rPr>
        <w:t xml:space="preserve">ESEC de Guaraqueçaba e </w:t>
      </w:r>
      <w:r w:rsidR="00825CF1">
        <w:rPr>
          <w:rFonts w:cs="Arial"/>
          <w:b w:val="0"/>
          <w:sz w:val="24"/>
          <w:szCs w:val="24"/>
        </w:rPr>
        <w:t xml:space="preserve">da </w:t>
      </w:r>
      <w:r>
        <w:rPr>
          <w:rFonts w:cs="Arial"/>
          <w:b w:val="0"/>
          <w:sz w:val="24"/>
          <w:szCs w:val="24"/>
        </w:rPr>
        <w:t>REBIO Bom Jesus</w:t>
      </w:r>
      <w:bookmarkEnd w:id="33"/>
    </w:p>
    <w:p w:rsidR="00F70317" w:rsidRDefault="00B57516" w:rsidP="00126130">
      <w:pPr>
        <w:ind w:firstLine="709"/>
        <w:jc w:val="both"/>
        <w:rPr>
          <w:sz w:val="24"/>
        </w:rPr>
      </w:pPr>
      <w:r>
        <w:rPr>
          <w:sz w:val="24"/>
        </w:rPr>
        <w:t xml:space="preserve">Conforme o Decreto </w:t>
      </w:r>
      <w:r w:rsidRPr="00B57516">
        <w:rPr>
          <w:sz w:val="24"/>
        </w:rPr>
        <w:t>nº 87.222 de 31 de maio de 1982</w:t>
      </w:r>
      <w:r>
        <w:rPr>
          <w:sz w:val="24"/>
        </w:rPr>
        <w:t xml:space="preserve">, o </w:t>
      </w:r>
      <w:r w:rsidRPr="00B57516">
        <w:rPr>
          <w:sz w:val="24"/>
        </w:rPr>
        <w:t>Dec</w:t>
      </w:r>
      <w:r>
        <w:rPr>
          <w:sz w:val="24"/>
        </w:rPr>
        <w:t>reto</w:t>
      </w:r>
      <w:r w:rsidRPr="00B57516">
        <w:rPr>
          <w:sz w:val="24"/>
        </w:rPr>
        <w:t xml:space="preserve"> nº 93.053 de 31 de julho de 1986</w:t>
      </w:r>
      <w:r>
        <w:rPr>
          <w:sz w:val="24"/>
        </w:rPr>
        <w:t xml:space="preserve"> e a Lei </w:t>
      </w:r>
      <w:r w:rsidRPr="00B57516">
        <w:rPr>
          <w:sz w:val="24"/>
        </w:rPr>
        <w:t>Lei 9.513 de 20 de novembro de 1997</w:t>
      </w:r>
      <w:r>
        <w:rPr>
          <w:sz w:val="24"/>
        </w:rPr>
        <w:t xml:space="preserve">, a Estação Ecológica de Guaraqueçaba </w:t>
      </w:r>
      <w:r w:rsidR="00BC56EF">
        <w:rPr>
          <w:sz w:val="24"/>
        </w:rPr>
        <w:t>localiza-se nos municípios de Guaraqueçaba e Paranaguá, no Estado do Paraná.</w:t>
      </w:r>
    </w:p>
    <w:p w:rsidR="00B57516" w:rsidRDefault="00B57516" w:rsidP="00126130">
      <w:pPr>
        <w:ind w:firstLine="709"/>
        <w:jc w:val="both"/>
        <w:rPr>
          <w:sz w:val="24"/>
        </w:rPr>
      </w:pPr>
      <w:r>
        <w:rPr>
          <w:sz w:val="24"/>
        </w:rPr>
        <w:t>De acordo com o Sistema Nacional de Unidades de Conservação – SNUC,</w:t>
      </w:r>
      <w:r w:rsidR="00F56C1D" w:rsidRPr="00F56C1D">
        <w:t xml:space="preserve"> </w:t>
      </w:r>
      <w:r w:rsidR="00F56C1D" w:rsidRPr="00F56C1D">
        <w:rPr>
          <w:sz w:val="24"/>
        </w:rPr>
        <w:t>Lei nº 9.985 de 18 de julho de 2000</w:t>
      </w:r>
      <w:r w:rsidR="00F56C1D">
        <w:rPr>
          <w:sz w:val="24"/>
        </w:rPr>
        <w:t>,</w:t>
      </w:r>
      <w:r>
        <w:rPr>
          <w:sz w:val="24"/>
        </w:rPr>
        <w:t xml:space="preserve"> a Estação Ecológica de Guaraqueçaba é uma Unidade de Conservação – UC de p</w:t>
      </w:r>
      <w:r w:rsidRPr="00B57516">
        <w:rPr>
          <w:sz w:val="24"/>
        </w:rPr>
        <w:t xml:space="preserve">roteção </w:t>
      </w:r>
      <w:r>
        <w:rPr>
          <w:sz w:val="24"/>
        </w:rPr>
        <w:t>i</w:t>
      </w:r>
      <w:r w:rsidRPr="00B57516">
        <w:rPr>
          <w:sz w:val="24"/>
        </w:rPr>
        <w:t xml:space="preserve">ntegral, cujo objetivo é preservar a natureza, sendo admitido apenas o uso indireto de seus recursos naturais, com exceção dos casos previstos em lei. </w:t>
      </w:r>
      <w:r>
        <w:rPr>
          <w:sz w:val="24"/>
        </w:rPr>
        <w:t>Encontra-se na c</w:t>
      </w:r>
      <w:r w:rsidRPr="00B57516">
        <w:rPr>
          <w:sz w:val="24"/>
        </w:rPr>
        <w:t xml:space="preserve">ategoria </w:t>
      </w:r>
      <w:r>
        <w:rPr>
          <w:sz w:val="24"/>
        </w:rPr>
        <w:t xml:space="preserve">de </w:t>
      </w:r>
      <w:r w:rsidRPr="00B57516">
        <w:rPr>
          <w:sz w:val="24"/>
        </w:rPr>
        <w:t>Estação Ecológica</w:t>
      </w:r>
      <w:r>
        <w:rPr>
          <w:sz w:val="24"/>
        </w:rPr>
        <w:t xml:space="preserve"> - ESEC</w:t>
      </w:r>
      <w:r w:rsidRPr="00B57516">
        <w:rPr>
          <w:sz w:val="24"/>
        </w:rPr>
        <w:t>, que tem como objetivo a preservação da natureza e realização de pesquisas científicas. A ESEC é de posse e domínio públicos, sendo que as áreas particulares incluídas em seus limites serão desapropriadas, de acordo como a lei dispõe. É proibida a visitação pública, exceto com objetivo educacional, de acordo com o que dispuser o P</w:t>
      </w:r>
      <w:r>
        <w:rPr>
          <w:sz w:val="24"/>
        </w:rPr>
        <w:t xml:space="preserve">lano de </w:t>
      </w:r>
      <w:r w:rsidRPr="00B57516">
        <w:rPr>
          <w:sz w:val="24"/>
        </w:rPr>
        <w:t>M</w:t>
      </w:r>
      <w:r>
        <w:rPr>
          <w:sz w:val="24"/>
        </w:rPr>
        <w:t>anejo - PM</w:t>
      </w:r>
      <w:r w:rsidRPr="00B57516">
        <w:rPr>
          <w:sz w:val="24"/>
        </w:rPr>
        <w:t xml:space="preserve"> da unidade ou regulamento específico. A pesquisa científica depende de autorização prévia do órgão responsável pela administração da unidade e está sujeita às condições e restrições por este estabelecidas, bem como àquelas previstas em regulamento. Na </w:t>
      </w:r>
      <w:r>
        <w:rPr>
          <w:sz w:val="24"/>
        </w:rPr>
        <w:t>ESEC</w:t>
      </w:r>
      <w:r w:rsidRPr="00B57516">
        <w:rPr>
          <w:sz w:val="24"/>
        </w:rPr>
        <w:t xml:space="preserve"> só podem ser permitidas alterações dos ecossistemas no caso de: medidas que visem a restauração de ecossistemas modificados; manejo de espécies com o fim de preservar a diversidade ecológica; coleta de componentes dos ecossistemas com finalidades  científicas; pesquisas científicas cujo impacto sobre o ambiente seja maior do que aquele causado pela simples observação ou pela coleta controlada de componentes dos ecossistemas, em uma área correspondente a no máximo três por </w:t>
      </w:r>
      <w:r w:rsidRPr="00B57516">
        <w:rPr>
          <w:sz w:val="24"/>
        </w:rPr>
        <w:lastRenderedPageBreak/>
        <w:t xml:space="preserve">cento da extensão total da unidade até o limite </w:t>
      </w:r>
      <w:r>
        <w:rPr>
          <w:sz w:val="24"/>
        </w:rPr>
        <w:t>de um mil e quinhentos hectares</w:t>
      </w:r>
      <w:r w:rsidRPr="00B57516">
        <w:rPr>
          <w:sz w:val="24"/>
        </w:rPr>
        <w:t xml:space="preserve"> </w:t>
      </w:r>
      <w:r w:rsidRPr="00F56C1D">
        <w:rPr>
          <w:sz w:val="24"/>
        </w:rPr>
        <w:t>(SNUC</w:t>
      </w:r>
      <w:r w:rsidR="00F56C1D">
        <w:rPr>
          <w:sz w:val="24"/>
        </w:rPr>
        <w:t>, 2000</w:t>
      </w:r>
      <w:r w:rsidRPr="00F56C1D">
        <w:rPr>
          <w:sz w:val="24"/>
        </w:rPr>
        <w:t>).</w:t>
      </w:r>
    </w:p>
    <w:p w:rsidR="00F70317" w:rsidRDefault="00BC56EF" w:rsidP="00126130">
      <w:pPr>
        <w:ind w:firstLine="709"/>
        <w:jc w:val="both"/>
        <w:rPr>
          <w:sz w:val="24"/>
        </w:rPr>
      </w:pPr>
      <w:r>
        <w:rPr>
          <w:sz w:val="24"/>
        </w:rPr>
        <w:t>Conforme</w:t>
      </w:r>
      <w:r w:rsidR="00F70317">
        <w:rPr>
          <w:sz w:val="24"/>
        </w:rPr>
        <w:t xml:space="preserve"> o </w:t>
      </w:r>
      <w:r w:rsidR="00F70317" w:rsidRPr="00F70317">
        <w:rPr>
          <w:sz w:val="24"/>
        </w:rPr>
        <w:t>D</w:t>
      </w:r>
      <w:r w:rsidR="00F70317">
        <w:rPr>
          <w:sz w:val="24"/>
        </w:rPr>
        <w:t>ecreto n</w:t>
      </w:r>
      <w:r w:rsidR="00F70317" w:rsidRPr="00F70317">
        <w:rPr>
          <w:sz w:val="24"/>
        </w:rPr>
        <w:t xml:space="preserve">º 90.883, </w:t>
      </w:r>
      <w:r w:rsidR="00F70317">
        <w:rPr>
          <w:sz w:val="24"/>
        </w:rPr>
        <w:t>de 31 de janeiro de 1985, a Área de Proteção Ambiental de Guaraqueçaba localiza-se nos municípios de Guaraqueçaba, Antonina</w:t>
      </w:r>
      <w:r w:rsidR="00EF5472">
        <w:rPr>
          <w:sz w:val="24"/>
        </w:rPr>
        <w:t>,</w:t>
      </w:r>
      <w:r w:rsidR="00F70317">
        <w:rPr>
          <w:sz w:val="24"/>
        </w:rPr>
        <w:t xml:space="preserve"> Paranaguá</w:t>
      </w:r>
      <w:r w:rsidR="00EF5472">
        <w:rPr>
          <w:sz w:val="24"/>
        </w:rPr>
        <w:t xml:space="preserve"> e Campina Grande do Sul</w:t>
      </w:r>
      <w:r w:rsidR="00F70317">
        <w:rPr>
          <w:sz w:val="24"/>
        </w:rPr>
        <w:t xml:space="preserve">, no Estado do Paraná </w:t>
      </w:r>
      <w:r w:rsidR="00F70317" w:rsidRPr="00F70317">
        <w:rPr>
          <w:sz w:val="24"/>
        </w:rPr>
        <w:t>com o objetivo de assegurar a proteção de uma</w:t>
      </w:r>
      <w:r w:rsidR="00F70317">
        <w:rPr>
          <w:sz w:val="24"/>
        </w:rPr>
        <w:t xml:space="preserve"> </w:t>
      </w:r>
      <w:r w:rsidR="00F70317" w:rsidRPr="00F70317">
        <w:rPr>
          <w:sz w:val="24"/>
        </w:rPr>
        <w:t>das últimas áreas representativas da Floresta Pluvial Atlântica, onde encontram-se</w:t>
      </w:r>
      <w:r w:rsidR="00F70317">
        <w:rPr>
          <w:sz w:val="24"/>
        </w:rPr>
        <w:t xml:space="preserve"> </w:t>
      </w:r>
      <w:r w:rsidR="00F70317" w:rsidRPr="00F70317">
        <w:rPr>
          <w:sz w:val="24"/>
        </w:rPr>
        <w:t>espécies raras e ameaçadas de extinção, o complexo estuarino da Baía de</w:t>
      </w:r>
      <w:r w:rsidR="00F70317">
        <w:rPr>
          <w:sz w:val="24"/>
        </w:rPr>
        <w:t xml:space="preserve"> </w:t>
      </w:r>
      <w:r w:rsidR="00F70317" w:rsidRPr="00F70317">
        <w:rPr>
          <w:sz w:val="24"/>
        </w:rPr>
        <w:t>Paranaguá, os sítios arqueológicos (sambaquis), as comunidades caiçaras</w:t>
      </w:r>
      <w:r w:rsidR="00F70317">
        <w:rPr>
          <w:sz w:val="24"/>
        </w:rPr>
        <w:t xml:space="preserve"> </w:t>
      </w:r>
      <w:r w:rsidR="00F70317" w:rsidRPr="00F70317">
        <w:rPr>
          <w:sz w:val="24"/>
        </w:rPr>
        <w:t>integradas no ecossistema regional, bem como controlar o uso de agrotóxicos e</w:t>
      </w:r>
      <w:r w:rsidR="00F70317">
        <w:rPr>
          <w:sz w:val="24"/>
        </w:rPr>
        <w:t xml:space="preserve"> </w:t>
      </w:r>
      <w:r w:rsidR="00F70317" w:rsidRPr="00F70317">
        <w:rPr>
          <w:sz w:val="24"/>
        </w:rPr>
        <w:t>demais substâncias químicas e estabelecer critérios racionais de uso e ocupação</w:t>
      </w:r>
      <w:r w:rsidR="00F70317">
        <w:rPr>
          <w:sz w:val="24"/>
        </w:rPr>
        <w:t xml:space="preserve"> </w:t>
      </w:r>
      <w:r w:rsidR="00F70317" w:rsidRPr="00F70317">
        <w:rPr>
          <w:sz w:val="24"/>
        </w:rPr>
        <w:t>do solo na região.</w:t>
      </w:r>
      <w:r w:rsidR="00F70317">
        <w:rPr>
          <w:sz w:val="24"/>
        </w:rPr>
        <w:t xml:space="preserve"> Tem também como </w:t>
      </w:r>
      <w:r w:rsidR="00F70317" w:rsidRPr="00F70317">
        <w:rPr>
          <w:sz w:val="24"/>
        </w:rPr>
        <w:t>finalidade proteger o entorno da</w:t>
      </w:r>
      <w:r w:rsidR="00F70317">
        <w:rPr>
          <w:sz w:val="24"/>
        </w:rPr>
        <w:t xml:space="preserve"> </w:t>
      </w:r>
      <w:r w:rsidR="00B57516">
        <w:rPr>
          <w:sz w:val="24"/>
        </w:rPr>
        <w:t>ESEC</w:t>
      </w:r>
      <w:r w:rsidR="00F70317">
        <w:rPr>
          <w:sz w:val="24"/>
        </w:rPr>
        <w:t xml:space="preserve"> de Guaraqueçaba.</w:t>
      </w:r>
    </w:p>
    <w:p w:rsidR="00F70317" w:rsidRDefault="00B57516" w:rsidP="00126130">
      <w:pPr>
        <w:ind w:firstLine="709"/>
        <w:jc w:val="both"/>
        <w:rPr>
          <w:sz w:val="24"/>
        </w:rPr>
      </w:pPr>
      <w:r>
        <w:rPr>
          <w:sz w:val="24"/>
        </w:rPr>
        <w:t>De acordo com o SNUC, a</w:t>
      </w:r>
      <w:r w:rsidR="00F70317" w:rsidRPr="00F70317">
        <w:rPr>
          <w:sz w:val="24"/>
        </w:rPr>
        <w:t xml:space="preserve"> Área de Proteção Ambiental de Guaraqueçaba é uma </w:t>
      </w:r>
      <w:r>
        <w:rPr>
          <w:sz w:val="24"/>
        </w:rPr>
        <w:t>UC de u</w:t>
      </w:r>
      <w:r w:rsidR="00F70317" w:rsidRPr="00F70317">
        <w:rPr>
          <w:sz w:val="24"/>
        </w:rPr>
        <w:t xml:space="preserve">so sustentável, cujo objetivo é compatibilizar a conservação da natureza com o uso sustentável de parcela dos seus recursos naturais. Encontra-se na categoria de Área de Proteção Ambiental - APA, que é uma área extensa, com certo grau de ocupação humana, dotada de tributos abióticos, bióticos, estéticos ou culturais especialmente importantes para a qualidade de vida e o bem-estar das populações humanas, e tem como objetivos básicos proteger a diversidade biológica, disciplinar o processo de ocupação e assegurar a sustentabilidade do uso dos recursos naturais. É constituída por terras públicas ou privadas. Respeitados os limites constitucionais, podem ser estabelecidas normas e restrições para a utilização de uma propriedade privada localizada em uma APA. As condições para a realização de pesquisa científica e visitação nas áreas sob domínio público serão estabelecidas pelo órgão gestor da unidade. Nas áreas sob propriedade privada, cabe ao proprietário estabelecer as condições para pesquisa e visitação pelo público, observadas as exigências e restrições legais. A APA disporá de um Conselho presidido pelo órgão responsável por sua administração e constituído por representantes dos órgãos públicos, de organizações da sociedade civil e da população residente, conforme se dispuser no regulamento desta lei </w:t>
      </w:r>
      <w:r w:rsidR="00F70317" w:rsidRPr="00F56C1D">
        <w:rPr>
          <w:sz w:val="24"/>
        </w:rPr>
        <w:t>(SNUC</w:t>
      </w:r>
      <w:r w:rsidR="00F56C1D">
        <w:rPr>
          <w:sz w:val="24"/>
        </w:rPr>
        <w:t>, 2000</w:t>
      </w:r>
      <w:r w:rsidR="00F70317" w:rsidRPr="00F56C1D">
        <w:rPr>
          <w:sz w:val="24"/>
        </w:rPr>
        <w:t>).</w:t>
      </w:r>
    </w:p>
    <w:p w:rsidR="00BC56EF" w:rsidRDefault="00BC56EF" w:rsidP="00126130">
      <w:pPr>
        <w:ind w:firstLine="709"/>
        <w:jc w:val="both"/>
        <w:rPr>
          <w:sz w:val="24"/>
        </w:rPr>
      </w:pPr>
      <w:r>
        <w:rPr>
          <w:sz w:val="24"/>
        </w:rPr>
        <w:t xml:space="preserve">Conforme o Decreto </w:t>
      </w:r>
      <w:r w:rsidRPr="00BC56EF">
        <w:rPr>
          <w:sz w:val="24"/>
        </w:rPr>
        <w:t>s/nº, de 5 de junho de 2012</w:t>
      </w:r>
      <w:r>
        <w:rPr>
          <w:sz w:val="24"/>
        </w:rPr>
        <w:t xml:space="preserve">, a Reserva Biológica Bom Jesus localiza-se nos municípios de Antonina, Guaqueçaba e Paranaguá, no Estado </w:t>
      </w:r>
      <w:r>
        <w:rPr>
          <w:sz w:val="24"/>
        </w:rPr>
        <w:lastRenderedPageBreak/>
        <w:t xml:space="preserve">do Paraná, excluindo-se áreas referentes à implantação da BR-101 e tendo como regra para o estabelecimento de sua Zona de Amortecimento - ZA os limites da APA de Guaraqueçaba, garantindo a navegação </w:t>
      </w:r>
      <w:r w:rsidR="00F56C1D">
        <w:rPr>
          <w:sz w:val="24"/>
        </w:rPr>
        <w:t>nas áreas da</w:t>
      </w:r>
      <w:r>
        <w:rPr>
          <w:sz w:val="24"/>
        </w:rPr>
        <w:t xml:space="preserve"> ZA sobrepostas à Bacia de Paranaguá. </w:t>
      </w:r>
      <w:r w:rsidR="00F56C1D">
        <w:rPr>
          <w:sz w:val="24"/>
        </w:rPr>
        <w:t xml:space="preserve">Os objetivos de sua criação são preservar os ecossistemas da Mata Atlântica, </w:t>
      </w:r>
      <w:r w:rsidR="00F56C1D" w:rsidRPr="00F56C1D">
        <w:rPr>
          <w:sz w:val="24"/>
        </w:rPr>
        <w:t xml:space="preserve">em especial as subformações da Floresta Ombrófila Densa e Formações Pioneiras, </w:t>
      </w:r>
      <w:r w:rsidR="00F56C1D">
        <w:rPr>
          <w:sz w:val="24"/>
        </w:rPr>
        <w:t>a fauna associada</w:t>
      </w:r>
      <w:r w:rsidR="00F56C1D" w:rsidRPr="00F56C1D">
        <w:rPr>
          <w:sz w:val="24"/>
        </w:rPr>
        <w:t xml:space="preserve"> e a rede hidrográfica local.</w:t>
      </w:r>
    </w:p>
    <w:p w:rsidR="00F56C1D" w:rsidRPr="00F323D8" w:rsidRDefault="00F56C1D" w:rsidP="00126130">
      <w:pPr>
        <w:ind w:firstLine="709"/>
        <w:jc w:val="both"/>
        <w:rPr>
          <w:sz w:val="24"/>
        </w:rPr>
      </w:pPr>
      <w:r>
        <w:rPr>
          <w:sz w:val="24"/>
        </w:rPr>
        <w:t>De acordo com o SNUC, a Reserva Biológica Bom Jesus é uma</w:t>
      </w:r>
      <w:r w:rsidRPr="00F56C1D">
        <w:t xml:space="preserve"> </w:t>
      </w:r>
      <w:r>
        <w:rPr>
          <w:sz w:val="24"/>
        </w:rPr>
        <w:t>UC de proteção i</w:t>
      </w:r>
      <w:r w:rsidRPr="00F56C1D">
        <w:rPr>
          <w:sz w:val="24"/>
        </w:rPr>
        <w:t>ntegral, cujo objetivo é preservar a natureza, sendo admitido apenas o uso indireto de seus recursos naturais, com exceção dos c</w:t>
      </w:r>
      <w:r>
        <w:rPr>
          <w:sz w:val="24"/>
        </w:rPr>
        <w:t>asos previstos em lei. Categorizando-se com</w:t>
      </w:r>
      <w:r w:rsidR="00825CF1">
        <w:rPr>
          <w:sz w:val="24"/>
        </w:rPr>
        <w:t>o</w:t>
      </w:r>
      <w:r w:rsidRPr="00F56C1D">
        <w:rPr>
          <w:sz w:val="24"/>
        </w:rPr>
        <w:t xml:space="preserve"> </w:t>
      </w:r>
      <w:r>
        <w:rPr>
          <w:sz w:val="24"/>
        </w:rPr>
        <w:t xml:space="preserve">uma </w:t>
      </w:r>
      <w:r w:rsidRPr="00F56C1D">
        <w:rPr>
          <w:sz w:val="24"/>
        </w:rPr>
        <w:t>Reserva Biológica</w:t>
      </w:r>
      <w:r>
        <w:rPr>
          <w:sz w:val="24"/>
        </w:rPr>
        <w:t xml:space="preserve"> - REBIO</w:t>
      </w:r>
      <w:r w:rsidRPr="00F56C1D">
        <w:rPr>
          <w:sz w:val="24"/>
        </w:rPr>
        <w:t>, que tem como objetivo a preservação integral da biota e demais atributos naturais existentes em seus limites, sem interferência humana direta ou modificações ambientais, excetuando-se as medidas de recuperação de seus ecossistemas alterados e as ações de manejo necessárias para recuperar e preservar o equilíbrio na</w:t>
      </w:r>
      <w:r>
        <w:rPr>
          <w:sz w:val="24"/>
        </w:rPr>
        <w:t xml:space="preserve">tural, a diversidade biológica </w:t>
      </w:r>
      <w:r w:rsidRPr="00F56C1D">
        <w:rPr>
          <w:sz w:val="24"/>
        </w:rPr>
        <w:t>e os processos ecológicos naturais. A REBIO é de posse e domínio públicos, sendo que as áreas particulares incluídas em seus limites serão desapropriadas, de acordo como o que dispõe a lei. É proibida a visitação pública, exceto aquela com objetivo educacional, de acordo com regulamento específico. A pesquisa científica depende de autorização prévia do órgão responsável pela administração da unidade e está sujeita às condições e restrições por este estabelecidas, bem como àquelas previstas em regulamento (SNUC</w:t>
      </w:r>
      <w:r>
        <w:rPr>
          <w:sz w:val="24"/>
        </w:rPr>
        <w:t>, 2000</w:t>
      </w:r>
      <w:r w:rsidRPr="00F56C1D">
        <w:rPr>
          <w:sz w:val="24"/>
        </w:rPr>
        <w:t>).</w:t>
      </w:r>
    </w:p>
    <w:p w:rsidR="00C66E28" w:rsidRPr="00C66E28" w:rsidRDefault="00C66E28" w:rsidP="00C66E28"/>
    <w:p w:rsidR="007A3F4B" w:rsidRDefault="007A3F4B" w:rsidP="0026548A">
      <w:pPr>
        <w:pStyle w:val="Ttulo3"/>
        <w:spacing w:before="0" w:after="480"/>
        <w:rPr>
          <w:rFonts w:cs="Arial"/>
          <w:b w:val="0"/>
          <w:sz w:val="24"/>
          <w:szCs w:val="24"/>
        </w:rPr>
      </w:pPr>
      <w:bookmarkStart w:id="34" w:name="_Toc468790083"/>
      <w:r w:rsidRPr="007A3F4B">
        <w:rPr>
          <w:rFonts w:cs="Arial"/>
          <w:b w:val="0"/>
          <w:sz w:val="24"/>
          <w:szCs w:val="24"/>
        </w:rPr>
        <w:t>I</w:t>
      </w:r>
      <w:r>
        <w:rPr>
          <w:rFonts w:cs="Arial"/>
          <w:b w:val="0"/>
          <w:sz w:val="24"/>
          <w:szCs w:val="24"/>
        </w:rPr>
        <w:t>mportância da APA de Guaraqueçaba</w:t>
      </w:r>
      <w:r w:rsidR="00F56C1D">
        <w:rPr>
          <w:rFonts w:cs="Arial"/>
          <w:b w:val="0"/>
          <w:sz w:val="24"/>
          <w:szCs w:val="24"/>
        </w:rPr>
        <w:t xml:space="preserve">, </w:t>
      </w:r>
      <w:r w:rsidR="00825CF1">
        <w:rPr>
          <w:rFonts w:cs="Arial"/>
          <w:b w:val="0"/>
          <w:sz w:val="24"/>
          <w:szCs w:val="24"/>
        </w:rPr>
        <w:t xml:space="preserve">da </w:t>
      </w:r>
      <w:r w:rsidR="00F56C1D">
        <w:rPr>
          <w:rFonts w:cs="Arial"/>
          <w:b w:val="0"/>
          <w:sz w:val="24"/>
          <w:szCs w:val="24"/>
        </w:rPr>
        <w:t>ESEC de Guaraqueçaba e</w:t>
      </w:r>
      <w:r w:rsidR="00825CF1">
        <w:rPr>
          <w:rFonts w:cs="Arial"/>
          <w:b w:val="0"/>
          <w:sz w:val="24"/>
          <w:szCs w:val="24"/>
        </w:rPr>
        <w:t xml:space="preserve"> da</w:t>
      </w:r>
      <w:r w:rsidR="00F56C1D">
        <w:rPr>
          <w:rFonts w:cs="Arial"/>
          <w:b w:val="0"/>
          <w:sz w:val="24"/>
          <w:szCs w:val="24"/>
        </w:rPr>
        <w:t xml:space="preserve"> REBIO Bom Jesus</w:t>
      </w:r>
      <w:r>
        <w:rPr>
          <w:rFonts w:cs="Arial"/>
          <w:b w:val="0"/>
          <w:sz w:val="24"/>
          <w:szCs w:val="24"/>
        </w:rPr>
        <w:t xml:space="preserve"> na Reserva da Biosfera</w:t>
      </w:r>
      <w:bookmarkEnd w:id="34"/>
    </w:p>
    <w:p w:rsidR="007A3F4B" w:rsidRPr="0002790D" w:rsidRDefault="007A3F4B" w:rsidP="0026548A">
      <w:pPr>
        <w:ind w:right="-1" w:firstLine="708"/>
        <w:jc w:val="both"/>
        <w:rPr>
          <w:sz w:val="24"/>
        </w:rPr>
      </w:pPr>
      <w:r w:rsidRPr="0002790D">
        <w:rPr>
          <w:sz w:val="24"/>
        </w:rPr>
        <w:t xml:space="preserve">A criação e implementação de Reservas da Biosfera - RBs, deu-se pelo Programa Homem e a Biosfera – MaB da Organização das Nações Unidas para a Educação, Ciência e a Cultura – UNESCO. Mais que um programa de cooperação científica internacional, o MaB </w:t>
      </w:r>
      <w:r w:rsidR="00D40469" w:rsidRPr="0002790D">
        <w:rPr>
          <w:sz w:val="24"/>
        </w:rPr>
        <w:t>é um</w:t>
      </w:r>
      <w:r w:rsidRPr="0002790D">
        <w:rPr>
          <w:sz w:val="24"/>
        </w:rPr>
        <w:t xml:space="preserve"> instrumento para a conservação que visa o uso sustentável dos recursos naturais em áreas protegidas e ao mesmo tempo o</w:t>
      </w:r>
      <w:r w:rsidR="00D04A91">
        <w:rPr>
          <w:sz w:val="24"/>
        </w:rPr>
        <w:t>timiza a relação homem-natureza (</w:t>
      </w:r>
      <w:r w:rsidR="00D04A91" w:rsidRPr="00D04A91">
        <w:rPr>
          <w:sz w:val="24"/>
        </w:rPr>
        <w:t>RBMA</w:t>
      </w:r>
      <w:r w:rsidR="00D04A91">
        <w:rPr>
          <w:sz w:val="24"/>
        </w:rPr>
        <w:t>, 2016).</w:t>
      </w:r>
    </w:p>
    <w:p w:rsidR="007A3F4B" w:rsidRPr="0002790D" w:rsidRDefault="007A3F4B" w:rsidP="0026548A">
      <w:pPr>
        <w:ind w:right="-1" w:firstLine="708"/>
        <w:jc w:val="both"/>
        <w:rPr>
          <w:sz w:val="24"/>
        </w:rPr>
      </w:pPr>
      <w:r w:rsidRPr="0002790D">
        <w:rPr>
          <w:sz w:val="24"/>
        </w:rPr>
        <w:lastRenderedPageBreak/>
        <w:t xml:space="preserve">As RBs compõem uma rede mundial de áreas que têm por finalidade a Pesquisa Cooperativa, a Conservação do Patrimônio Natural e Cultural e a Promoção do Desenvolvimento Sustentável. Elas têm 3 funções principais que devem ser cumpridas de maneira integrada: a contribuição para a conservação da biodiversidade, o fomento do desenvolvimento econômico sustentável e a criação de condições logísticas para a efetivação de projetos demonstrativos, para a produção de </w:t>
      </w:r>
      <w:r w:rsidR="00D40469" w:rsidRPr="0002790D">
        <w:rPr>
          <w:sz w:val="24"/>
        </w:rPr>
        <w:t>conhecimento e</w:t>
      </w:r>
      <w:r w:rsidRPr="0002790D">
        <w:rPr>
          <w:sz w:val="24"/>
        </w:rPr>
        <w:t xml:space="preserve"> monitoramento</w:t>
      </w:r>
      <w:r w:rsidR="00D04A91">
        <w:rPr>
          <w:sz w:val="24"/>
        </w:rPr>
        <w:t xml:space="preserve"> do desenvolvimento sustentável (</w:t>
      </w:r>
      <w:r w:rsidR="00C84536">
        <w:rPr>
          <w:sz w:val="24"/>
        </w:rPr>
        <w:t>UNESCO</w:t>
      </w:r>
      <w:r w:rsidR="00D04A91">
        <w:rPr>
          <w:sz w:val="24"/>
        </w:rPr>
        <w:t>, 2016).</w:t>
      </w:r>
    </w:p>
    <w:p w:rsidR="007A3F4B" w:rsidRPr="0002790D" w:rsidRDefault="007A3F4B" w:rsidP="0026548A">
      <w:pPr>
        <w:ind w:right="-1" w:firstLine="709"/>
        <w:jc w:val="both"/>
        <w:rPr>
          <w:sz w:val="24"/>
        </w:rPr>
      </w:pPr>
      <w:r w:rsidRPr="0002790D">
        <w:rPr>
          <w:sz w:val="24"/>
        </w:rPr>
        <w:t>Para cumprir suas funções as RBs possuem zoneamento em seus territórios:</w:t>
      </w:r>
    </w:p>
    <w:p w:rsidR="007A3F4B" w:rsidRPr="0002790D" w:rsidRDefault="007A3F4B" w:rsidP="0026548A">
      <w:pPr>
        <w:pStyle w:val="PargrafodaLista"/>
        <w:numPr>
          <w:ilvl w:val="0"/>
          <w:numId w:val="25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>Zonas núcleo - uma ou mais áreas legalmente protegidas, com perímetro definido, cuja função principal é a proteção da biodiversidade. Correspondem basicamente aos parques e outras unidades de conservação de proteção integral.</w:t>
      </w:r>
    </w:p>
    <w:p w:rsidR="007A3F4B" w:rsidRPr="0002790D" w:rsidRDefault="007A3F4B" w:rsidP="0026548A">
      <w:pPr>
        <w:pStyle w:val="PargrafodaLista"/>
        <w:numPr>
          <w:ilvl w:val="0"/>
          <w:numId w:val="25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>Zonas de Amortecimento – estabelecidas no entorno das zonas núcleo, ou entre elas, t</w:t>
      </w:r>
      <w:r w:rsidR="00D40469">
        <w:rPr>
          <w:rFonts w:ascii="Arial" w:hAnsi="Arial" w:cs="Arial"/>
          <w:sz w:val="24"/>
        </w:rPr>
        <w:t>ê</w:t>
      </w:r>
      <w:r w:rsidRPr="0002790D">
        <w:rPr>
          <w:rFonts w:ascii="Arial" w:hAnsi="Arial" w:cs="Arial"/>
          <w:sz w:val="24"/>
        </w:rPr>
        <w:t>m por objetivos simultâneos minimizar o impacto sobre estes núcleos e promover a qualidade de vida das populações da área, especialmente as comunidades tradicionais. Em geral correspondem as áreas de mananciais, APA</w:t>
      </w:r>
      <w:r w:rsidR="00D40469">
        <w:rPr>
          <w:rFonts w:ascii="Arial" w:hAnsi="Arial" w:cs="Arial"/>
          <w:sz w:val="24"/>
        </w:rPr>
        <w:t>s</w:t>
      </w:r>
      <w:r w:rsidRPr="0002790D">
        <w:rPr>
          <w:rFonts w:ascii="Arial" w:hAnsi="Arial" w:cs="Arial"/>
          <w:sz w:val="24"/>
        </w:rPr>
        <w:t>, áreas tombadas e outras regiões de interesse sócio ambiental.</w:t>
      </w:r>
    </w:p>
    <w:p w:rsidR="007A3F4B" w:rsidRPr="0002790D" w:rsidRDefault="007A3F4B" w:rsidP="0026548A">
      <w:pPr>
        <w:pStyle w:val="PargrafodaLista"/>
        <w:numPr>
          <w:ilvl w:val="0"/>
          <w:numId w:val="25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>Zonas d</w:t>
      </w:r>
      <w:r w:rsidR="00D40469">
        <w:rPr>
          <w:rFonts w:ascii="Arial" w:hAnsi="Arial" w:cs="Arial"/>
          <w:sz w:val="24"/>
        </w:rPr>
        <w:t xml:space="preserve">e Transição, sem limite fixo, </w:t>
      </w:r>
      <w:r w:rsidRPr="0002790D">
        <w:rPr>
          <w:rFonts w:ascii="Arial" w:hAnsi="Arial" w:cs="Arial"/>
          <w:sz w:val="24"/>
        </w:rPr>
        <w:t>destinam</w:t>
      </w:r>
      <w:r w:rsidR="00D40469">
        <w:rPr>
          <w:rFonts w:ascii="Arial" w:hAnsi="Arial" w:cs="Arial"/>
          <w:sz w:val="24"/>
        </w:rPr>
        <w:t xml:space="preserve">-se </w:t>
      </w:r>
      <w:r w:rsidRPr="0002790D">
        <w:rPr>
          <w:rFonts w:ascii="Arial" w:hAnsi="Arial" w:cs="Arial"/>
          <w:sz w:val="24"/>
        </w:rPr>
        <w:t>prioritariamente ao monitoramento e à educação ambiental visando integrar de forma mais harmônica as zonas mais internas da Reserva com áreas externas, onde predominam usos e ocupação mais intensivos (urbanização, agricultura, indústria).</w:t>
      </w:r>
    </w:p>
    <w:p w:rsidR="007A3F4B" w:rsidRPr="0002790D" w:rsidRDefault="007A3F4B" w:rsidP="0026548A">
      <w:pPr>
        <w:ind w:right="-1" w:firstLine="709"/>
        <w:jc w:val="both"/>
        <w:rPr>
          <w:sz w:val="24"/>
        </w:rPr>
      </w:pPr>
      <w:r w:rsidRPr="0002790D">
        <w:rPr>
          <w:sz w:val="24"/>
        </w:rPr>
        <w:t xml:space="preserve">Existem 669 </w:t>
      </w:r>
      <w:r w:rsidR="00D40469">
        <w:rPr>
          <w:sz w:val="24"/>
        </w:rPr>
        <w:t>RBs</w:t>
      </w:r>
      <w:r w:rsidRPr="0002790D">
        <w:rPr>
          <w:sz w:val="24"/>
        </w:rPr>
        <w:t xml:space="preserve"> em cerca de 120 países e ainda que sejam declaradas pela UNESCO, elas são propostas pela iniciativa de cada </w:t>
      </w:r>
      <w:r w:rsidR="00825CF1">
        <w:rPr>
          <w:sz w:val="24"/>
        </w:rPr>
        <w:t>p</w:t>
      </w:r>
      <w:r w:rsidRPr="0002790D">
        <w:rPr>
          <w:sz w:val="24"/>
        </w:rPr>
        <w:t>aís e é dever d</w:t>
      </w:r>
      <w:r w:rsidR="00D40469">
        <w:rPr>
          <w:sz w:val="24"/>
        </w:rPr>
        <w:t>este</w:t>
      </w:r>
      <w:r w:rsidRPr="0002790D">
        <w:rPr>
          <w:sz w:val="24"/>
        </w:rPr>
        <w:t xml:space="preserve"> a sua administração, levando em conta as diretrizes do Programa MaB.</w:t>
      </w:r>
    </w:p>
    <w:p w:rsidR="007A3F4B" w:rsidRPr="0002790D" w:rsidRDefault="007A3F4B" w:rsidP="0026548A">
      <w:pPr>
        <w:ind w:right="-1" w:firstLine="709"/>
        <w:jc w:val="both"/>
        <w:rPr>
          <w:sz w:val="24"/>
        </w:rPr>
      </w:pPr>
      <w:r w:rsidRPr="0002790D">
        <w:rPr>
          <w:sz w:val="24"/>
        </w:rPr>
        <w:t xml:space="preserve">Em 1974 foi criada a Comissão Brasileira do Programa Homem e Biosfera - COBRAMAB e no mesmo ano o </w:t>
      </w:r>
      <w:r w:rsidR="00825CF1">
        <w:rPr>
          <w:sz w:val="24"/>
        </w:rPr>
        <w:t>p</w:t>
      </w:r>
      <w:r w:rsidRPr="0002790D">
        <w:rPr>
          <w:sz w:val="24"/>
        </w:rPr>
        <w:t>aís juntou-se ao Programa Ma</w:t>
      </w:r>
      <w:r w:rsidR="00D40469" w:rsidRPr="0002790D">
        <w:rPr>
          <w:sz w:val="24"/>
        </w:rPr>
        <w:t>B</w:t>
      </w:r>
      <w:r w:rsidRPr="0002790D">
        <w:rPr>
          <w:sz w:val="24"/>
        </w:rPr>
        <w:t xml:space="preserve"> da UNESCO. Atualmente</w:t>
      </w:r>
      <w:r w:rsidR="00D40469">
        <w:rPr>
          <w:sz w:val="24"/>
        </w:rPr>
        <w:t xml:space="preserve">, o Brasil possui 7 RBs que são as </w:t>
      </w:r>
      <w:r w:rsidRPr="0002790D">
        <w:rPr>
          <w:sz w:val="24"/>
        </w:rPr>
        <w:t xml:space="preserve">da Mata Atlântica, do Cinturão Verde de São Paulo, do Cerrado, do Pantanal, da Amazônia Central, da Caatinga e da </w:t>
      </w:r>
      <w:r w:rsidRPr="0002790D">
        <w:rPr>
          <w:sz w:val="24"/>
        </w:rPr>
        <w:lastRenderedPageBreak/>
        <w:t>Serra do Espinhaço. Totalizando uma área total de 1.300.000 km² de RBs, representan</w:t>
      </w:r>
      <w:r w:rsidR="00D04A91">
        <w:rPr>
          <w:sz w:val="24"/>
        </w:rPr>
        <w:t>do 15% do território nacional (</w:t>
      </w:r>
      <w:r w:rsidR="00D04A91" w:rsidRPr="00D04A91">
        <w:rPr>
          <w:sz w:val="24"/>
        </w:rPr>
        <w:t>RBMA</w:t>
      </w:r>
      <w:r w:rsidR="00D04A91">
        <w:rPr>
          <w:sz w:val="24"/>
        </w:rPr>
        <w:t>, 2016).</w:t>
      </w:r>
    </w:p>
    <w:p w:rsidR="007A3F4B" w:rsidRPr="0002790D" w:rsidRDefault="007A3F4B" w:rsidP="0026548A">
      <w:pPr>
        <w:ind w:right="-1" w:firstLine="708"/>
        <w:jc w:val="both"/>
        <w:rPr>
          <w:sz w:val="24"/>
        </w:rPr>
      </w:pPr>
      <w:r w:rsidRPr="0002790D">
        <w:rPr>
          <w:sz w:val="24"/>
        </w:rPr>
        <w:t>No capítulo XI do SNUC, há uma menção à RB descrevendo-a como "um modelo adotado internacionalmente, de gestão integrada, participativa e sus</w:t>
      </w:r>
      <w:r w:rsidR="00D04A91">
        <w:rPr>
          <w:sz w:val="24"/>
        </w:rPr>
        <w:t>tentável dos recursos naturais" (MMA,</w:t>
      </w:r>
      <w:r w:rsidR="00C84536">
        <w:rPr>
          <w:sz w:val="24"/>
        </w:rPr>
        <w:t xml:space="preserve"> SBF,</w:t>
      </w:r>
      <w:r w:rsidR="00D04A91">
        <w:rPr>
          <w:sz w:val="24"/>
        </w:rPr>
        <w:t xml:space="preserve"> 2004).</w:t>
      </w:r>
    </w:p>
    <w:p w:rsidR="007A3F4B" w:rsidRPr="0002790D" w:rsidRDefault="007A3F4B" w:rsidP="0026548A">
      <w:pPr>
        <w:ind w:right="-1" w:firstLine="708"/>
        <w:jc w:val="both"/>
        <w:rPr>
          <w:sz w:val="24"/>
        </w:rPr>
      </w:pPr>
      <w:r w:rsidRPr="0002790D">
        <w:rPr>
          <w:sz w:val="24"/>
        </w:rPr>
        <w:t xml:space="preserve">A Reserva da Biosfera da Mata Atlântica – RBMA é a maior área mundial florestada, com aproximadamente </w:t>
      </w:r>
      <w:smartTag w:uri="urn:schemas-microsoft-com:office:smarttags" w:element="metricconverter">
        <w:smartTagPr>
          <w:attr w:name="ProductID" w:val="62.000.000 hectares"/>
        </w:smartTagPr>
        <w:r w:rsidRPr="0002790D">
          <w:rPr>
            <w:sz w:val="24"/>
          </w:rPr>
          <w:t>62.000.000 hectares</w:t>
        </w:r>
      </w:smartTag>
      <w:r w:rsidRPr="0002790D">
        <w:rPr>
          <w:sz w:val="24"/>
        </w:rPr>
        <w:t xml:space="preserve"> terrestres e </w:t>
      </w:r>
      <w:smartTag w:uri="urn:schemas-microsoft-com:office:smarttags" w:element="metricconverter">
        <w:smartTagPr>
          <w:attr w:name="ProductID" w:val="16.000.000 hectares"/>
        </w:smartTagPr>
        <w:r w:rsidRPr="0002790D">
          <w:rPr>
            <w:sz w:val="24"/>
          </w:rPr>
          <w:t>16.000.000 hectares</w:t>
        </w:r>
      </w:smartTag>
      <w:r w:rsidRPr="0002790D">
        <w:rPr>
          <w:sz w:val="24"/>
        </w:rPr>
        <w:t xml:space="preserve"> marinhos, somando </w:t>
      </w:r>
      <w:smartTag w:uri="urn:schemas-microsoft-com:office:smarttags" w:element="metricconverter">
        <w:smartTagPr>
          <w:attr w:name="ProductID" w:val="78.000.000 hectares"/>
        </w:smartTagPr>
        <w:r w:rsidRPr="0002790D">
          <w:rPr>
            <w:sz w:val="24"/>
          </w:rPr>
          <w:t>78.000.000 hectares</w:t>
        </w:r>
      </w:smartTag>
      <w:r w:rsidRPr="0002790D">
        <w:rPr>
          <w:sz w:val="24"/>
        </w:rPr>
        <w:t xml:space="preserve"> espalhados por 17 estados brasileiros onde ocorre a Mata Atlântica. A RBMA estende-se por mais de </w:t>
      </w:r>
      <w:smartTag w:uri="urn:schemas-microsoft-com:office:smarttags" w:element="metricconverter">
        <w:smartTagPr>
          <w:attr w:name="ProductID" w:val="5.000 km"/>
        </w:smartTagPr>
        <w:r w:rsidRPr="0002790D">
          <w:rPr>
            <w:sz w:val="24"/>
          </w:rPr>
          <w:t>5.000 km</w:t>
        </w:r>
      </w:smartTag>
      <w:r w:rsidRPr="0002790D">
        <w:rPr>
          <w:sz w:val="24"/>
        </w:rPr>
        <w:t xml:space="preserve"> dos </w:t>
      </w:r>
      <w:smartTag w:uri="urn:schemas-microsoft-com:office:smarttags" w:element="metricconverter">
        <w:smartTagPr>
          <w:attr w:name="ProductID" w:val="8.000 km"/>
        </w:smartTagPr>
        <w:r w:rsidRPr="0002790D">
          <w:rPr>
            <w:sz w:val="24"/>
          </w:rPr>
          <w:t>8.000 km</w:t>
        </w:r>
      </w:smartTag>
      <w:r w:rsidRPr="0002790D">
        <w:rPr>
          <w:sz w:val="24"/>
        </w:rPr>
        <w:t xml:space="preserve"> do litoral brasileiro, indo do Ceará ao Rio Grande do Sul </w:t>
      </w:r>
      <w:r w:rsidR="00D04A91">
        <w:rPr>
          <w:sz w:val="24"/>
        </w:rPr>
        <w:t>(</w:t>
      </w:r>
      <w:r w:rsidR="009F1AD6" w:rsidRPr="009F1AD6">
        <w:rPr>
          <w:sz w:val="24"/>
        </w:rPr>
        <w:t>RBMA</w:t>
      </w:r>
      <w:r w:rsidR="009F1AD6">
        <w:rPr>
          <w:sz w:val="24"/>
        </w:rPr>
        <w:t>, UNESCO, 2008</w:t>
      </w:r>
      <w:r w:rsidR="00D04A91">
        <w:rPr>
          <w:sz w:val="24"/>
        </w:rPr>
        <w:t>)</w:t>
      </w:r>
      <w:r w:rsidR="00D04A91" w:rsidRPr="00D04A91">
        <w:rPr>
          <w:sz w:val="24"/>
        </w:rPr>
        <w:t xml:space="preserve"> </w:t>
      </w:r>
      <w:r>
        <w:rPr>
          <w:sz w:val="24"/>
        </w:rPr>
        <w:t>(Figura 1</w:t>
      </w:r>
      <w:r w:rsidRPr="0002790D">
        <w:rPr>
          <w:sz w:val="24"/>
        </w:rPr>
        <w:t>).</w:t>
      </w:r>
    </w:p>
    <w:p w:rsidR="007A3F4B" w:rsidRPr="0002790D" w:rsidRDefault="007A3F4B" w:rsidP="0026548A">
      <w:pPr>
        <w:ind w:right="-1"/>
        <w:rPr>
          <w:sz w:val="24"/>
        </w:rPr>
      </w:pPr>
      <w:r w:rsidRPr="0002790D">
        <w:rPr>
          <w:noProof/>
          <w:sz w:val="24"/>
        </w:rPr>
        <w:drawing>
          <wp:inline distT="0" distB="0" distL="0" distR="0" wp14:anchorId="73134426" wp14:editId="452A5393">
            <wp:extent cx="2761200" cy="3907694"/>
            <wp:effectExtent l="0" t="0" r="127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200" cy="39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F4B" w:rsidRDefault="00AA6F9F" w:rsidP="0026548A">
      <w:pPr>
        <w:ind w:right="-1"/>
        <w:rPr>
          <w:sz w:val="24"/>
        </w:rPr>
      </w:pPr>
      <w:r>
        <w:rPr>
          <w:sz w:val="24"/>
        </w:rPr>
        <w:t>F</w:t>
      </w:r>
      <w:r w:rsidR="00825CF1">
        <w:rPr>
          <w:sz w:val="24"/>
        </w:rPr>
        <w:t>igura 1</w:t>
      </w:r>
      <w:r w:rsidR="007A3F4B">
        <w:rPr>
          <w:sz w:val="24"/>
        </w:rPr>
        <w:t xml:space="preserve"> - </w:t>
      </w:r>
      <w:r w:rsidR="007A3F4B" w:rsidRPr="0002790D">
        <w:rPr>
          <w:sz w:val="24"/>
        </w:rPr>
        <w:t>Reserva da Biosfera da Mata Atlântica no Brasil. Disponível em RBMA, UNESCO, 2008, p</w:t>
      </w:r>
      <w:r>
        <w:rPr>
          <w:sz w:val="24"/>
        </w:rPr>
        <w:t>ágina</w:t>
      </w:r>
      <w:r w:rsidR="007A3F4B" w:rsidRPr="0002790D">
        <w:rPr>
          <w:sz w:val="24"/>
        </w:rPr>
        <w:t xml:space="preserve"> 9.</w:t>
      </w:r>
    </w:p>
    <w:p w:rsidR="00D04A91" w:rsidRPr="0002790D" w:rsidRDefault="00D04A91" w:rsidP="0026548A">
      <w:pPr>
        <w:ind w:right="-1"/>
        <w:rPr>
          <w:sz w:val="24"/>
        </w:rPr>
      </w:pPr>
    </w:p>
    <w:p w:rsidR="007A3F4B" w:rsidRPr="0002790D" w:rsidRDefault="007A3F4B" w:rsidP="0026548A">
      <w:pPr>
        <w:ind w:right="-1" w:firstLine="708"/>
        <w:jc w:val="both"/>
        <w:rPr>
          <w:sz w:val="24"/>
        </w:rPr>
      </w:pPr>
      <w:r w:rsidRPr="0002790D">
        <w:rPr>
          <w:sz w:val="24"/>
        </w:rPr>
        <w:lastRenderedPageBreak/>
        <w:t>Sua missão é contribuir de forma eficaz para o estabelecimento de uma relação harmônica entre as sociedades humanas e o ambiente na área da Mata Atlântica.</w:t>
      </w:r>
    </w:p>
    <w:p w:rsidR="007A3F4B" w:rsidRDefault="007A3F4B" w:rsidP="0026548A">
      <w:pPr>
        <w:ind w:right="-1" w:firstLine="708"/>
        <w:jc w:val="both"/>
        <w:rPr>
          <w:sz w:val="24"/>
        </w:rPr>
      </w:pPr>
      <w:r w:rsidRPr="0002790D">
        <w:rPr>
          <w:sz w:val="24"/>
        </w:rPr>
        <w:t>Dos 350.0</w:t>
      </w:r>
      <w:r w:rsidR="00D40469">
        <w:rPr>
          <w:sz w:val="24"/>
        </w:rPr>
        <w:t>0</w:t>
      </w:r>
      <w:r w:rsidRPr="0002790D">
        <w:rPr>
          <w:sz w:val="24"/>
        </w:rPr>
        <w:t>0 km² de</w:t>
      </w:r>
      <w:r w:rsidR="00D40469">
        <w:rPr>
          <w:sz w:val="24"/>
        </w:rPr>
        <w:t xml:space="preserve"> área abrangida pela RBMA no território</w:t>
      </w:r>
      <w:r w:rsidRPr="0002790D">
        <w:rPr>
          <w:sz w:val="24"/>
        </w:rPr>
        <w:t xml:space="preserve"> brasileir</w:t>
      </w:r>
      <w:r w:rsidR="00D40469">
        <w:rPr>
          <w:sz w:val="24"/>
        </w:rPr>
        <w:t>o</w:t>
      </w:r>
      <w:r w:rsidRPr="0002790D">
        <w:rPr>
          <w:sz w:val="24"/>
        </w:rPr>
        <w:t xml:space="preserve">, o Paraná possui aproximadamente 199.729 km² de extensão, dos quais 169.197 km² abrangem uma área originalmente coberta por Mata Atlântica </w:t>
      </w:r>
      <w:r w:rsidR="009F1AD6">
        <w:rPr>
          <w:sz w:val="24"/>
        </w:rPr>
        <w:t>(</w:t>
      </w:r>
      <w:r w:rsidR="009F1AD6" w:rsidRPr="009F1AD6">
        <w:rPr>
          <w:sz w:val="24"/>
        </w:rPr>
        <w:t>RBMA</w:t>
      </w:r>
      <w:r w:rsidR="009F1AD6">
        <w:rPr>
          <w:sz w:val="24"/>
        </w:rPr>
        <w:t>, UNESCO, 2008)</w:t>
      </w:r>
      <w:r w:rsidR="009F1AD6" w:rsidRPr="009F1AD6">
        <w:rPr>
          <w:sz w:val="24"/>
        </w:rPr>
        <w:t xml:space="preserve"> </w:t>
      </w:r>
      <w:r>
        <w:rPr>
          <w:sz w:val="24"/>
        </w:rPr>
        <w:t>(Figura 2</w:t>
      </w:r>
      <w:r w:rsidRPr="0002790D">
        <w:rPr>
          <w:sz w:val="24"/>
        </w:rPr>
        <w:t xml:space="preserve">). </w:t>
      </w:r>
    </w:p>
    <w:p w:rsidR="00D40469" w:rsidRDefault="00D40469" w:rsidP="00D40469">
      <w:pPr>
        <w:ind w:right="-1"/>
        <w:jc w:val="both"/>
        <w:rPr>
          <w:b/>
          <w:color w:val="FF0000"/>
          <w:sz w:val="24"/>
          <w:highlight w:val="yellow"/>
        </w:rPr>
      </w:pPr>
    </w:p>
    <w:p w:rsidR="007A3F4B" w:rsidRPr="0002790D" w:rsidRDefault="007A3F4B" w:rsidP="0026548A">
      <w:pPr>
        <w:ind w:right="-1"/>
        <w:rPr>
          <w:sz w:val="24"/>
        </w:rPr>
      </w:pPr>
      <w:r w:rsidRPr="0002790D">
        <w:rPr>
          <w:noProof/>
          <w:sz w:val="24"/>
        </w:rPr>
        <w:drawing>
          <wp:inline distT="0" distB="0" distL="0" distR="0" wp14:anchorId="090DA628" wp14:editId="6BAC0746">
            <wp:extent cx="2761200" cy="3905422"/>
            <wp:effectExtent l="0" t="0" r="1270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200" cy="390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F4B" w:rsidRDefault="00825CF1" w:rsidP="0026548A">
      <w:pPr>
        <w:ind w:right="-1" w:firstLine="567"/>
        <w:rPr>
          <w:sz w:val="24"/>
        </w:rPr>
      </w:pPr>
      <w:r>
        <w:rPr>
          <w:sz w:val="24"/>
        </w:rPr>
        <w:t>Figura 2</w:t>
      </w:r>
      <w:r w:rsidR="00AA6F9F">
        <w:rPr>
          <w:sz w:val="24"/>
        </w:rPr>
        <w:t xml:space="preserve"> -</w:t>
      </w:r>
      <w:r w:rsidR="007A3F4B" w:rsidRPr="0002790D">
        <w:rPr>
          <w:sz w:val="24"/>
        </w:rPr>
        <w:t xml:space="preserve"> Reserva da Biosfera da Mata Atlântica no Paraná – Fase VI/2008. Disponível em RBMA, UNESCO, 2008, p</w:t>
      </w:r>
      <w:r w:rsidR="00AA6F9F">
        <w:rPr>
          <w:sz w:val="24"/>
        </w:rPr>
        <w:t>ágina</w:t>
      </w:r>
      <w:r w:rsidR="007A3F4B" w:rsidRPr="0002790D">
        <w:rPr>
          <w:sz w:val="24"/>
        </w:rPr>
        <w:t xml:space="preserve"> 112.</w:t>
      </w:r>
    </w:p>
    <w:p w:rsidR="00EF5472" w:rsidRDefault="00EF5472" w:rsidP="00EF5472">
      <w:pPr>
        <w:ind w:right="-1" w:firstLine="567"/>
        <w:jc w:val="both"/>
        <w:rPr>
          <w:sz w:val="24"/>
        </w:rPr>
      </w:pPr>
    </w:p>
    <w:p w:rsidR="00EF5472" w:rsidRPr="0002790D" w:rsidRDefault="00EF5472" w:rsidP="00EF5472">
      <w:pPr>
        <w:ind w:right="-1" w:firstLine="567"/>
        <w:jc w:val="both"/>
        <w:rPr>
          <w:sz w:val="24"/>
        </w:rPr>
      </w:pPr>
      <w:r>
        <w:rPr>
          <w:sz w:val="24"/>
        </w:rPr>
        <w:tab/>
        <w:t xml:space="preserve">Segundo o Cadastro Nacional de Unidades de Conservação – CNUC do Ministério do Meio Ambiente – MMA, a APA de Guaraqueçaba possui toda sua área </w:t>
      </w:r>
      <w:r w:rsidRPr="00EF5472">
        <w:rPr>
          <w:sz w:val="24"/>
        </w:rPr>
        <w:t>incluída na Reserva da Biosfera Vale do Ribeira e Serra da Graciosa e faz parte da maior área continua de remanescentes de Mata Atlântica</w:t>
      </w:r>
      <w:r w:rsidR="00825CF1">
        <w:rPr>
          <w:sz w:val="24"/>
        </w:rPr>
        <w:t xml:space="preserve"> (CNUC, 2016)</w:t>
      </w:r>
      <w:r w:rsidRPr="00EF5472">
        <w:rPr>
          <w:sz w:val="24"/>
        </w:rPr>
        <w:t>.</w:t>
      </w:r>
      <w:r w:rsidR="00637048">
        <w:rPr>
          <w:sz w:val="24"/>
        </w:rPr>
        <w:t xml:space="preserve"> De acordo com o memorial descritivo presente no decreto de criação da APA de </w:t>
      </w:r>
      <w:r w:rsidR="00637048">
        <w:rPr>
          <w:sz w:val="24"/>
        </w:rPr>
        <w:lastRenderedPageBreak/>
        <w:t xml:space="preserve">Guaraqueçaba, a ESEC de Guaraqueçaba está totalmente dentro de seu território, portanto também possui parte da Reserva da Biosfera da Mata Atlântica </w:t>
      </w:r>
      <w:r w:rsidR="009F4312">
        <w:rPr>
          <w:sz w:val="24"/>
        </w:rPr>
        <w:t>d</w:t>
      </w:r>
      <w:r w:rsidR="00637048">
        <w:rPr>
          <w:sz w:val="24"/>
        </w:rPr>
        <w:t xml:space="preserve">o Paraná. </w:t>
      </w:r>
      <w:r w:rsidR="009F4312">
        <w:rPr>
          <w:sz w:val="24"/>
        </w:rPr>
        <w:t xml:space="preserve">A REBIO Bom Jesus também possui toda a sua área coberta por Mata Atlântica, sendo </w:t>
      </w:r>
      <w:r w:rsidR="00825CF1">
        <w:rPr>
          <w:sz w:val="24"/>
        </w:rPr>
        <w:t>um dos seus objetivos de criação a preservação de ecossistemas de Mata Atlântica dentro de seus limites.</w:t>
      </w:r>
    </w:p>
    <w:p w:rsidR="00585B54" w:rsidRDefault="00585B54">
      <w:pPr>
        <w:spacing w:line="240" w:lineRule="auto"/>
        <w:jc w:val="left"/>
        <w:rPr>
          <w:sz w:val="24"/>
        </w:rPr>
      </w:pPr>
    </w:p>
    <w:p w:rsidR="00A529E8" w:rsidRPr="00A529E8" w:rsidRDefault="00A529E8" w:rsidP="00A529E8">
      <w:pPr>
        <w:pStyle w:val="Ttulo3"/>
        <w:rPr>
          <w:b w:val="0"/>
          <w:sz w:val="24"/>
        </w:rPr>
      </w:pPr>
      <w:bookmarkStart w:id="35" w:name="_Toc468790084"/>
      <w:r w:rsidRPr="00A529E8">
        <w:rPr>
          <w:b w:val="0"/>
          <w:sz w:val="24"/>
        </w:rPr>
        <w:t>Hotspots</w:t>
      </w:r>
      <w:bookmarkEnd w:id="35"/>
    </w:p>
    <w:p w:rsidR="00A529E8" w:rsidRPr="0002790D" w:rsidRDefault="00A529E8" w:rsidP="00A529E8">
      <w:pPr>
        <w:ind w:right="-1" w:firstLine="708"/>
        <w:jc w:val="both"/>
        <w:rPr>
          <w:sz w:val="24"/>
        </w:rPr>
      </w:pPr>
      <w:r>
        <w:rPr>
          <w:sz w:val="24"/>
        </w:rPr>
        <w:t>Norman M</w:t>
      </w:r>
      <w:r w:rsidRPr="0002790D">
        <w:rPr>
          <w:sz w:val="24"/>
        </w:rPr>
        <w:t xml:space="preserve">yers levantou pela primeira vez o conceito de </w:t>
      </w:r>
      <w:r w:rsidRPr="00BA6396">
        <w:rPr>
          <w:i/>
          <w:sz w:val="24"/>
        </w:rPr>
        <w:t>Hotspots</w:t>
      </w:r>
      <w:r w:rsidRPr="0002790D">
        <w:rPr>
          <w:sz w:val="24"/>
        </w:rPr>
        <w:t xml:space="preserve">, em 1988, ele identificou 10 </w:t>
      </w:r>
      <w:r w:rsidRPr="00BA6396">
        <w:rPr>
          <w:i/>
          <w:sz w:val="24"/>
        </w:rPr>
        <w:t>Hotspots</w:t>
      </w:r>
      <w:r w:rsidRPr="0002790D">
        <w:rPr>
          <w:sz w:val="24"/>
        </w:rPr>
        <w:t xml:space="preserve"> em floretas tropicais. O que caracterizava essas áreas críticas eram os altos níveis de espécies de plantas endêmicas e também a notável d</w:t>
      </w:r>
      <w:r>
        <w:rPr>
          <w:sz w:val="24"/>
        </w:rPr>
        <w:t>estruição de habitats. Porém, M</w:t>
      </w:r>
      <w:r w:rsidRPr="0002790D">
        <w:rPr>
          <w:sz w:val="24"/>
        </w:rPr>
        <w:t xml:space="preserve">yers não estabeleceu critérios quantitativos para caracterizar um </w:t>
      </w:r>
      <w:r w:rsidRPr="00BA6396">
        <w:rPr>
          <w:i/>
          <w:sz w:val="24"/>
        </w:rPr>
        <w:t>Hotspot</w:t>
      </w:r>
      <w:r w:rsidRPr="0002790D">
        <w:rPr>
          <w:sz w:val="24"/>
        </w:rPr>
        <w:t xml:space="preserve">. Em 1989, a Convenção Internacional adotou o conceito de </w:t>
      </w:r>
      <w:r w:rsidRPr="00BA6396">
        <w:rPr>
          <w:i/>
          <w:sz w:val="24"/>
        </w:rPr>
        <w:t>Hotspot</w:t>
      </w:r>
      <w:r w:rsidRPr="0002790D">
        <w:rPr>
          <w:sz w:val="24"/>
        </w:rPr>
        <w:t xml:space="preserve"> e em 1996 reavaliou o conceito com a colaboração de Myers.  Então ficou estabelecido que para qualificar-se </w:t>
      </w:r>
      <w:r>
        <w:rPr>
          <w:sz w:val="24"/>
        </w:rPr>
        <w:t xml:space="preserve">em </w:t>
      </w:r>
      <w:r>
        <w:rPr>
          <w:i/>
          <w:sz w:val="24"/>
        </w:rPr>
        <w:t>Hotspot</w:t>
      </w:r>
      <w:r w:rsidRPr="0002790D">
        <w:rPr>
          <w:sz w:val="24"/>
        </w:rPr>
        <w:t xml:space="preserve"> uma região deve preencher ao menos os seguintes critérios: abrigar no mínimo 1.500 espécies de plantas vasculares endêmicas e ter 30% ou menos da sua vegetação original mantida. Com base nesses critérios, em 1999 identificaram-se 25 </w:t>
      </w:r>
      <w:r w:rsidRPr="00BA6396">
        <w:rPr>
          <w:i/>
          <w:sz w:val="24"/>
        </w:rPr>
        <w:t>Hotspots</w:t>
      </w:r>
      <w:r w:rsidRPr="0002790D">
        <w:rPr>
          <w:sz w:val="24"/>
        </w:rPr>
        <w:t xml:space="preserve"> onde cerca de 44% das plantas do planeta e 35% dos vertebrados terrestres ocupavam apen</w:t>
      </w:r>
      <w:r>
        <w:rPr>
          <w:sz w:val="24"/>
        </w:rPr>
        <w:t>as 1,4% da superfície terrestre</w:t>
      </w:r>
      <w:r w:rsidRPr="0002790D">
        <w:rPr>
          <w:sz w:val="24"/>
        </w:rPr>
        <w:t xml:space="preserve"> (</w:t>
      </w:r>
      <w:r w:rsidRPr="009F1AD6">
        <w:rPr>
          <w:sz w:val="24"/>
        </w:rPr>
        <w:t>CONSERVAÇÃO INTERNACIONAL, BRASIL</w:t>
      </w:r>
      <w:r>
        <w:rPr>
          <w:sz w:val="24"/>
        </w:rPr>
        <w:t>, 2005</w:t>
      </w:r>
      <w:r w:rsidRPr="0002790D">
        <w:rPr>
          <w:sz w:val="24"/>
        </w:rPr>
        <w:t>).</w:t>
      </w:r>
    </w:p>
    <w:p w:rsidR="00A529E8" w:rsidRPr="0002790D" w:rsidRDefault="00A529E8" w:rsidP="00A529E8">
      <w:pPr>
        <w:ind w:right="-1" w:firstLine="708"/>
        <w:jc w:val="both"/>
        <w:rPr>
          <w:sz w:val="24"/>
        </w:rPr>
      </w:pPr>
      <w:r w:rsidRPr="0002790D">
        <w:rPr>
          <w:sz w:val="24"/>
        </w:rPr>
        <w:t xml:space="preserve">No Brasil </w:t>
      </w:r>
      <w:r>
        <w:rPr>
          <w:sz w:val="24"/>
        </w:rPr>
        <w:t>possui</w:t>
      </w:r>
      <w:r w:rsidRPr="0002790D">
        <w:rPr>
          <w:sz w:val="24"/>
        </w:rPr>
        <w:t xml:space="preserve"> 2 dos 25 </w:t>
      </w:r>
      <w:r w:rsidRPr="00BA6396">
        <w:rPr>
          <w:i/>
          <w:sz w:val="24"/>
        </w:rPr>
        <w:t>Hotspots</w:t>
      </w:r>
      <w:r>
        <w:rPr>
          <w:sz w:val="24"/>
        </w:rPr>
        <w:t xml:space="preserve"> mundias. S</w:t>
      </w:r>
      <w:r w:rsidRPr="0002790D">
        <w:rPr>
          <w:sz w:val="24"/>
        </w:rPr>
        <w:t>ão eles a Mata Atlântica com 1.233.875 km² de extensão original, com 99.944 km² do seu habitat remanescente, ou seja, restando apenas 8% do seu habitat; e o Cerrado com 2.031.990 km² de extensão original, com 99.944 km² do seu habitat remanescente, restando assim 22% do seu habitat</w:t>
      </w:r>
      <w:r>
        <w:rPr>
          <w:sz w:val="24"/>
        </w:rPr>
        <w:t xml:space="preserve"> (</w:t>
      </w:r>
      <w:r w:rsidRPr="009F1AD6">
        <w:rPr>
          <w:sz w:val="24"/>
        </w:rPr>
        <w:t>CONSERVAÇÃO INTERNACIONAL, BRASIL</w:t>
      </w:r>
      <w:r>
        <w:rPr>
          <w:sz w:val="24"/>
        </w:rPr>
        <w:t>, 2005</w:t>
      </w:r>
      <w:r w:rsidRPr="0002790D">
        <w:rPr>
          <w:sz w:val="24"/>
        </w:rPr>
        <w:t>)</w:t>
      </w:r>
      <w:r>
        <w:rPr>
          <w:sz w:val="24"/>
        </w:rPr>
        <w:t>.</w:t>
      </w:r>
    </w:p>
    <w:p w:rsidR="00A529E8" w:rsidRPr="0002790D" w:rsidRDefault="00A529E8" w:rsidP="00A529E8">
      <w:pPr>
        <w:ind w:right="-1" w:firstLine="708"/>
        <w:jc w:val="both"/>
        <w:rPr>
          <w:sz w:val="24"/>
        </w:rPr>
      </w:pPr>
      <w:r w:rsidRPr="0002790D">
        <w:rPr>
          <w:sz w:val="24"/>
        </w:rPr>
        <w:t xml:space="preserve">A Mata Atlântica está entre os 5 primeiros biomas de </w:t>
      </w:r>
      <w:r w:rsidRPr="00BA6396">
        <w:rPr>
          <w:i/>
          <w:sz w:val="24"/>
        </w:rPr>
        <w:t>Hostspots</w:t>
      </w:r>
      <w:r w:rsidRPr="0002790D">
        <w:rPr>
          <w:sz w:val="24"/>
        </w:rPr>
        <w:t xml:space="preserve"> mundiais. A diversidade dos invertebrados e o endemismo de espécies são altíssimos, sendo 12 gêneros endêmicos, entre elas uma “espécie-bandeira” encontrada na APA de Guaraqueçaba, o mico-leão, do qual encontramos as 4 espécies nos limites da UC.</w:t>
      </w:r>
    </w:p>
    <w:p w:rsidR="00A529E8" w:rsidRPr="0002790D" w:rsidRDefault="00A529E8" w:rsidP="00A529E8">
      <w:pPr>
        <w:ind w:right="-1" w:firstLine="708"/>
        <w:jc w:val="both"/>
        <w:rPr>
          <w:sz w:val="24"/>
        </w:rPr>
      </w:pPr>
      <w:r w:rsidRPr="0002790D">
        <w:rPr>
          <w:sz w:val="24"/>
        </w:rPr>
        <w:t xml:space="preserve">Embora o Mata Atlântica já tenha perdido mais de 90% de sua extensão original, segundo a Conservação Internacional a perspectiva para a região é sem </w:t>
      </w:r>
      <w:r w:rsidRPr="0002790D">
        <w:rPr>
          <w:sz w:val="24"/>
        </w:rPr>
        <w:lastRenderedPageBreak/>
        <w:t xml:space="preserve">dúvida uma das mais animadoras dentre os </w:t>
      </w:r>
      <w:r w:rsidRPr="00BA6396">
        <w:rPr>
          <w:i/>
          <w:sz w:val="24"/>
        </w:rPr>
        <w:t>Hostspots</w:t>
      </w:r>
      <w:r w:rsidRPr="0002790D">
        <w:rPr>
          <w:sz w:val="24"/>
        </w:rPr>
        <w:t xml:space="preserve"> existent</w:t>
      </w:r>
      <w:r>
        <w:rPr>
          <w:sz w:val="24"/>
        </w:rPr>
        <w:t>es em países em desenvolvimento</w:t>
      </w:r>
      <w:r w:rsidRPr="002A12E0">
        <w:rPr>
          <w:sz w:val="24"/>
        </w:rPr>
        <w:t xml:space="preserve"> (CONSERVAÇÃO INTERNACIONAL, BRASIL, 2005).</w:t>
      </w:r>
    </w:p>
    <w:p w:rsidR="00A529E8" w:rsidRDefault="00A529E8" w:rsidP="00A529E8">
      <w:pPr>
        <w:ind w:right="-1" w:firstLine="708"/>
        <w:jc w:val="both"/>
        <w:rPr>
          <w:sz w:val="24"/>
        </w:rPr>
      </w:pPr>
      <w:r w:rsidRPr="0002790D">
        <w:rPr>
          <w:sz w:val="24"/>
        </w:rPr>
        <w:t>A APA de Guaraqueçaba</w:t>
      </w:r>
      <w:r>
        <w:rPr>
          <w:sz w:val="24"/>
        </w:rPr>
        <w:t>, a ESEC de Guaraqueçaba e a REBIO Bom Jesus</w:t>
      </w:r>
      <w:r w:rsidRPr="0002790D">
        <w:rPr>
          <w:sz w:val="24"/>
        </w:rPr>
        <w:t xml:space="preserve"> engloba</w:t>
      </w:r>
      <w:r>
        <w:rPr>
          <w:sz w:val="24"/>
        </w:rPr>
        <w:t>m</w:t>
      </w:r>
      <w:r w:rsidRPr="0002790D">
        <w:rPr>
          <w:sz w:val="24"/>
        </w:rPr>
        <w:t xml:space="preserve"> um dos biomas mais ameaçados e importantes d</w:t>
      </w:r>
      <w:r>
        <w:rPr>
          <w:sz w:val="24"/>
        </w:rPr>
        <w:t>entre os Hotspots. Sendo assim,</w:t>
      </w:r>
      <w:r w:rsidRPr="0002790D">
        <w:rPr>
          <w:sz w:val="24"/>
        </w:rPr>
        <w:t xml:space="preserve"> “peça</w:t>
      </w:r>
      <w:r>
        <w:rPr>
          <w:sz w:val="24"/>
        </w:rPr>
        <w:t>s</w:t>
      </w:r>
      <w:r w:rsidRPr="0002790D">
        <w:rPr>
          <w:sz w:val="24"/>
        </w:rPr>
        <w:t xml:space="preserve">-chave” na </w:t>
      </w:r>
      <w:r w:rsidRPr="002A12E0">
        <w:rPr>
          <w:sz w:val="24"/>
        </w:rPr>
        <w:t>preservação</w:t>
      </w:r>
      <w:r w:rsidRPr="0002790D">
        <w:rPr>
          <w:sz w:val="24"/>
        </w:rPr>
        <w:t xml:space="preserve"> da Mata Atlântica.</w:t>
      </w:r>
    </w:p>
    <w:p w:rsidR="00A529E8" w:rsidRDefault="00A529E8" w:rsidP="00A529E8">
      <w:pPr>
        <w:spacing w:line="240" w:lineRule="auto"/>
        <w:jc w:val="left"/>
        <w:rPr>
          <w:sz w:val="24"/>
        </w:rPr>
      </w:pPr>
    </w:p>
    <w:p w:rsidR="00A70902" w:rsidRDefault="00276790" w:rsidP="0026548A">
      <w:pPr>
        <w:pStyle w:val="Ttulo3"/>
        <w:rPr>
          <w:b w:val="0"/>
          <w:sz w:val="24"/>
        </w:rPr>
      </w:pPr>
      <w:bookmarkStart w:id="36" w:name="_Toc468790085"/>
      <w:r w:rsidRPr="00276790">
        <w:rPr>
          <w:b w:val="0"/>
          <w:sz w:val="24"/>
        </w:rPr>
        <w:t>Oportunidades de Cooperação Internacional</w:t>
      </w:r>
      <w:bookmarkEnd w:id="36"/>
    </w:p>
    <w:p w:rsidR="00126130" w:rsidRPr="00126130" w:rsidRDefault="00126130" w:rsidP="00126130">
      <w:pPr>
        <w:jc w:val="both"/>
        <w:rPr>
          <w:sz w:val="24"/>
        </w:rPr>
      </w:pPr>
      <w:r>
        <w:rPr>
          <w:sz w:val="24"/>
        </w:rPr>
        <w:t>1</w:t>
      </w:r>
      <w:r w:rsidRPr="00126130">
        <w:rPr>
          <w:sz w:val="24"/>
        </w:rPr>
        <w:t>.</w:t>
      </w:r>
      <w:r>
        <w:rPr>
          <w:sz w:val="24"/>
        </w:rPr>
        <w:t>1.</w:t>
      </w:r>
      <w:r w:rsidR="00C544C3">
        <w:rPr>
          <w:sz w:val="24"/>
        </w:rPr>
        <w:t>4</w:t>
      </w:r>
      <w:r>
        <w:rPr>
          <w:sz w:val="24"/>
        </w:rPr>
        <w:t>.1</w:t>
      </w:r>
      <w:r w:rsidRPr="00126130">
        <w:rPr>
          <w:sz w:val="24"/>
        </w:rPr>
        <w:t xml:space="preserve"> Fundo Global para o Meio Ambiente – GEF</w:t>
      </w:r>
    </w:p>
    <w:p w:rsidR="00126130" w:rsidRDefault="00126130" w:rsidP="00126130">
      <w:pPr>
        <w:jc w:val="both"/>
        <w:rPr>
          <w:sz w:val="24"/>
        </w:rPr>
      </w:pPr>
      <w:r>
        <w:rPr>
          <w:sz w:val="24"/>
        </w:rPr>
        <w:tab/>
        <w:t>O Fundo Global para o Meio Ambiente (Global Environment Facility – GEF) apoia agências governamentais, organizações da sociedade civil, empresas privadas, instituições de pesquisa, entre outras organizações, para implementar projetos e programas em países em desenvolvimento com economias em transição, para alcançar objetivos de convenções e acordos ambientais internacionais.</w:t>
      </w:r>
    </w:p>
    <w:p w:rsidR="00126130" w:rsidRDefault="00126130" w:rsidP="00126130">
      <w:pPr>
        <w:jc w:val="both"/>
        <w:rPr>
          <w:sz w:val="24"/>
        </w:rPr>
      </w:pPr>
      <w:r>
        <w:rPr>
          <w:sz w:val="24"/>
        </w:rPr>
        <w:tab/>
        <w:t xml:space="preserve">A APA de Guaraqueçaba por estar inserida na Reserva da Biosfera e conter parte dos 8% da Mata Atlântica brasileira, pode </w:t>
      </w:r>
      <w:r w:rsidR="00C41DE2">
        <w:rPr>
          <w:sz w:val="24"/>
        </w:rPr>
        <w:t>considerar</w:t>
      </w:r>
      <w:r>
        <w:rPr>
          <w:sz w:val="24"/>
        </w:rPr>
        <w:t xml:space="preserve"> o GEF como uma grande oportunidade para contemplação de projetos ou programas voltados para a UC.</w:t>
      </w:r>
    </w:p>
    <w:p w:rsidR="00126130" w:rsidRDefault="00126130" w:rsidP="00126130">
      <w:pPr>
        <w:rPr>
          <w:b/>
          <w:sz w:val="24"/>
        </w:rPr>
      </w:pPr>
    </w:p>
    <w:p w:rsidR="00126130" w:rsidRPr="00126130" w:rsidRDefault="00126130" w:rsidP="00126130">
      <w:pPr>
        <w:jc w:val="both"/>
        <w:rPr>
          <w:sz w:val="24"/>
        </w:rPr>
      </w:pPr>
      <w:r w:rsidRPr="00126130">
        <w:rPr>
          <w:sz w:val="24"/>
        </w:rPr>
        <w:t>1.</w:t>
      </w:r>
      <w:r w:rsidR="00C544C3">
        <w:rPr>
          <w:sz w:val="24"/>
        </w:rPr>
        <w:t>1.4</w:t>
      </w:r>
      <w:r w:rsidRPr="00126130">
        <w:rPr>
          <w:sz w:val="24"/>
        </w:rPr>
        <w:t>.2. Programa Piloto para a Proteção das Florestas Tropicais do Brasil – PPG7</w:t>
      </w:r>
    </w:p>
    <w:p w:rsidR="00126130" w:rsidRDefault="00126130" w:rsidP="00126130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O programa é uma in</w:t>
      </w:r>
      <w:r w:rsidR="007B6169">
        <w:rPr>
          <w:sz w:val="24"/>
        </w:rPr>
        <w:t xml:space="preserve">iciativa do governo e </w:t>
      </w:r>
      <w:r>
        <w:rPr>
          <w:sz w:val="24"/>
        </w:rPr>
        <w:t xml:space="preserve">da sociedade brasileira em parceria com a comunidade internacional, e tem como objetivo a proteção e uso sustentável da Floresta Amazônica e Mata Atlântica, associada à qualidade de vida das populações locais. </w:t>
      </w:r>
    </w:p>
    <w:p w:rsidR="00126130" w:rsidRDefault="00126130" w:rsidP="00126130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É financiado pelos países integrantes do ex-Grupo dos sete, da União Europeia e dos Países baixos, complementados com contrapartida do governo brasileiro, dos governos estaduais e de organizações da sociedade civil. </w:t>
      </w:r>
      <w:r w:rsidRPr="00C50A44">
        <w:rPr>
          <w:sz w:val="24"/>
        </w:rPr>
        <w:t>O Ministério do Meio Ambiente – MMA é o responsável por sua coordenação geral e desenvolve uma série de parcerias no planejamento e execução das atividades do programa.</w:t>
      </w:r>
    </w:p>
    <w:p w:rsidR="00126130" w:rsidRDefault="00126130" w:rsidP="00126130">
      <w:pPr>
        <w:jc w:val="both"/>
        <w:rPr>
          <w:sz w:val="24"/>
        </w:rPr>
      </w:pPr>
      <w:r>
        <w:rPr>
          <w:sz w:val="24"/>
        </w:rPr>
        <w:tab/>
        <w:t xml:space="preserve">O PPG7 tem como objetivos específicos: </w:t>
      </w:r>
      <w:r w:rsidRPr="00E9097F">
        <w:rPr>
          <w:sz w:val="24"/>
        </w:rPr>
        <w:t xml:space="preserve">demonstrar a viabilidade da harmonização dos objetivos ambientais e econômicos nas florestas tropicais; ajudar a preservar os enormes recursos genéticos de que estas dispõem; reduzir a contribuição das florestas brasileiras na emissão de gás carbônico; e, fornecer um </w:t>
      </w:r>
      <w:r w:rsidRPr="00E9097F">
        <w:rPr>
          <w:sz w:val="24"/>
        </w:rPr>
        <w:lastRenderedPageBreak/>
        <w:t>exemplo de cooperação entre os países desenvolvidos e em desenvolvimento nas questões ambientais globais.</w:t>
      </w:r>
    </w:p>
    <w:p w:rsidR="00126130" w:rsidRDefault="00126130" w:rsidP="00126130">
      <w:pPr>
        <w:jc w:val="both"/>
        <w:rPr>
          <w:sz w:val="24"/>
        </w:rPr>
      </w:pPr>
      <w:r>
        <w:rPr>
          <w:sz w:val="24"/>
        </w:rPr>
        <w:tab/>
        <w:t>No interior da APA de Guaraqueçaba vivem comunidades caiçaras, quilombolas e indígenas, é possível surgir uma parceria em projetos para a p</w:t>
      </w:r>
      <w:r w:rsidRPr="00C50A44">
        <w:rPr>
          <w:sz w:val="24"/>
        </w:rPr>
        <w:t>romo</w:t>
      </w:r>
      <w:r>
        <w:rPr>
          <w:sz w:val="24"/>
        </w:rPr>
        <w:t>ção de</w:t>
      </w:r>
      <w:r w:rsidRPr="00C50A44">
        <w:rPr>
          <w:sz w:val="24"/>
        </w:rPr>
        <w:t xml:space="preserve"> experiências inovadoras entre comunidades locais e </w:t>
      </w:r>
      <w:r>
        <w:rPr>
          <w:sz w:val="24"/>
        </w:rPr>
        <w:t>a administração da UC</w:t>
      </w:r>
      <w:r w:rsidRPr="00C50A44">
        <w:rPr>
          <w:sz w:val="24"/>
        </w:rPr>
        <w:t>, nas áreas de conservação, produção sustentável e educa</w:t>
      </w:r>
      <w:r>
        <w:rPr>
          <w:sz w:val="24"/>
        </w:rPr>
        <w:t>ção ambiental.</w:t>
      </w:r>
    </w:p>
    <w:p w:rsidR="00126130" w:rsidRDefault="00126130" w:rsidP="00126130">
      <w:pPr>
        <w:jc w:val="both"/>
        <w:rPr>
          <w:sz w:val="24"/>
        </w:rPr>
      </w:pPr>
    </w:p>
    <w:p w:rsidR="00126130" w:rsidRDefault="00C544C3" w:rsidP="00126130">
      <w:pPr>
        <w:jc w:val="both"/>
        <w:rPr>
          <w:sz w:val="24"/>
        </w:rPr>
      </w:pPr>
      <w:r>
        <w:rPr>
          <w:sz w:val="24"/>
        </w:rPr>
        <w:t>1.1.4</w:t>
      </w:r>
      <w:r w:rsidR="00126130">
        <w:rPr>
          <w:sz w:val="24"/>
        </w:rPr>
        <w:t>.3</w:t>
      </w:r>
      <w:r w:rsidR="00126130" w:rsidRPr="00126130">
        <w:rPr>
          <w:sz w:val="24"/>
        </w:rPr>
        <w:t xml:space="preserve">. Programa das Nações Unidas para o Meio </w:t>
      </w:r>
      <w:r w:rsidR="001239CD">
        <w:rPr>
          <w:sz w:val="24"/>
        </w:rPr>
        <w:t>Ambiente – PNUMA</w:t>
      </w:r>
    </w:p>
    <w:p w:rsidR="001239CD" w:rsidRPr="001239CD" w:rsidRDefault="001239CD" w:rsidP="001239CD">
      <w:pPr>
        <w:jc w:val="both"/>
        <w:rPr>
          <w:sz w:val="24"/>
        </w:rPr>
      </w:pPr>
      <w:r>
        <w:rPr>
          <w:sz w:val="24"/>
        </w:rPr>
        <w:tab/>
        <w:t>O PNUMA é resultado da C</w:t>
      </w:r>
      <w:r w:rsidRPr="001239CD">
        <w:rPr>
          <w:sz w:val="24"/>
        </w:rPr>
        <w:t>onferência da ONU sobre o Meio Ambiente Humano</w:t>
      </w:r>
      <w:r>
        <w:rPr>
          <w:sz w:val="24"/>
        </w:rPr>
        <w:t xml:space="preserve"> de 1972 e atualmente é </w:t>
      </w:r>
      <w:r w:rsidRPr="001239CD">
        <w:rPr>
          <w:sz w:val="24"/>
        </w:rPr>
        <w:t>um dos principais organismos que lida com questões amb</w:t>
      </w:r>
      <w:r>
        <w:rPr>
          <w:sz w:val="24"/>
        </w:rPr>
        <w:t xml:space="preserve">ientais na esfera internacional. O Programa é </w:t>
      </w:r>
      <w:r w:rsidRPr="001239CD">
        <w:rPr>
          <w:sz w:val="24"/>
        </w:rPr>
        <w:t xml:space="preserve">responsável, </w:t>
      </w:r>
      <w:r>
        <w:rPr>
          <w:sz w:val="24"/>
        </w:rPr>
        <w:t>juntamente</w:t>
      </w:r>
      <w:r w:rsidRPr="001239CD">
        <w:rPr>
          <w:sz w:val="24"/>
        </w:rPr>
        <w:t xml:space="preserve"> com os Estados e organismos da ONU, pela concretização dos objetivos da Conferência das Nações Unidas sobre Meio Ambiente e Desenvolvimento</w:t>
      </w:r>
      <w:r>
        <w:rPr>
          <w:sz w:val="24"/>
        </w:rPr>
        <w:t xml:space="preserve"> - CNUMAD</w:t>
      </w:r>
      <w:r w:rsidRPr="001239CD">
        <w:rPr>
          <w:sz w:val="24"/>
        </w:rPr>
        <w:t xml:space="preserve"> e pela Agenda 21</w:t>
      </w:r>
      <w:r>
        <w:rPr>
          <w:sz w:val="24"/>
        </w:rPr>
        <w:t>, ope</w:t>
      </w:r>
      <w:r w:rsidRPr="001239CD">
        <w:rPr>
          <w:sz w:val="24"/>
        </w:rPr>
        <w:t>ra</w:t>
      </w:r>
      <w:r>
        <w:rPr>
          <w:sz w:val="24"/>
        </w:rPr>
        <w:t>ndo</w:t>
      </w:r>
      <w:r w:rsidRPr="001239CD">
        <w:rPr>
          <w:sz w:val="24"/>
        </w:rPr>
        <w:t xml:space="preserve"> a partir de sua sede em Nairobi.</w:t>
      </w:r>
    </w:p>
    <w:p w:rsidR="001239CD" w:rsidRPr="001239CD" w:rsidRDefault="001239CD" w:rsidP="001239CD">
      <w:pPr>
        <w:ind w:firstLine="709"/>
        <w:jc w:val="both"/>
        <w:rPr>
          <w:sz w:val="24"/>
        </w:rPr>
      </w:pPr>
      <w:r w:rsidRPr="001239CD">
        <w:rPr>
          <w:sz w:val="24"/>
        </w:rPr>
        <w:t>Seus objetivos são</w:t>
      </w:r>
      <w:r>
        <w:rPr>
          <w:sz w:val="24"/>
        </w:rPr>
        <w:t xml:space="preserve"> facilitar </w:t>
      </w:r>
      <w:r w:rsidRPr="001239CD">
        <w:rPr>
          <w:sz w:val="24"/>
        </w:rPr>
        <w:t xml:space="preserve">a cooperação internacional </w:t>
      </w:r>
      <w:r>
        <w:rPr>
          <w:sz w:val="24"/>
        </w:rPr>
        <w:t>no campo do meio ambiente, p</w:t>
      </w:r>
      <w:r w:rsidRPr="001239CD">
        <w:rPr>
          <w:sz w:val="24"/>
        </w:rPr>
        <w:t>romover o desenvolvim</w:t>
      </w:r>
      <w:r>
        <w:rPr>
          <w:sz w:val="24"/>
        </w:rPr>
        <w:t>ento de conhecimento nessa área, m</w:t>
      </w:r>
      <w:r w:rsidRPr="001239CD">
        <w:rPr>
          <w:sz w:val="24"/>
        </w:rPr>
        <w:t>onitorar o</w:t>
      </w:r>
      <w:r>
        <w:rPr>
          <w:sz w:val="24"/>
        </w:rPr>
        <w:t xml:space="preserve"> estado do meio ambiente global e c</w:t>
      </w:r>
      <w:r w:rsidRPr="001239CD">
        <w:rPr>
          <w:sz w:val="24"/>
        </w:rPr>
        <w:t>hamar a atenção dos governos para problemas ambientais emergentes de importância internacional.</w:t>
      </w:r>
    </w:p>
    <w:p w:rsidR="00B821E1" w:rsidRDefault="001239CD" w:rsidP="001239CD">
      <w:pPr>
        <w:ind w:firstLine="709"/>
        <w:jc w:val="both"/>
        <w:rPr>
          <w:sz w:val="24"/>
        </w:rPr>
      </w:pPr>
      <w:r w:rsidRPr="001239CD">
        <w:rPr>
          <w:sz w:val="24"/>
        </w:rPr>
        <w:t xml:space="preserve">A parte estrutural do Programa compreende um Conselho Executivo, um Secretariado, chefiado por um Secretário Executivo, e um Fundo, que fornece assistência financeira aos programas ambientais. Os recursos do Fundo são fornecidos por governos de forma voluntária, e são utilizados na promoção de projetos apresentados por governos, órgãos </w:t>
      </w:r>
      <w:r w:rsidR="00B821E1">
        <w:rPr>
          <w:sz w:val="24"/>
        </w:rPr>
        <w:t xml:space="preserve">das Nações Unidas, organizações </w:t>
      </w:r>
      <w:r w:rsidRPr="001239CD">
        <w:rPr>
          <w:sz w:val="24"/>
        </w:rPr>
        <w:t>não</w:t>
      </w:r>
      <w:r w:rsidR="00B821E1">
        <w:rPr>
          <w:sz w:val="24"/>
        </w:rPr>
        <w:t xml:space="preserve"> </w:t>
      </w:r>
      <w:r w:rsidRPr="001239CD">
        <w:rPr>
          <w:sz w:val="24"/>
        </w:rPr>
        <w:t>governamentais, ou formulados pelo próprio PNUMA.</w:t>
      </w:r>
    </w:p>
    <w:p w:rsidR="00B821E1" w:rsidRPr="00C41DE2" w:rsidRDefault="00B821E1" w:rsidP="00C41DE2">
      <w:pPr>
        <w:ind w:firstLine="709"/>
        <w:jc w:val="both"/>
        <w:rPr>
          <w:sz w:val="24"/>
        </w:rPr>
      </w:pPr>
      <w:r>
        <w:rPr>
          <w:sz w:val="24"/>
        </w:rPr>
        <w:t>A APA de Guaraqueçaba, a ESEC de Guaraqueçaba e a REBIO Bom Jesus possuem potencial para o desenvolvimento de projetos na área ambiental. Esses projetos podem ser submetidos ao Fundo do PNUMA pelos órgãos gestores das UCs, colaborando para desenvolvimento e maior conhecimento dessas áreas protegidas e a biodiversidade que possuem.</w:t>
      </w:r>
    </w:p>
    <w:p w:rsidR="00742E15" w:rsidRDefault="00307481" w:rsidP="00307481">
      <w:pPr>
        <w:pStyle w:val="Legenda"/>
      </w:pPr>
      <w:r>
        <w:lastRenderedPageBreak/>
        <w:t xml:space="preserve">Tabela </w:t>
      </w:r>
      <w:r w:rsidR="00742E15" w:rsidRPr="00307481">
        <w:t>1 – Quadro de oportunidades de cooperação internacional para a APA de Guaraqueçaba</w:t>
      </w:r>
      <w:r w:rsidR="002A12E0" w:rsidRPr="00307481">
        <w:t xml:space="preserve">, </w:t>
      </w:r>
      <w:r>
        <w:t xml:space="preserve">a </w:t>
      </w:r>
      <w:r w:rsidR="002A12E0" w:rsidRPr="00307481">
        <w:t xml:space="preserve">ESEC de Guaraqueçaba e </w:t>
      </w:r>
      <w:r>
        <w:t xml:space="preserve">a </w:t>
      </w:r>
      <w:r w:rsidR="002A12E0" w:rsidRPr="00307481">
        <w:t>REBIO Bom Jesus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43"/>
        <w:gridCol w:w="3197"/>
        <w:gridCol w:w="3071"/>
      </w:tblGrid>
      <w:tr w:rsidR="00412E9A" w:rsidTr="00970B6C">
        <w:tc>
          <w:tcPr>
            <w:tcW w:w="2943" w:type="dxa"/>
            <w:vAlign w:val="center"/>
          </w:tcPr>
          <w:p w:rsidR="00412E9A" w:rsidRDefault="00412E9A" w:rsidP="00412E9A">
            <w:r>
              <w:t>ORGANISMO INTERNACIONAL</w:t>
            </w:r>
          </w:p>
        </w:tc>
        <w:tc>
          <w:tcPr>
            <w:tcW w:w="3197" w:type="dxa"/>
            <w:vAlign w:val="center"/>
          </w:tcPr>
          <w:p w:rsidR="00412E9A" w:rsidRDefault="00412E9A" w:rsidP="00412E9A">
            <w:r>
              <w:t>LINHAS DE ATUAÇÃO</w:t>
            </w:r>
          </w:p>
        </w:tc>
        <w:tc>
          <w:tcPr>
            <w:tcW w:w="3071" w:type="dxa"/>
            <w:vAlign w:val="center"/>
          </w:tcPr>
          <w:p w:rsidR="00412E9A" w:rsidRDefault="00412E9A" w:rsidP="00412E9A">
            <w:r>
              <w:t>POTENCIAL DE APOIO AS UCs</w:t>
            </w:r>
          </w:p>
        </w:tc>
      </w:tr>
      <w:tr w:rsidR="00412E9A" w:rsidTr="00970B6C">
        <w:tc>
          <w:tcPr>
            <w:tcW w:w="2943" w:type="dxa"/>
            <w:vAlign w:val="center"/>
          </w:tcPr>
          <w:p w:rsidR="00412E9A" w:rsidRPr="00307481" w:rsidRDefault="00412E9A" w:rsidP="00412E9A">
            <w:r w:rsidRPr="00307481">
              <w:t xml:space="preserve">Fundo Global para o Meio Ambiente </w:t>
            </w:r>
            <w:r w:rsidR="006B1D48">
              <w:t>(</w:t>
            </w:r>
            <w:r w:rsidRPr="00307481">
              <w:t>GEF</w:t>
            </w:r>
            <w:r w:rsidR="006B1D48">
              <w:t>)</w:t>
            </w:r>
          </w:p>
        </w:tc>
        <w:tc>
          <w:tcPr>
            <w:tcW w:w="3197" w:type="dxa"/>
            <w:vAlign w:val="center"/>
          </w:tcPr>
          <w:p w:rsidR="00412E9A" w:rsidRPr="00307481" w:rsidRDefault="00412E9A" w:rsidP="00412E9A">
            <w:r w:rsidRPr="00307481">
              <w:t>Diversidade biológica, mudanças climáticas, águas intenacionais, degradação do solo, camada de ozônio e persistentes orgânicos poluentes.</w:t>
            </w:r>
          </w:p>
        </w:tc>
        <w:tc>
          <w:tcPr>
            <w:tcW w:w="3071" w:type="dxa"/>
            <w:vAlign w:val="center"/>
          </w:tcPr>
          <w:p w:rsidR="00412E9A" w:rsidRPr="00307481" w:rsidRDefault="00412E9A" w:rsidP="00412E9A">
            <w:r w:rsidRPr="00307481">
              <w:t>Projetos ou programas voltados para a conservação da biodiversidade da Mata Atlântica.</w:t>
            </w:r>
          </w:p>
        </w:tc>
      </w:tr>
      <w:tr w:rsidR="00412E9A" w:rsidTr="00970B6C">
        <w:tc>
          <w:tcPr>
            <w:tcW w:w="2943" w:type="dxa"/>
            <w:vAlign w:val="center"/>
          </w:tcPr>
          <w:p w:rsidR="00412E9A" w:rsidRPr="00307481" w:rsidRDefault="00412E9A" w:rsidP="00412E9A">
            <w:r w:rsidRPr="00307481">
              <w:t>Programa Piloto para a Proteção das Florestas Tropicais do Brasil</w:t>
            </w:r>
            <w:r w:rsidR="00307481" w:rsidRPr="00307481">
              <w:t xml:space="preserve"> </w:t>
            </w:r>
            <w:r w:rsidR="006B1D48">
              <w:t>(</w:t>
            </w:r>
            <w:r w:rsidR="00307481" w:rsidRPr="00307481">
              <w:t>PPG7</w:t>
            </w:r>
            <w:r w:rsidR="006B1D48">
              <w:t>)</w:t>
            </w:r>
          </w:p>
        </w:tc>
        <w:tc>
          <w:tcPr>
            <w:tcW w:w="3197" w:type="dxa"/>
            <w:vAlign w:val="center"/>
          </w:tcPr>
          <w:p w:rsidR="00412E9A" w:rsidRPr="00307481" w:rsidRDefault="00412E9A" w:rsidP="00412E9A">
            <w:r w:rsidRPr="00307481">
              <w:t xml:space="preserve">Proteção e uso sustentável da Floresta </w:t>
            </w:r>
            <w:r w:rsidR="00307481" w:rsidRPr="00307481">
              <w:t>Amazônica</w:t>
            </w:r>
            <w:r w:rsidRPr="00307481">
              <w:t xml:space="preserve"> e Atlântica</w:t>
            </w:r>
            <w:r w:rsidR="00307481" w:rsidRPr="00307481">
              <w:t>, associada à qualidade de vida das populações locais.</w:t>
            </w:r>
          </w:p>
        </w:tc>
        <w:tc>
          <w:tcPr>
            <w:tcW w:w="3071" w:type="dxa"/>
            <w:vAlign w:val="center"/>
          </w:tcPr>
          <w:p w:rsidR="00412E9A" w:rsidRPr="00307481" w:rsidRDefault="00307481" w:rsidP="00412E9A">
            <w:r w:rsidRPr="00307481">
              <w:t>Parceria em projetos para a promoção de experiências inovadoras entre comunidades locais e a administração da UC, nas áreas de conservação, produção sustentável e educação ambiental.</w:t>
            </w:r>
          </w:p>
        </w:tc>
      </w:tr>
      <w:tr w:rsidR="006B1D48" w:rsidTr="00970B6C">
        <w:tc>
          <w:tcPr>
            <w:tcW w:w="2943" w:type="dxa"/>
            <w:vAlign w:val="center"/>
          </w:tcPr>
          <w:p w:rsidR="006B1D48" w:rsidRPr="00A70902" w:rsidRDefault="006B1D48" w:rsidP="006B1D48">
            <w:r w:rsidRPr="006B1D48">
              <w:t>Programa das Nações Unidas para o Meio Ambiente</w:t>
            </w:r>
            <w:r>
              <w:t xml:space="preserve"> (PNUMA)</w:t>
            </w:r>
          </w:p>
        </w:tc>
        <w:tc>
          <w:tcPr>
            <w:tcW w:w="3197" w:type="dxa"/>
            <w:vAlign w:val="center"/>
          </w:tcPr>
          <w:p w:rsidR="006B1D48" w:rsidRPr="00307481" w:rsidRDefault="006B1D48" w:rsidP="00412E9A">
            <w:r w:rsidRPr="006B1D48">
              <w:t>Facilitar a cooperação internacional no campo do meio ambiente, promover o desenvolvimento de conhecimento nessa área, monitorar o estado do meio ambiente global, chamar a atenção dos governos para problemas ambientais emergentes de importância internacional.</w:t>
            </w:r>
          </w:p>
        </w:tc>
        <w:tc>
          <w:tcPr>
            <w:tcW w:w="3071" w:type="dxa"/>
            <w:vAlign w:val="center"/>
          </w:tcPr>
          <w:p w:rsidR="006B1D48" w:rsidRPr="00307481" w:rsidRDefault="006B1D48" w:rsidP="006B1D48">
            <w:r>
              <w:t>Submissão de propostas para assist</w:t>
            </w:r>
            <w:r w:rsidRPr="006B1D48">
              <w:t>ê</w:t>
            </w:r>
            <w:r>
              <w:t>ncia financeira em programas ambientais das UCs.</w:t>
            </w:r>
          </w:p>
        </w:tc>
      </w:tr>
    </w:tbl>
    <w:p w:rsidR="00276790" w:rsidRPr="007B6169" w:rsidRDefault="0026548A" w:rsidP="007B6169">
      <w:pPr>
        <w:pStyle w:val="Ttulo3"/>
        <w:rPr>
          <w:b w:val="0"/>
          <w:sz w:val="24"/>
        </w:rPr>
      </w:pPr>
      <w:bookmarkStart w:id="37" w:name="_Toc468790086"/>
      <w:r w:rsidRPr="007B6169">
        <w:rPr>
          <w:rFonts w:cs="Arial"/>
          <w:b w:val="0"/>
          <w:sz w:val="24"/>
        </w:rPr>
        <w:t>C</w:t>
      </w:r>
      <w:r w:rsidRPr="007B6169">
        <w:rPr>
          <w:b w:val="0"/>
          <w:sz w:val="24"/>
        </w:rPr>
        <w:t>onferências Internacionais e Acordos Globais</w:t>
      </w:r>
      <w:bookmarkEnd w:id="37"/>
    </w:p>
    <w:p w:rsidR="007C7E44" w:rsidRDefault="00C544C3" w:rsidP="007C7E44">
      <w:pPr>
        <w:pStyle w:val="Legenda"/>
        <w:jc w:val="both"/>
      </w:pPr>
      <w:r>
        <w:t>1.1.5</w:t>
      </w:r>
      <w:r w:rsidR="007C7E44">
        <w:t xml:space="preserve">.1. </w:t>
      </w:r>
      <w:r w:rsidR="007C7E44" w:rsidRPr="007C7E44">
        <w:t>Convenção s</w:t>
      </w:r>
      <w:r w:rsidR="007C7E44">
        <w:t xml:space="preserve">obre Diversidade Biológica </w:t>
      </w:r>
      <w:r>
        <w:t>–</w:t>
      </w:r>
      <w:r w:rsidR="007C7E44">
        <w:t xml:space="preserve"> CDB</w:t>
      </w:r>
    </w:p>
    <w:p w:rsidR="00C544C3" w:rsidRDefault="00C544C3" w:rsidP="00C544C3">
      <w:pPr>
        <w:jc w:val="both"/>
        <w:rPr>
          <w:sz w:val="24"/>
          <w:szCs w:val="24"/>
        </w:rPr>
      </w:pPr>
      <w:r>
        <w:tab/>
      </w:r>
      <w:r w:rsidRPr="00C544C3">
        <w:rPr>
          <w:sz w:val="24"/>
        </w:rPr>
        <w:t xml:space="preserve">A Convenção da Biodiversidade foi assinada no Rio de Janeiro em 1992, por 156 Estados e uma organização de integração econômica regional. Os objetivos da convenção estão expressos em seu artigo 1: “Os objetivos dessa Convenção, a serem observados de acordo com as disposições aqui expressas, são a conservação da biodiversidade, o uso sustentável de seus componentes e a divisão eqüitativa e justa dos benefícios gerados com a utilização de recursos genéticos, </w:t>
      </w:r>
      <w:r w:rsidRPr="00C544C3">
        <w:rPr>
          <w:sz w:val="24"/>
        </w:rPr>
        <w:lastRenderedPageBreak/>
        <w:t xml:space="preserve">através do acesso apropriado a referidos recursos, e através da transferência apropriada das tecnologias relevantes, levando-se em </w:t>
      </w:r>
      <w:r w:rsidRPr="00C544C3">
        <w:rPr>
          <w:sz w:val="24"/>
          <w:szCs w:val="24"/>
        </w:rPr>
        <w:t>consideração todos os direitos sobre tais recursos e sobre as tecnologias, e através de financiamento adequado.</w:t>
      </w:r>
    </w:p>
    <w:p w:rsidR="009B7ADA" w:rsidRDefault="009B7ADA" w:rsidP="00C544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 APA de Guaraqueçaba, a ESEC de Guaraqueçaba e a REBIO Bom Jesus devem incentivar a</w:t>
      </w:r>
      <w:r w:rsidRPr="009B7ADA">
        <w:rPr>
          <w:sz w:val="24"/>
          <w:szCs w:val="24"/>
        </w:rPr>
        <w:t xml:space="preserve"> conservação e utilização sustentável de componentes da diversidade biológica presentes em seus limites geográficos</w:t>
      </w:r>
      <w:r>
        <w:rPr>
          <w:sz w:val="24"/>
          <w:szCs w:val="24"/>
        </w:rPr>
        <w:t>, portanto sua agenda deve estar alinhada com a da CDB, para implementar e aprimorar práticas que visem o cumprimento desses princípios.</w:t>
      </w:r>
    </w:p>
    <w:p w:rsidR="00C544C3" w:rsidRPr="00C544C3" w:rsidRDefault="00C544C3" w:rsidP="00C544C3">
      <w:pPr>
        <w:jc w:val="both"/>
      </w:pPr>
    </w:p>
    <w:p w:rsidR="007C7E44" w:rsidRDefault="00C544C3" w:rsidP="007C7E44">
      <w:pPr>
        <w:jc w:val="both"/>
        <w:rPr>
          <w:sz w:val="24"/>
        </w:rPr>
      </w:pPr>
      <w:r>
        <w:rPr>
          <w:sz w:val="24"/>
        </w:rPr>
        <w:t>1.1.5</w:t>
      </w:r>
      <w:r w:rsidR="007C7E44">
        <w:rPr>
          <w:sz w:val="24"/>
        </w:rPr>
        <w:t xml:space="preserve">.2. </w:t>
      </w:r>
      <w:r w:rsidR="007C7E44" w:rsidRPr="007C7E44">
        <w:rPr>
          <w:sz w:val="24"/>
        </w:rPr>
        <w:t>Agenda 21</w:t>
      </w:r>
    </w:p>
    <w:p w:rsidR="00C544C3" w:rsidRPr="00C544C3" w:rsidRDefault="00C544C3" w:rsidP="00656C6D">
      <w:pPr>
        <w:ind w:firstLine="709"/>
        <w:jc w:val="both"/>
        <w:rPr>
          <w:sz w:val="24"/>
        </w:rPr>
      </w:pPr>
      <w:r w:rsidRPr="00C544C3">
        <w:rPr>
          <w:sz w:val="24"/>
        </w:rPr>
        <w:t>Dentre os acordos assinados na Cúpula da Terra,</w:t>
      </w:r>
      <w:r w:rsidR="009B7ADA">
        <w:rPr>
          <w:sz w:val="24"/>
        </w:rPr>
        <w:t xml:space="preserve"> em 1992</w:t>
      </w:r>
      <w:r w:rsidR="00656C6D">
        <w:rPr>
          <w:sz w:val="24"/>
        </w:rPr>
        <w:t>, destaca-se a Agenda 21, que representa consenso mundial, um co</w:t>
      </w:r>
      <w:r w:rsidRPr="00C544C3">
        <w:rPr>
          <w:sz w:val="24"/>
        </w:rPr>
        <w:t>mpromisso p</w:t>
      </w:r>
      <w:r w:rsidR="00656C6D">
        <w:rPr>
          <w:sz w:val="24"/>
        </w:rPr>
        <w:t xml:space="preserve">olítico de alto nível e se caracteriza no primeiro esforço </w:t>
      </w:r>
      <w:r w:rsidRPr="00C544C3">
        <w:rPr>
          <w:sz w:val="24"/>
        </w:rPr>
        <w:t>para a transição para o desenvolvimento sus</w:t>
      </w:r>
      <w:r w:rsidR="00656C6D">
        <w:rPr>
          <w:sz w:val="24"/>
        </w:rPr>
        <w:t>tentável</w:t>
      </w:r>
      <w:r w:rsidRPr="00C544C3">
        <w:rPr>
          <w:sz w:val="24"/>
        </w:rPr>
        <w:t xml:space="preserve">. </w:t>
      </w:r>
      <w:r w:rsidR="00656C6D">
        <w:rPr>
          <w:sz w:val="24"/>
        </w:rPr>
        <w:t xml:space="preserve"> É dividida em </w:t>
      </w:r>
      <w:r w:rsidRPr="00C544C3">
        <w:rPr>
          <w:sz w:val="24"/>
        </w:rPr>
        <w:t>quatro seções</w:t>
      </w:r>
      <w:r w:rsidR="00656C6D">
        <w:rPr>
          <w:sz w:val="24"/>
        </w:rPr>
        <w:t xml:space="preserve"> que</w:t>
      </w:r>
      <w:r w:rsidRPr="00C544C3">
        <w:rPr>
          <w:sz w:val="24"/>
        </w:rPr>
        <w:t xml:space="preserve"> se subdividem em capítulos temáticos que contêm um conjunto de </w:t>
      </w:r>
      <w:r w:rsidR="00656C6D">
        <w:rPr>
          <w:sz w:val="24"/>
        </w:rPr>
        <w:t>áreas e programas. Essas quatro</w:t>
      </w:r>
      <w:r w:rsidRPr="00C544C3">
        <w:rPr>
          <w:sz w:val="24"/>
        </w:rPr>
        <w:t xml:space="preserve"> seç</w:t>
      </w:r>
      <w:r w:rsidR="00656C6D">
        <w:rPr>
          <w:sz w:val="24"/>
        </w:rPr>
        <w:t>ões abrangem as dimensões econômicas e s</w:t>
      </w:r>
      <w:r w:rsidRPr="00C544C3">
        <w:rPr>
          <w:sz w:val="24"/>
        </w:rPr>
        <w:t>ociais</w:t>
      </w:r>
      <w:r w:rsidR="00656C6D">
        <w:rPr>
          <w:sz w:val="24"/>
        </w:rPr>
        <w:t xml:space="preserve">, </w:t>
      </w:r>
      <w:r w:rsidRPr="00C544C3">
        <w:rPr>
          <w:sz w:val="24"/>
        </w:rPr>
        <w:t>trata</w:t>
      </w:r>
      <w:r w:rsidR="00656C6D">
        <w:rPr>
          <w:sz w:val="24"/>
        </w:rPr>
        <w:t>ndo</w:t>
      </w:r>
      <w:r w:rsidRPr="00C544C3">
        <w:rPr>
          <w:sz w:val="24"/>
        </w:rPr>
        <w:t xml:space="preserve"> das relações entre meio ambiente e pobreza, saúde, comércio, dívid</w:t>
      </w:r>
      <w:r w:rsidR="00656C6D">
        <w:rPr>
          <w:sz w:val="24"/>
        </w:rPr>
        <w:t>a externa, consumo e população; a conservação e administração de recursos, que</w:t>
      </w:r>
      <w:r w:rsidRPr="00C544C3">
        <w:rPr>
          <w:sz w:val="24"/>
        </w:rPr>
        <w:t xml:space="preserve"> trata das maneiras de gerenciar recursos físicos para garantir o desenvolvimento sustentável</w:t>
      </w:r>
      <w:r w:rsidR="00656C6D">
        <w:rPr>
          <w:sz w:val="24"/>
        </w:rPr>
        <w:t>; o fortalecimento dos grupos s</w:t>
      </w:r>
      <w:r w:rsidRPr="00C544C3">
        <w:rPr>
          <w:sz w:val="24"/>
        </w:rPr>
        <w:t>ociais</w:t>
      </w:r>
      <w:r w:rsidR="00656C6D">
        <w:rPr>
          <w:sz w:val="24"/>
        </w:rPr>
        <w:t xml:space="preserve">, tratando </w:t>
      </w:r>
      <w:r w:rsidRPr="00C544C3">
        <w:rPr>
          <w:sz w:val="24"/>
        </w:rPr>
        <w:t>das formas de apoio a grupos sociais organizados e minoritários que co</w:t>
      </w:r>
      <w:r w:rsidR="00656C6D">
        <w:rPr>
          <w:sz w:val="24"/>
        </w:rPr>
        <w:t>laboram para a sustentabilidade e dos meios de implementação, tratando</w:t>
      </w:r>
      <w:r w:rsidRPr="00C544C3">
        <w:rPr>
          <w:sz w:val="24"/>
        </w:rPr>
        <w:t xml:space="preserve"> dos financiamentos e papel das atividades governamentais.</w:t>
      </w:r>
    </w:p>
    <w:p w:rsidR="00C544C3" w:rsidRDefault="00C544C3" w:rsidP="00656C6D">
      <w:pPr>
        <w:ind w:firstLine="709"/>
        <w:jc w:val="both"/>
        <w:rPr>
          <w:sz w:val="24"/>
        </w:rPr>
      </w:pPr>
      <w:r w:rsidRPr="00C544C3">
        <w:rPr>
          <w:sz w:val="24"/>
        </w:rPr>
        <w:t xml:space="preserve">A Agenda 21 é um abrangente plano de ação a ser implementado </w:t>
      </w:r>
      <w:r w:rsidR="00656C6D">
        <w:rPr>
          <w:sz w:val="24"/>
        </w:rPr>
        <w:t>em áreas</w:t>
      </w:r>
      <w:r w:rsidR="00656C6D" w:rsidRPr="00656C6D">
        <w:t xml:space="preserve"> </w:t>
      </w:r>
      <w:r w:rsidR="00656C6D" w:rsidRPr="00656C6D">
        <w:rPr>
          <w:sz w:val="24"/>
        </w:rPr>
        <w:t>onde a atividade humana afeta o meio ambiente</w:t>
      </w:r>
      <w:r w:rsidR="00656C6D">
        <w:rPr>
          <w:sz w:val="24"/>
        </w:rPr>
        <w:t>, levando em conta as condições e situações encontradas em cada país. Pode ser implementada p</w:t>
      </w:r>
      <w:r w:rsidRPr="00C544C3">
        <w:rPr>
          <w:sz w:val="24"/>
        </w:rPr>
        <w:t>elos governos, agências de desenvolvimento, organizações das Nações Unidas e grupos setoriais independentes</w:t>
      </w:r>
      <w:r w:rsidR="00656C6D">
        <w:rPr>
          <w:sz w:val="24"/>
        </w:rPr>
        <w:t>.</w:t>
      </w:r>
    </w:p>
    <w:p w:rsidR="00656C6D" w:rsidRPr="00C544C3" w:rsidRDefault="00656C6D" w:rsidP="00656C6D">
      <w:pPr>
        <w:ind w:firstLine="709"/>
        <w:jc w:val="both"/>
        <w:rPr>
          <w:sz w:val="24"/>
        </w:rPr>
      </w:pPr>
      <w:r>
        <w:rPr>
          <w:sz w:val="24"/>
        </w:rPr>
        <w:t>Esse plano de ação tem como principail objetivo a c</w:t>
      </w:r>
      <w:r w:rsidRPr="00656C6D">
        <w:rPr>
          <w:sz w:val="24"/>
        </w:rPr>
        <w:t>onstrução de sociedades sustentáveis, em diferentes bases geográficas, conciliando métodos de proteção ambiental, justiça social e eficiência econômica.</w:t>
      </w:r>
      <w:r>
        <w:rPr>
          <w:sz w:val="24"/>
        </w:rPr>
        <w:t xml:space="preserve"> </w:t>
      </w:r>
      <w:r w:rsidRPr="00656C6D">
        <w:rPr>
          <w:sz w:val="24"/>
        </w:rPr>
        <w:t>A</w:t>
      </w:r>
      <w:r>
        <w:rPr>
          <w:sz w:val="24"/>
        </w:rPr>
        <w:t xml:space="preserve"> APA de Guaraqueçaba, a ESEC </w:t>
      </w:r>
      <w:r>
        <w:rPr>
          <w:sz w:val="24"/>
        </w:rPr>
        <w:lastRenderedPageBreak/>
        <w:t xml:space="preserve">de Guaraqueçaba e a REBIO Bom Jesus são </w:t>
      </w:r>
      <w:r w:rsidRPr="00656C6D">
        <w:rPr>
          <w:sz w:val="24"/>
        </w:rPr>
        <w:t>UCs vinculadas a u</w:t>
      </w:r>
      <w:r>
        <w:rPr>
          <w:sz w:val="24"/>
        </w:rPr>
        <w:t>m órgão federal, que pode</w:t>
      </w:r>
      <w:r w:rsidRPr="00656C6D">
        <w:rPr>
          <w:sz w:val="24"/>
        </w:rPr>
        <w:t xml:space="preserve"> adotar políticas públicas voltadas à su</w:t>
      </w:r>
      <w:r w:rsidR="00D879E1">
        <w:rPr>
          <w:sz w:val="24"/>
        </w:rPr>
        <w:t>stentabilidade.</w:t>
      </w:r>
    </w:p>
    <w:p w:rsidR="00C544C3" w:rsidRDefault="00C544C3" w:rsidP="00C544C3">
      <w:pPr>
        <w:jc w:val="both"/>
        <w:rPr>
          <w:sz w:val="24"/>
        </w:rPr>
      </w:pPr>
    </w:p>
    <w:p w:rsidR="007C7E44" w:rsidRDefault="00C544C3" w:rsidP="007C7E44">
      <w:pPr>
        <w:jc w:val="both"/>
        <w:rPr>
          <w:sz w:val="24"/>
        </w:rPr>
      </w:pPr>
      <w:r>
        <w:rPr>
          <w:sz w:val="24"/>
        </w:rPr>
        <w:t>1.1.5</w:t>
      </w:r>
      <w:r w:rsidR="007C7E44">
        <w:rPr>
          <w:sz w:val="24"/>
        </w:rPr>
        <w:t xml:space="preserve">.3. </w:t>
      </w:r>
      <w:r w:rsidR="007C7E44" w:rsidRPr="007C7E44">
        <w:rPr>
          <w:sz w:val="24"/>
        </w:rPr>
        <w:t>P</w:t>
      </w:r>
      <w:r w:rsidR="007C7E44">
        <w:rPr>
          <w:sz w:val="24"/>
        </w:rPr>
        <w:t xml:space="preserve">rograma Homem e a Biosfera </w:t>
      </w:r>
      <w:r>
        <w:rPr>
          <w:sz w:val="24"/>
        </w:rPr>
        <w:t>–</w:t>
      </w:r>
      <w:r w:rsidR="007C7E44">
        <w:rPr>
          <w:sz w:val="24"/>
        </w:rPr>
        <w:t xml:space="preserve"> MaB</w:t>
      </w:r>
    </w:p>
    <w:p w:rsidR="009B7ADA" w:rsidRDefault="00D879E1" w:rsidP="00D879E1">
      <w:pPr>
        <w:jc w:val="both"/>
        <w:rPr>
          <w:sz w:val="24"/>
        </w:rPr>
      </w:pPr>
      <w:r>
        <w:rPr>
          <w:sz w:val="24"/>
        </w:rPr>
        <w:tab/>
        <w:t>É um programa de cooperação internacional da UNESCO, criado em 1971</w:t>
      </w:r>
      <w:r>
        <w:t xml:space="preserve">, </w:t>
      </w:r>
      <w:r w:rsidRPr="00D879E1">
        <w:rPr>
          <w:sz w:val="24"/>
        </w:rPr>
        <w:t xml:space="preserve">sobre as interações entre o homem e seu meio. </w:t>
      </w:r>
      <w:r>
        <w:rPr>
          <w:sz w:val="24"/>
        </w:rPr>
        <w:t>Tem como sua principal linha de atuação a</w:t>
      </w:r>
      <w:r w:rsidRPr="00D879E1">
        <w:rPr>
          <w:sz w:val="24"/>
        </w:rPr>
        <w:t>s Reservas da Biosfera</w:t>
      </w:r>
      <w:r>
        <w:rPr>
          <w:sz w:val="24"/>
        </w:rPr>
        <w:t xml:space="preserve">, que auxilia na </w:t>
      </w:r>
      <w:r w:rsidRPr="00D879E1">
        <w:rPr>
          <w:sz w:val="24"/>
        </w:rPr>
        <w:t xml:space="preserve">descoberta de soluções para problemas como o desmatamento das florestas tropicais, a desertificação, a poluição </w:t>
      </w:r>
      <w:r>
        <w:rPr>
          <w:sz w:val="24"/>
        </w:rPr>
        <w:t>atmosférica e o efeito estufa</w:t>
      </w:r>
      <w:r w:rsidRPr="00D879E1">
        <w:rPr>
          <w:sz w:val="24"/>
        </w:rPr>
        <w:t>. A UNESCO mantém uma rede de informações</w:t>
      </w:r>
      <w:r>
        <w:rPr>
          <w:sz w:val="24"/>
        </w:rPr>
        <w:t xml:space="preserve"> que busca o equacionamento de </w:t>
      </w:r>
      <w:r w:rsidRPr="00D879E1">
        <w:rPr>
          <w:sz w:val="24"/>
        </w:rPr>
        <w:t xml:space="preserve">problemas das RBs, segundo </w:t>
      </w:r>
      <w:r>
        <w:rPr>
          <w:sz w:val="24"/>
        </w:rPr>
        <w:t xml:space="preserve">a melhor tecnologia disponível. </w:t>
      </w:r>
      <w:r w:rsidRPr="00D879E1">
        <w:rPr>
          <w:sz w:val="24"/>
        </w:rPr>
        <w:t xml:space="preserve">O Brasil aderiu ao Programa em 1974, mesmo ano em que foi criada a Comissão Brasileira do Programa Homem e Biosfera – COBRAMAB. Como meta, o Brasil definiu a criação de pelo menos uma grande Reserva da Biosfera em cada um de </w:t>
      </w:r>
      <w:r w:rsidR="007B6169">
        <w:rPr>
          <w:sz w:val="24"/>
        </w:rPr>
        <w:t>seus biomas. Das 482 R</w:t>
      </w:r>
      <w:r w:rsidRPr="00D879E1">
        <w:rPr>
          <w:sz w:val="24"/>
        </w:rPr>
        <w:t>B</w:t>
      </w:r>
      <w:r w:rsidR="007B6169">
        <w:rPr>
          <w:sz w:val="24"/>
        </w:rPr>
        <w:t>s</w:t>
      </w:r>
      <w:r w:rsidRPr="00D879E1">
        <w:rPr>
          <w:sz w:val="24"/>
        </w:rPr>
        <w:t xml:space="preserve"> existentes no mundo, </w:t>
      </w:r>
      <w:r>
        <w:rPr>
          <w:sz w:val="24"/>
        </w:rPr>
        <w:t>o Brasil atualmente possui seis (UNESCO, 2016).</w:t>
      </w:r>
    </w:p>
    <w:p w:rsidR="00D879E1" w:rsidRDefault="00D879E1" w:rsidP="00D879E1">
      <w:pPr>
        <w:jc w:val="both"/>
        <w:rPr>
          <w:sz w:val="24"/>
        </w:rPr>
      </w:pPr>
      <w:r>
        <w:rPr>
          <w:sz w:val="24"/>
        </w:rPr>
        <w:tab/>
      </w:r>
      <w:r w:rsidR="00FE4441">
        <w:rPr>
          <w:sz w:val="24"/>
        </w:rPr>
        <w:t>A APA de Guaraqueçaba, a ESEC de Guaraqueçaba e a REBIO Bom Jesus, possuem em dentro de seus limites a Reserva da Biofera da Mata Atlântica, sendo assim pode participar da rede mantida pela UNESCO para eliminar problemas existentes nas UCs.</w:t>
      </w:r>
    </w:p>
    <w:p w:rsidR="00D879E1" w:rsidRDefault="00D879E1" w:rsidP="007C7E44">
      <w:pPr>
        <w:jc w:val="both"/>
        <w:rPr>
          <w:sz w:val="24"/>
        </w:rPr>
      </w:pPr>
    </w:p>
    <w:p w:rsidR="007C7E44" w:rsidRDefault="00C544C3" w:rsidP="007C7E44">
      <w:pPr>
        <w:jc w:val="both"/>
        <w:rPr>
          <w:sz w:val="24"/>
        </w:rPr>
      </w:pPr>
      <w:r>
        <w:rPr>
          <w:sz w:val="24"/>
        </w:rPr>
        <w:t>1.1.5</w:t>
      </w:r>
      <w:r w:rsidR="007C7E44">
        <w:rPr>
          <w:sz w:val="24"/>
        </w:rPr>
        <w:t xml:space="preserve">.4. </w:t>
      </w:r>
      <w:r w:rsidR="007C7E44" w:rsidRPr="007C7E44">
        <w:rPr>
          <w:sz w:val="24"/>
        </w:rPr>
        <w:t xml:space="preserve">Convenção das Nações Unidas sobre o Direito do Mar </w:t>
      </w:r>
      <w:r w:rsidR="007C7E44">
        <w:rPr>
          <w:sz w:val="24"/>
        </w:rPr>
        <w:t>– UNCLOS</w:t>
      </w:r>
    </w:p>
    <w:p w:rsidR="00C544C3" w:rsidRDefault="00FE4441" w:rsidP="007C7E44">
      <w:pPr>
        <w:jc w:val="both"/>
        <w:rPr>
          <w:sz w:val="24"/>
        </w:rPr>
      </w:pPr>
      <w:r>
        <w:rPr>
          <w:sz w:val="24"/>
        </w:rPr>
        <w:tab/>
        <w:t xml:space="preserve">A UNCLOS é uma convenção de abrangência global que teve sua negociação em Montego Bay, Jamaica em </w:t>
      </w:r>
      <w:r w:rsidRPr="00FE4441">
        <w:rPr>
          <w:sz w:val="24"/>
        </w:rPr>
        <w:t>1982</w:t>
      </w:r>
      <w:r>
        <w:rPr>
          <w:sz w:val="24"/>
        </w:rPr>
        <w:t xml:space="preserve"> e entrou em vigor em 1994. No Brasil entrou em vigor em 1995, conforme o </w:t>
      </w:r>
      <w:r w:rsidRPr="00FE4441">
        <w:rPr>
          <w:sz w:val="24"/>
        </w:rPr>
        <w:t>Decreto nº 1.530 de 22 de junho de 1995.</w:t>
      </w:r>
      <w:r>
        <w:rPr>
          <w:sz w:val="24"/>
        </w:rPr>
        <w:t xml:space="preserve"> </w:t>
      </w:r>
      <w:r w:rsidR="00465338">
        <w:rPr>
          <w:sz w:val="24"/>
        </w:rPr>
        <w:t>A Convenção tem</w:t>
      </w:r>
      <w:r>
        <w:rPr>
          <w:sz w:val="24"/>
        </w:rPr>
        <w:t xml:space="preserve"> como </w:t>
      </w:r>
      <w:r w:rsidR="00465338">
        <w:rPr>
          <w:sz w:val="24"/>
        </w:rPr>
        <w:t>objetivos e</w:t>
      </w:r>
      <w:r w:rsidRPr="00FE4441">
        <w:rPr>
          <w:sz w:val="24"/>
        </w:rPr>
        <w:t>stabelecer um novo regime legal abrangente para os mares e oceanos e, no que concerne às questões ambientais, estabelecer regras práticas relativas aos padrões ambientais, assim como o cumprimento dos dispositivos que regulamentam a poluição do meio ambiente marinho; promover a utilização eq</w:t>
      </w:r>
      <w:r w:rsidR="00465338">
        <w:rPr>
          <w:sz w:val="24"/>
        </w:rPr>
        <w:t>u</w:t>
      </w:r>
      <w:r w:rsidRPr="00FE4441">
        <w:rPr>
          <w:sz w:val="24"/>
        </w:rPr>
        <w:t>itativa e eficiente dos recursos naturais, a conservação dos recursos vivos e o estudo, a proteção e a preservação do meio marinho.</w:t>
      </w:r>
    </w:p>
    <w:p w:rsidR="00465338" w:rsidRDefault="00465338" w:rsidP="007C7E44">
      <w:pPr>
        <w:jc w:val="both"/>
        <w:rPr>
          <w:sz w:val="24"/>
        </w:rPr>
      </w:pPr>
      <w:r>
        <w:rPr>
          <w:sz w:val="24"/>
        </w:rPr>
        <w:tab/>
        <w:t>A APA de Guaraqueçaba e a ESEC de Guaraqueçaba</w:t>
      </w:r>
      <w:r w:rsidRPr="00465338">
        <w:t xml:space="preserve"> </w:t>
      </w:r>
      <w:r w:rsidRPr="00465338">
        <w:rPr>
          <w:sz w:val="24"/>
        </w:rPr>
        <w:t>possuem em seus limites área marítima e devem estar alinhadas com os com</w:t>
      </w:r>
      <w:r>
        <w:rPr>
          <w:sz w:val="24"/>
        </w:rPr>
        <w:t xml:space="preserve">promissos brasileiros na </w:t>
      </w:r>
      <w:r>
        <w:rPr>
          <w:sz w:val="24"/>
        </w:rPr>
        <w:lastRenderedPageBreak/>
        <w:t>UNCLOS, principalmente os que margeiam a utilização e</w:t>
      </w:r>
      <w:r w:rsidRPr="00465338">
        <w:t xml:space="preserve"> </w:t>
      </w:r>
      <w:r w:rsidRPr="00465338">
        <w:rPr>
          <w:sz w:val="24"/>
        </w:rPr>
        <w:t>equitativa e eficiente dos recursos naturais, a conservação dos recursos vivos e o estudo, a proteção e a preservação do meio marinho</w:t>
      </w:r>
      <w:r>
        <w:rPr>
          <w:sz w:val="24"/>
        </w:rPr>
        <w:t xml:space="preserve"> presente em seu perímetro.</w:t>
      </w:r>
    </w:p>
    <w:p w:rsidR="00FE4441" w:rsidRDefault="00FE4441" w:rsidP="007C7E44">
      <w:pPr>
        <w:jc w:val="both"/>
        <w:rPr>
          <w:sz w:val="24"/>
        </w:rPr>
      </w:pPr>
    </w:p>
    <w:p w:rsidR="007C7E44" w:rsidRDefault="00C544C3" w:rsidP="007C7E44">
      <w:pPr>
        <w:jc w:val="both"/>
        <w:rPr>
          <w:sz w:val="24"/>
        </w:rPr>
      </w:pPr>
      <w:r>
        <w:rPr>
          <w:sz w:val="24"/>
        </w:rPr>
        <w:t>1.1.5</w:t>
      </w:r>
      <w:r w:rsidR="00A529E8">
        <w:rPr>
          <w:sz w:val="24"/>
        </w:rPr>
        <w:t xml:space="preserve">.5. </w:t>
      </w:r>
      <w:r w:rsidR="00A529E8" w:rsidRPr="00A529E8">
        <w:rPr>
          <w:sz w:val="24"/>
        </w:rPr>
        <w:t>Princípios para a Administração Sustentável das Florestas</w:t>
      </w:r>
    </w:p>
    <w:p w:rsidR="00DF6519" w:rsidRDefault="00C544C3" w:rsidP="00DF6519">
      <w:pPr>
        <w:jc w:val="both"/>
        <w:rPr>
          <w:sz w:val="24"/>
        </w:rPr>
      </w:pPr>
      <w:r>
        <w:rPr>
          <w:sz w:val="24"/>
        </w:rPr>
        <w:tab/>
      </w:r>
      <w:r w:rsidR="00DF6519">
        <w:rPr>
          <w:sz w:val="24"/>
        </w:rPr>
        <w:t xml:space="preserve">Os Princípios estão registrados no Anexo III do Relatório da CNUMAD que ocorreu no Rio de Janeiro em 1992. </w:t>
      </w:r>
      <w:r w:rsidR="00DF6519" w:rsidRPr="00DF6519">
        <w:rPr>
          <w:sz w:val="24"/>
        </w:rPr>
        <w:t>Os países participantes da CNUMAD adotaram esta declaração de princípios visando um consenso global sobre o manejo, conservação e desenvolvimento sustentável de todos os tipos de florestas.</w:t>
      </w:r>
    </w:p>
    <w:p w:rsidR="00C544C3" w:rsidRDefault="00C544C3" w:rsidP="00DF6519">
      <w:pPr>
        <w:ind w:firstLine="709"/>
        <w:jc w:val="both"/>
        <w:rPr>
          <w:sz w:val="24"/>
        </w:rPr>
      </w:pPr>
      <w:r w:rsidRPr="00C544C3">
        <w:rPr>
          <w:sz w:val="24"/>
        </w:rPr>
        <w:t xml:space="preserve">A declaração visa a implantação da proteção ambiental de forma integral e integrada. </w:t>
      </w:r>
      <w:r w:rsidR="00465338">
        <w:rPr>
          <w:sz w:val="24"/>
        </w:rPr>
        <w:t xml:space="preserve">No documento consta que </w:t>
      </w:r>
      <w:r w:rsidR="00465338" w:rsidRPr="00465338">
        <w:rPr>
          <w:sz w:val="24"/>
        </w:rPr>
        <w:t>as políticas e estratégias nacionais devem fornecer um quadro para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>aumento dos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>esforços, incluindo o desenvolvimento e fortalecimento das instituições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 xml:space="preserve">e </w:t>
      </w:r>
      <w:r w:rsidR="00465338">
        <w:rPr>
          <w:sz w:val="24"/>
        </w:rPr>
        <w:t>programas</w:t>
      </w:r>
      <w:r w:rsidR="00DF6519">
        <w:rPr>
          <w:sz w:val="24"/>
        </w:rPr>
        <w:t xml:space="preserve"> </w:t>
      </w:r>
      <w:r w:rsidR="00465338" w:rsidRPr="00465338">
        <w:rPr>
          <w:sz w:val="24"/>
        </w:rPr>
        <w:t>para a gestão, conservação e desenvolvimento sustentável</w:t>
      </w:r>
      <w:r w:rsidR="00465338">
        <w:rPr>
          <w:sz w:val="24"/>
        </w:rPr>
        <w:t xml:space="preserve"> </w:t>
      </w:r>
      <w:r w:rsidR="00465338" w:rsidRPr="00465338">
        <w:rPr>
          <w:sz w:val="24"/>
        </w:rPr>
        <w:t>de florestas e áreas florestais</w:t>
      </w:r>
      <w:r w:rsidRPr="00C544C3">
        <w:rPr>
          <w:sz w:val="24"/>
        </w:rPr>
        <w:t>.</w:t>
      </w:r>
      <w:r w:rsidR="00465338">
        <w:rPr>
          <w:sz w:val="24"/>
        </w:rPr>
        <w:t xml:space="preserve"> </w:t>
      </w:r>
    </w:p>
    <w:p w:rsidR="00DF6519" w:rsidRDefault="00DF6519" w:rsidP="00DF6519">
      <w:pPr>
        <w:ind w:firstLine="709"/>
        <w:jc w:val="both"/>
        <w:rPr>
          <w:sz w:val="24"/>
        </w:rPr>
      </w:pPr>
      <w:r>
        <w:rPr>
          <w:sz w:val="24"/>
        </w:rPr>
        <w:t xml:space="preserve">A equipe gestora da APA de Guaraqueçaba, da ESEC de Guaraqueçaba e da REBIO Bom Jesus podem estudar </w:t>
      </w:r>
      <w:r w:rsidRPr="00DF6519">
        <w:rPr>
          <w:sz w:val="24"/>
        </w:rPr>
        <w:t xml:space="preserve">os princípios para o manejo, conservação e desenvolvimento sustentável </w:t>
      </w:r>
      <w:r>
        <w:rPr>
          <w:sz w:val="24"/>
        </w:rPr>
        <w:t>das florestas presentes nas UCs e usá-los como subsídio para a prospecção de auxilio em projetos, programas e demais atividades.</w:t>
      </w:r>
    </w:p>
    <w:p w:rsidR="00C544C3" w:rsidRDefault="00C544C3" w:rsidP="007C7E44">
      <w:pPr>
        <w:jc w:val="both"/>
        <w:rPr>
          <w:sz w:val="24"/>
        </w:rPr>
      </w:pPr>
    </w:p>
    <w:p w:rsidR="00C544C3" w:rsidRPr="00C544C3" w:rsidRDefault="00C544C3" w:rsidP="00C544C3">
      <w:pPr>
        <w:jc w:val="both"/>
        <w:rPr>
          <w:sz w:val="24"/>
        </w:rPr>
      </w:pPr>
      <w:r>
        <w:rPr>
          <w:sz w:val="24"/>
        </w:rPr>
        <w:t>1.1.5.6. Tratado de Aichi</w:t>
      </w:r>
    </w:p>
    <w:p w:rsidR="00C544C3" w:rsidRDefault="00C544C3" w:rsidP="00C544C3">
      <w:pPr>
        <w:ind w:right="-1" w:firstLine="709"/>
        <w:jc w:val="both"/>
        <w:rPr>
          <w:sz w:val="24"/>
        </w:rPr>
      </w:pPr>
      <w:r w:rsidRPr="0002790D">
        <w:rPr>
          <w:sz w:val="24"/>
        </w:rPr>
        <w:t>As Metas de Aichi para a conservação da biodiversidade foram estabelecidas na 10ª Convenção das Partes - COP da Convenção sobre Diversidade Biológica – CDB que ocorreu em Nagoya, Japão, em 2010. As partes acordaram 20 metas para implementar de 2011 a 2020</w:t>
      </w:r>
      <w:r w:rsidRPr="009F1AD6">
        <w:t xml:space="preserve"> </w:t>
      </w:r>
      <w:r>
        <w:t>(</w:t>
      </w:r>
      <w:r w:rsidRPr="009F1AD6">
        <w:rPr>
          <w:sz w:val="24"/>
        </w:rPr>
        <w:t xml:space="preserve">UICN, WWF-Brasil </w:t>
      </w:r>
      <w:r>
        <w:rPr>
          <w:sz w:val="24"/>
        </w:rPr>
        <w:t>&amp;</w:t>
      </w:r>
      <w:r w:rsidRPr="009F1AD6">
        <w:rPr>
          <w:sz w:val="24"/>
        </w:rPr>
        <w:t xml:space="preserve"> IPÊ, 2011</w:t>
      </w:r>
      <w:r>
        <w:rPr>
          <w:sz w:val="24"/>
        </w:rPr>
        <w:t>)</w:t>
      </w:r>
      <w:r w:rsidRPr="0002790D">
        <w:rPr>
          <w:sz w:val="24"/>
        </w:rPr>
        <w:t>.</w:t>
      </w:r>
      <w:r>
        <w:rPr>
          <w:sz w:val="24"/>
        </w:rPr>
        <w:t xml:space="preserve"> </w:t>
      </w:r>
    </w:p>
    <w:p w:rsidR="00C544C3" w:rsidRPr="0002790D" w:rsidRDefault="00C544C3" w:rsidP="00C544C3">
      <w:pPr>
        <w:ind w:right="-1" w:firstLine="709"/>
        <w:jc w:val="both"/>
        <w:rPr>
          <w:sz w:val="24"/>
        </w:rPr>
      </w:pPr>
      <w:r w:rsidRPr="0002790D">
        <w:rPr>
          <w:sz w:val="24"/>
        </w:rPr>
        <w:t xml:space="preserve"> O Tratado de Aichi, ao qual o Brasil é signatário aborda 5 objetivos estratégicos: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Tratar das causas fundamentais de perda de biodiversidade fazendo com que preocupações com biodiversidade permeiem Governo </w:t>
      </w:r>
      <w:r>
        <w:rPr>
          <w:rFonts w:ascii="Arial" w:hAnsi="Arial" w:cs="Arial"/>
          <w:sz w:val="24"/>
        </w:rPr>
        <w:t>e</w:t>
      </w:r>
      <w:r w:rsidRPr="0002790D">
        <w:rPr>
          <w:rFonts w:ascii="Arial" w:hAnsi="Arial" w:cs="Arial"/>
          <w:sz w:val="24"/>
        </w:rPr>
        <w:t xml:space="preserve"> Sociedade.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Reduzir as pressões diretas sobre a biodiversidade e promover o uso sustentável.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Melhorar a situação da biodiversidade protegendo ecossistemas, espécies e diversidade genética.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lastRenderedPageBreak/>
        <w:t xml:space="preserve">Aumentar os benefícios de biodiversidade e serviços ecossistêmicos para todos. </w:t>
      </w:r>
    </w:p>
    <w:p w:rsidR="00C544C3" w:rsidRPr="0002790D" w:rsidRDefault="00C544C3" w:rsidP="00C544C3">
      <w:pPr>
        <w:pStyle w:val="PargrafodaLista"/>
        <w:numPr>
          <w:ilvl w:val="0"/>
          <w:numId w:val="26"/>
        </w:numPr>
        <w:spacing w:after="200" w:line="360" w:lineRule="auto"/>
        <w:ind w:right="-1"/>
        <w:jc w:val="both"/>
        <w:rPr>
          <w:rFonts w:ascii="Arial" w:hAnsi="Arial" w:cs="Arial"/>
          <w:sz w:val="24"/>
        </w:rPr>
      </w:pPr>
      <w:r w:rsidRPr="0002790D">
        <w:rPr>
          <w:rFonts w:ascii="Arial" w:hAnsi="Arial" w:cs="Arial"/>
          <w:sz w:val="24"/>
        </w:rPr>
        <w:t xml:space="preserve">Aumentar a implementação por meio de planejamento participativo, gestão de conhecimento e capacitação. </w:t>
      </w:r>
    </w:p>
    <w:p w:rsidR="00C544C3" w:rsidRPr="0002790D" w:rsidRDefault="00C544C3" w:rsidP="00C544C3">
      <w:pPr>
        <w:ind w:right="-1" w:firstLine="709"/>
        <w:jc w:val="both"/>
        <w:rPr>
          <w:sz w:val="24"/>
        </w:rPr>
      </w:pPr>
      <w:r w:rsidRPr="0002790D">
        <w:rPr>
          <w:sz w:val="24"/>
        </w:rPr>
        <w:t>Os objetivos possuem uma relação lógica. Para aumentar os benefícios gerados pela biodiversidade é necessário melhorar a sua situação, que depende da redução de pressões e do tratamento das causas da perda da biodiversidade, isso tudo depende da implementação e recursos adequados (</w:t>
      </w:r>
      <w:r>
        <w:rPr>
          <w:sz w:val="24"/>
        </w:rPr>
        <w:t>UICN, WWF-Brasil &amp; IPÊ, 2011</w:t>
      </w:r>
      <w:r w:rsidRPr="0002790D">
        <w:rPr>
          <w:sz w:val="24"/>
        </w:rPr>
        <w:t>).</w:t>
      </w:r>
    </w:p>
    <w:p w:rsidR="00C544C3" w:rsidRDefault="00C544C3" w:rsidP="00C544C3">
      <w:pPr>
        <w:ind w:right="-1" w:firstLine="708"/>
        <w:jc w:val="both"/>
        <w:rPr>
          <w:sz w:val="24"/>
        </w:rPr>
      </w:pPr>
      <w:r w:rsidRPr="009F4312">
        <w:rPr>
          <w:sz w:val="24"/>
        </w:rPr>
        <w:t>A APA de Guaraqueçaba, a ESEC de Guaraqueçaba e a REBIO Bom Jesus são UCs ricas em biodiversidade</w:t>
      </w:r>
      <w:r>
        <w:rPr>
          <w:sz w:val="24"/>
        </w:rPr>
        <w:t>.</w:t>
      </w:r>
      <w:r w:rsidRPr="009F4312">
        <w:rPr>
          <w:sz w:val="24"/>
        </w:rPr>
        <w:t xml:space="preserve"> O Tratado de Aichi pode colaborar para a conservação dessa biodiversidade, bem como a gestão efetiva e equitativa dessas UCs pode colaborar para o alcance das 20 Metas de Aichi.</w:t>
      </w:r>
    </w:p>
    <w:p w:rsidR="00DF6519" w:rsidRDefault="00DF6519" w:rsidP="00DF6519">
      <w:pPr>
        <w:ind w:right="-1"/>
        <w:jc w:val="both"/>
        <w:rPr>
          <w:sz w:val="24"/>
        </w:rPr>
      </w:pPr>
    </w:p>
    <w:p w:rsidR="00731FDD" w:rsidRPr="00731FDD" w:rsidRDefault="00A70902" w:rsidP="00C544C3">
      <w:pPr>
        <w:ind w:right="-1" w:firstLine="708"/>
        <w:jc w:val="both"/>
        <w:rPr>
          <w:color w:val="FF0000"/>
        </w:rPr>
      </w:pPr>
      <w:r>
        <w:t>Tabela</w:t>
      </w:r>
      <w:r w:rsidR="00585B54" w:rsidRPr="00A22D8F">
        <w:t xml:space="preserve"> </w:t>
      </w:r>
      <w:r>
        <w:t>2</w:t>
      </w:r>
      <w:r w:rsidR="00585B54">
        <w:t xml:space="preserve"> –</w:t>
      </w:r>
      <w:r w:rsidR="00585B54" w:rsidRPr="00A22D8F">
        <w:t xml:space="preserve"> </w:t>
      </w:r>
      <w:r w:rsidR="00585B54">
        <w:t>Quadro de conferências internacionais e acordos globais que são potenciais apoios para a APA</w:t>
      </w:r>
      <w:r w:rsidR="00585B54" w:rsidRPr="00A22D8F">
        <w:t xml:space="preserve"> de </w:t>
      </w:r>
      <w:r w:rsidR="00585B54">
        <w:t>G</w:t>
      </w:r>
      <w:r w:rsidR="00585B54" w:rsidRPr="00A22D8F">
        <w:t>uaraqueçaba</w:t>
      </w:r>
      <w:r w:rsidR="002A12E0">
        <w:t xml:space="preserve">, </w:t>
      </w:r>
      <w:r w:rsidR="00307481">
        <w:t xml:space="preserve">a </w:t>
      </w:r>
      <w:r w:rsidR="002A12E0">
        <w:t xml:space="preserve">ESEC de Guaraqueçaba e </w:t>
      </w:r>
      <w:r w:rsidR="00307481">
        <w:t xml:space="preserve">a </w:t>
      </w:r>
      <w:r w:rsidR="002A12E0">
        <w:t>REBIO Bom Jesus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004"/>
        <w:gridCol w:w="2274"/>
        <w:gridCol w:w="2200"/>
      </w:tblGrid>
      <w:tr w:rsidR="00307481" w:rsidRPr="00307481" w:rsidTr="00307481">
        <w:tc>
          <w:tcPr>
            <w:tcW w:w="1809" w:type="dxa"/>
            <w:vAlign w:val="center"/>
          </w:tcPr>
          <w:p w:rsidR="00307481" w:rsidRPr="00307481" w:rsidRDefault="0030748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lastRenderedPageBreak/>
              <w:t>C</w:t>
            </w:r>
            <w:r w:rsidRPr="00A70902">
              <w:rPr>
                <w:sz w:val="20"/>
              </w:rPr>
              <w:t>ONFERENCIA</w:t>
            </w:r>
            <w:r>
              <w:rPr>
                <w:sz w:val="20"/>
              </w:rPr>
              <w:t>/ACORDO</w:t>
            </w:r>
          </w:p>
        </w:tc>
        <w:tc>
          <w:tcPr>
            <w:tcW w:w="3004" w:type="dxa"/>
            <w:vAlign w:val="center"/>
          </w:tcPr>
          <w:p w:rsidR="00307481" w:rsidRPr="00307481" w:rsidRDefault="0030748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OBJETIVO</w:t>
            </w:r>
          </w:p>
        </w:tc>
        <w:tc>
          <w:tcPr>
            <w:tcW w:w="2274" w:type="dxa"/>
            <w:vAlign w:val="center"/>
          </w:tcPr>
          <w:p w:rsidR="00307481" w:rsidRPr="00307481" w:rsidRDefault="0030748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INSTRUMENTO NORMATIVO/DATA</w:t>
            </w:r>
          </w:p>
        </w:tc>
        <w:tc>
          <w:tcPr>
            <w:tcW w:w="2200" w:type="dxa"/>
            <w:vAlign w:val="center"/>
          </w:tcPr>
          <w:p w:rsidR="00307481" w:rsidRPr="00A70902" w:rsidRDefault="00307481" w:rsidP="00307481">
            <w:pPr>
              <w:pStyle w:val="Legenda"/>
              <w:rPr>
                <w:sz w:val="20"/>
              </w:rPr>
            </w:pPr>
            <w:r w:rsidRPr="00A70902">
              <w:rPr>
                <w:sz w:val="20"/>
              </w:rPr>
              <w:t>APLICAÇÃO AS UCs</w:t>
            </w:r>
          </w:p>
        </w:tc>
      </w:tr>
      <w:tr w:rsidR="00307481" w:rsidRPr="00307481" w:rsidTr="00307481">
        <w:tc>
          <w:tcPr>
            <w:tcW w:w="1809" w:type="dxa"/>
            <w:vAlign w:val="center"/>
          </w:tcPr>
          <w:p w:rsidR="00307481" w:rsidRPr="00307481" w:rsidRDefault="0030748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 xml:space="preserve">Convenção sobre Diversidade Biológica </w:t>
            </w:r>
            <w:r w:rsidR="00343B86">
              <w:rPr>
                <w:sz w:val="20"/>
              </w:rPr>
              <w:t>(</w:t>
            </w:r>
            <w:r>
              <w:rPr>
                <w:sz w:val="20"/>
              </w:rPr>
              <w:t>CDB</w:t>
            </w:r>
            <w:r w:rsidR="00343B86">
              <w:rPr>
                <w:sz w:val="20"/>
              </w:rPr>
              <w:t>)</w:t>
            </w:r>
          </w:p>
        </w:tc>
        <w:tc>
          <w:tcPr>
            <w:tcW w:w="3004" w:type="dxa"/>
            <w:vAlign w:val="center"/>
          </w:tcPr>
          <w:p w:rsidR="00307481" w:rsidRPr="00307481" w:rsidRDefault="0030748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Conservação da diversidade biológica, a utilização sustentável de seus componentes e a repartição justa e equitativa dos benefícios derivados da utilização dos recursos genéticos.</w:t>
            </w:r>
          </w:p>
        </w:tc>
        <w:tc>
          <w:tcPr>
            <w:tcW w:w="2274" w:type="dxa"/>
            <w:vAlign w:val="center"/>
          </w:tcPr>
          <w:p w:rsidR="00307481" w:rsidRPr="00307481" w:rsidRDefault="0030748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Aprovação no Decreto nº 2 de 03/02/1994. Promulgação no Decreto nº 1.160 de 21/06/1994. Decreto nº 2.519 de 16/03/1998.</w:t>
            </w:r>
          </w:p>
        </w:tc>
        <w:tc>
          <w:tcPr>
            <w:tcW w:w="2200" w:type="dxa"/>
            <w:vAlign w:val="center"/>
          </w:tcPr>
          <w:p w:rsidR="00307481" w:rsidRPr="00307481" w:rsidRDefault="00307481" w:rsidP="007C2A91">
            <w:pPr>
              <w:pStyle w:val="Legenda"/>
              <w:rPr>
                <w:sz w:val="20"/>
              </w:rPr>
            </w:pPr>
            <w:r w:rsidRPr="007C2A91">
              <w:rPr>
                <w:sz w:val="20"/>
              </w:rPr>
              <w:t xml:space="preserve">Cabe </w:t>
            </w:r>
            <w:r w:rsidR="007C2A91" w:rsidRPr="007C2A91">
              <w:rPr>
                <w:sz w:val="20"/>
              </w:rPr>
              <w:t xml:space="preserve">às </w:t>
            </w:r>
            <w:r w:rsidRPr="007C2A91">
              <w:rPr>
                <w:sz w:val="20"/>
              </w:rPr>
              <w:t>UCs o incentivo</w:t>
            </w:r>
            <w:r w:rsidR="007C2A91" w:rsidRPr="007C2A91">
              <w:rPr>
                <w:sz w:val="20"/>
              </w:rPr>
              <w:t xml:space="preserve"> à</w:t>
            </w:r>
            <w:r w:rsidR="007C2A91">
              <w:rPr>
                <w:sz w:val="20"/>
              </w:rPr>
              <w:t xml:space="preserve"> conservação e utilização sustentável de componentes da diversidade biológica presentes em seus limites geográficos.</w:t>
            </w:r>
          </w:p>
        </w:tc>
      </w:tr>
      <w:tr w:rsidR="00307481" w:rsidRPr="00307481" w:rsidTr="00307481">
        <w:tc>
          <w:tcPr>
            <w:tcW w:w="1809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Agenda 21</w:t>
            </w:r>
          </w:p>
        </w:tc>
        <w:tc>
          <w:tcPr>
            <w:tcW w:w="3004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Construção de sociedades sustentáveis, em diferentes bases geográficas, conciliando métodos de proteção ambiental, justiça social e eficiência econômica.</w:t>
            </w:r>
          </w:p>
        </w:tc>
        <w:tc>
          <w:tcPr>
            <w:tcW w:w="2274" w:type="dxa"/>
            <w:vAlign w:val="center"/>
          </w:tcPr>
          <w:p w:rsidR="00307481" w:rsidRPr="00307481" w:rsidRDefault="007C2A91" w:rsidP="00C544C3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Aprovada na CNUMAD, no Rio de Janeiro, em 1992.</w:t>
            </w:r>
          </w:p>
        </w:tc>
        <w:tc>
          <w:tcPr>
            <w:tcW w:w="2200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 xml:space="preserve">As UCs estão vinculadas a um órgão federal, que deve adotar políticas públicas voltadas </w:t>
            </w:r>
            <w:r w:rsidRPr="007C2A91">
              <w:rPr>
                <w:sz w:val="20"/>
              </w:rPr>
              <w:t>à</w:t>
            </w:r>
            <w:r>
              <w:rPr>
                <w:sz w:val="20"/>
              </w:rPr>
              <w:t xml:space="preserve"> sustentabilidade e justiça social.</w:t>
            </w:r>
          </w:p>
        </w:tc>
      </w:tr>
      <w:tr w:rsidR="00307481" w:rsidRPr="00307481" w:rsidTr="00307481">
        <w:tc>
          <w:tcPr>
            <w:tcW w:w="1809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 xml:space="preserve">Programa Homem e a Biosfera </w:t>
            </w:r>
            <w:r w:rsidR="00343B86">
              <w:rPr>
                <w:sz w:val="20"/>
              </w:rPr>
              <w:t>(</w:t>
            </w:r>
            <w:r>
              <w:rPr>
                <w:sz w:val="20"/>
              </w:rPr>
              <w:t>MaB</w:t>
            </w:r>
            <w:r w:rsidR="00343B86">
              <w:rPr>
                <w:sz w:val="20"/>
              </w:rPr>
              <w:t>)</w:t>
            </w:r>
          </w:p>
        </w:tc>
        <w:tc>
          <w:tcPr>
            <w:tcW w:w="3004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Promover o conhecimento, a prática e os valores humanos para implementar as boas relações com as populações e o meio ambiente em todo o planeta.</w:t>
            </w:r>
          </w:p>
        </w:tc>
        <w:tc>
          <w:tcPr>
            <w:tcW w:w="2274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Decreto n° 74.685 de 14/10/1974, que cria a Comissão do Programa MaB no Brasil.</w:t>
            </w:r>
          </w:p>
        </w:tc>
        <w:tc>
          <w:tcPr>
            <w:tcW w:w="2200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 xml:space="preserve">As UCs possuem sua área respresentando a Reserva da Biosfera da Mata </w:t>
            </w:r>
            <w:r w:rsidRPr="007C2A91">
              <w:rPr>
                <w:sz w:val="20"/>
              </w:rPr>
              <w:t>Atlântica</w:t>
            </w:r>
            <w:r>
              <w:rPr>
                <w:sz w:val="20"/>
              </w:rPr>
              <w:t>.</w:t>
            </w:r>
          </w:p>
        </w:tc>
      </w:tr>
      <w:tr w:rsidR="00307481" w:rsidRPr="00307481" w:rsidTr="00307481">
        <w:tc>
          <w:tcPr>
            <w:tcW w:w="1809" w:type="dxa"/>
            <w:vAlign w:val="center"/>
          </w:tcPr>
          <w:p w:rsidR="00307481" w:rsidRPr="00307481" w:rsidRDefault="007C2A91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 xml:space="preserve">Convenção das Nações Unidas sobre o Direito do Mar </w:t>
            </w:r>
            <w:r w:rsidR="00343B86">
              <w:rPr>
                <w:sz w:val="20"/>
              </w:rPr>
              <w:t>(</w:t>
            </w:r>
            <w:r>
              <w:rPr>
                <w:sz w:val="20"/>
              </w:rPr>
              <w:t>UNCLOS</w:t>
            </w:r>
            <w:r w:rsidR="00343B86">
              <w:rPr>
                <w:sz w:val="20"/>
              </w:rPr>
              <w:t>)</w:t>
            </w:r>
          </w:p>
        </w:tc>
        <w:tc>
          <w:tcPr>
            <w:tcW w:w="3004" w:type="dxa"/>
            <w:vAlign w:val="center"/>
          </w:tcPr>
          <w:p w:rsidR="00307481" w:rsidRPr="00307481" w:rsidRDefault="00A70902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Estabelecer um novo regime legal abrangente para os mares e oceanos e estabelecer regras práticas relativas aos padrões ambientais.</w:t>
            </w:r>
          </w:p>
        </w:tc>
        <w:tc>
          <w:tcPr>
            <w:tcW w:w="2274" w:type="dxa"/>
            <w:vAlign w:val="center"/>
          </w:tcPr>
          <w:p w:rsidR="00307481" w:rsidRPr="00307481" w:rsidRDefault="00A70902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Decreto nº 1.530 de 22 de junho de 1995.</w:t>
            </w:r>
          </w:p>
        </w:tc>
        <w:tc>
          <w:tcPr>
            <w:tcW w:w="2200" w:type="dxa"/>
            <w:vAlign w:val="center"/>
          </w:tcPr>
          <w:p w:rsidR="00307481" w:rsidRPr="00307481" w:rsidRDefault="00A70902" w:rsidP="00307481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As UCs possuem em seus limites área marítima e devem estar alinhadas com os compromissos brasileiros na UNCLOS.</w:t>
            </w:r>
          </w:p>
        </w:tc>
      </w:tr>
      <w:tr w:rsidR="00C544C3" w:rsidRPr="00307481" w:rsidTr="00307481">
        <w:tc>
          <w:tcPr>
            <w:tcW w:w="1809" w:type="dxa"/>
            <w:vAlign w:val="center"/>
          </w:tcPr>
          <w:p w:rsidR="00C544C3" w:rsidRDefault="00C544C3" w:rsidP="00307481">
            <w:pPr>
              <w:pStyle w:val="Legenda"/>
              <w:rPr>
                <w:sz w:val="20"/>
              </w:rPr>
            </w:pPr>
            <w:r w:rsidRPr="00C544C3">
              <w:rPr>
                <w:sz w:val="20"/>
              </w:rPr>
              <w:t>Princípios para a Administração Sustentável das Florestas</w:t>
            </w:r>
          </w:p>
        </w:tc>
        <w:tc>
          <w:tcPr>
            <w:tcW w:w="3004" w:type="dxa"/>
            <w:vAlign w:val="center"/>
          </w:tcPr>
          <w:p w:rsidR="00C544C3" w:rsidRDefault="0092517C" w:rsidP="0092517C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V</w:t>
            </w:r>
            <w:r w:rsidRPr="0092517C">
              <w:rPr>
                <w:sz w:val="20"/>
              </w:rPr>
              <w:t>isa um consenso global sobre o manejo, conservação e desenvolvimento sustentável de todos os tipos de florestas</w:t>
            </w:r>
            <w:r>
              <w:rPr>
                <w:sz w:val="20"/>
              </w:rPr>
              <w:t>, bem como a i</w:t>
            </w:r>
            <w:r w:rsidRPr="0092517C">
              <w:rPr>
                <w:sz w:val="20"/>
              </w:rPr>
              <w:t>mplantação da proteção ambiental de forma integral e integrada</w:t>
            </w:r>
            <w:r>
              <w:rPr>
                <w:sz w:val="20"/>
              </w:rPr>
              <w:t>.</w:t>
            </w:r>
          </w:p>
        </w:tc>
        <w:tc>
          <w:tcPr>
            <w:tcW w:w="2274" w:type="dxa"/>
            <w:vAlign w:val="center"/>
          </w:tcPr>
          <w:p w:rsidR="00C544C3" w:rsidRDefault="00C544C3" w:rsidP="00307481">
            <w:pPr>
              <w:pStyle w:val="Legenda"/>
              <w:rPr>
                <w:sz w:val="20"/>
              </w:rPr>
            </w:pPr>
            <w:r w:rsidRPr="00C544C3">
              <w:rPr>
                <w:sz w:val="20"/>
              </w:rPr>
              <w:t>CNUMAD, no Rio de Janeiro, em 1992.</w:t>
            </w:r>
          </w:p>
        </w:tc>
        <w:tc>
          <w:tcPr>
            <w:tcW w:w="2200" w:type="dxa"/>
            <w:vAlign w:val="center"/>
          </w:tcPr>
          <w:p w:rsidR="00C544C3" w:rsidRDefault="0092517C" w:rsidP="00DF6519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t>Estudar os princípios para o manejo, conservação e desenvolvimento sustentável das florestas presentes nas UCs.</w:t>
            </w:r>
          </w:p>
        </w:tc>
      </w:tr>
      <w:tr w:rsidR="00C544C3" w:rsidRPr="00307481" w:rsidTr="00307481">
        <w:tc>
          <w:tcPr>
            <w:tcW w:w="1809" w:type="dxa"/>
            <w:vAlign w:val="center"/>
          </w:tcPr>
          <w:p w:rsidR="00C544C3" w:rsidRPr="00C544C3" w:rsidRDefault="00C544C3" w:rsidP="00307481">
            <w:pPr>
              <w:pStyle w:val="Legenda"/>
              <w:rPr>
                <w:sz w:val="20"/>
              </w:rPr>
            </w:pPr>
            <w:r w:rsidRPr="00C544C3">
              <w:rPr>
                <w:sz w:val="20"/>
              </w:rPr>
              <w:t>Tratado de Aichi</w:t>
            </w:r>
          </w:p>
        </w:tc>
        <w:tc>
          <w:tcPr>
            <w:tcW w:w="3004" w:type="dxa"/>
            <w:vAlign w:val="center"/>
          </w:tcPr>
          <w:p w:rsidR="00C544C3" w:rsidRDefault="00C544C3" w:rsidP="00C544C3">
            <w:pPr>
              <w:pStyle w:val="Legenda"/>
              <w:rPr>
                <w:sz w:val="20"/>
              </w:rPr>
            </w:pPr>
            <w:r w:rsidRPr="00C544C3">
              <w:rPr>
                <w:sz w:val="20"/>
              </w:rPr>
              <w:t>Tratar das causas fundamentais de perda de biodiversidade fazendo com que preocupações com biodiversidade</w:t>
            </w:r>
            <w:r>
              <w:rPr>
                <w:sz w:val="20"/>
              </w:rPr>
              <w:t xml:space="preserve"> permeiem Governo e Sociedade, r</w:t>
            </w:r>
            <w:r w:rsidRPr="00C544C3">
              <w:rPr>
                <w:sz w:val="20"/>
              </w:rPr>
              <w:t>eduzir as pressões diretas sobre a biodiversidade</w:t>
            </w:r>
            <w:r>
              <w:rPr>
                <w:sz w:val="20"/>
              </w:rPr>
              <w:t xml:space="preserve"> e promover o uso sustentável, m</w:t>
            </w:r>
            <w:r w:rsidRPr="00C544C3">
              <w:rPr>
                <w:sz w:val="20"/>
              </w:rPr>
              <w:t>elhorar a situação da biodiversidade protegendo ecossistemas, es</w:t>
            </w:r>
            <w:r>
              <w:rPr>
                <w:sz w:val="20"/>
              </w:rPr>
              <w:t xml:space="preserve">pécies e diversidade </w:t>
            </w:r>
            <w:r>
              <w:rPr>
                <w:sz w:val="20"/>
              </w:rPr>
              <w:lastRenderedPageBreak/>
              <w:t>genética e a</w:t>
            </w:r>
            <w:r w:rsidRPr="00C544C3">
              <w:rPr>
                <w:sz w:val="20"/>
              </w:rPr>
              <w:t>umentar os benefícios de biodiversidade e servi</w:t>
            </w:r>
            <w:r>
              <w:rPr>
                <w:sz w:val="20"/>
              </w:rPr>
              <w:t>ços ecossistêmicos para todos, a</w:t>
            </w:r>
            <w:r w:rsidRPr="00C544C3">
              <w:rPr>
                <w:sz w:val="20"/>
              </w:rPr>
              <w:t>umentar a implementação por meio de planejamento participativo, gestã</w:t>
            </w:r>
            <w:r w:rsidR="0092517C">
              <w:rPr>
                <w:sz w:val="20"/>
              </w:rPr>
              <w:t>o de conhecimento e capacitação, de 2011 a 2020.</w:t>
            </w:r>
          </w:p>
        </w:tc>
        <w:tc>
          <w:tcPr>
            <w:tcW w:w="2274" w:type="dxa"/>
            <w:vAlign w:val="center"/>
          </w:tcPr>
          <w:p w:rsidR="00C544C3" w:rsidRPr="00C544C3" w:rsidRDefault="0092517C" w:rsidP="0092517C">
            <w:pPr>
              <w:pStyle w:val="Legenda"/>
              <w:rPr>
                <w:sz w:val="20"/>
              </w:rPr>
            </w:pPr>
            <w:r>
              <w:rPr>
                <w:sz w:val="20"/>
              </w:rPr>
              <w:lastRenderedPageBreak/>
              <w:t>Estabelecido</w:t>
            </w:r>
            <w:r w:rsidRPr="0092517C">
              <w:rPr>
                <w:sz w:val="20"/>
              </w:rPr>
              <w:t xml:space="preserve"> na 10ª Convenção das Partes - COP da Convenção sobre Diversidade Biológica – CDB que ocorreu em Nagoya, Japão, em 2010.</w:t>
            </w:r>
          </w:p>
        </w:tc>
        <w:tc>
          <w:tcPr>
            <w:tcW w:w="2200" w:type="dxa"/>
            <w:vAlign w:val="center"/>
          </w:tcPr>
          <w:p w:rsidR="00C544C3" w:rsidRDefault="0092517C" w:rsidP="00307481">
            <w:pPr>
              <w:pStyle w:val="Legenda"/>
              <w:rPr>
                <w:sz w:val="20"/>
              </w:rPr>
            </w:pPr>
            <w:r w:rsidRPr="0092517C">
              <w:rPr>
                <w:sz w:val="20"/>
              </w:rPr>
              <w:t>O Tratado de Aichi pode colaborar para a conservação dessa biodiversidade, bem como a gestão efetiva e equitativa dessas UCs pode colaborar para o alcance das 20 Metas de Aichi</w:t>
            </w:r>
          </w:p>
        </w:tc>
      </w:tr>
    </w:tbl>
    <w:p w:rsidR="001B5500" w:rsidRPr="001B5500" w:rsidRDefault="001B5500" w:rsidP="001B5500"/>
    <w:p w:rsidR="00015913" w:rsidRPr="001D2883" w:rsidRDefault="007A3F4B" w:rsidP="007A3F4B">
      <w:pPr>
        <w:pStyle w:val="Ttulo3"/>
        <w:numPr>
          <w:ilvl w:val="0"/>
          <w:numId w:val="0"/>
        </w:numPr>
        <w:spacing w:before="480" w:after="480"/>
        <w:rPr>
          <w:rFonts w:cs="Arial"/>
          <w:b w:val="0"/>
          <w:sz w:val="24"/>
          <w:szCs w:val="24"/>
        </w:rPr>
      </w:pPr>
      <w:bookmarkStart w:id="38" w:name="_Toc468790087"/>
      <w:r>
        <w:rPr>
          <w:rFonts w:cs="Arial"/>
          <w:b w:val="0"/>
          <w:sz w:val="24"/>
          <w:szCs w:val="24"/>
        </w:rPr>
        <w:t xml:space="preserve">1.2. </w:t>
      </w:r>
      <w:r w:rsidR="005F4424">
        <w:rPr>
          <w:rFonts w:cs="Arial"/>
          <w:b w:val="0"/>
          <w:sz w:val="24"/>
          <w:szCs w:val="24"/>
        </w:rPr>
        <w:tab/>
      </w:r>
      <w:r>
        <w:rPr>
          <w:rFonts w:cs="Arial"/>
          <w:b w:val="0"/>
          <w:sz w:val="24"/>
          <w:szCs w:val="24"/>
        </w:rPr>
        <w:t>ENFOQUE FED</w:t>
      </w:r>
      <w:r w:rsidR="00015913" w:rsidRPr="001D2883">
        <w:rPr>
          <w:rFonts w:cs="Arial"/>
          <w:b w:val="0"/>
          <w:sz w:val="24"/>
          <w:szCs w:val="24"/>
        </w:rPr>
        <w:t>E</w:t>
      </w:r>
      <w:r>
        <w:rPr>
          <w:rFonts w:cs="Arial"/>
          <w:b w:val="0"/>
          <w:sz w:val="24"/>
          <w:szCs w:val="24"/>
        </w:rPr>
        <w:t>RAL</w:t>
      </w:r>
      <w:bookmarkEnd w:id="38"/>
    </w:p>
    <w:p w:rsidR="00505053" w:rsidRPr="00505053" w:rsidRDefault="007A3F4B" w:rsidP="007A3F4B">
      <w:pPr>
        <w:pStyle w:val="Ttulo3"/>
        <w:numPr>
          <w:ilvl w:val="0"/>
          <w:numId w:val="0"/>
        </w:numPr>
        <w:spacing w:before="480" w:after="480"/>
        <w:rPr>
          <w:rFonts w:cs="Arial"/>
          <w:b w:val="0"/>
          <w:sz w:val="24"/>
          <w:szCs w:val="24"/>
        </w:rPr>
      </w:pPr>
      <w:bookmarkStart w:id="39" w:name="_Toc468790088"/>
      <w:r>
        <w:rPr>
          <w:rFonts w:cs="Arial"/>
          <w:b w:val="0"/>
          <w:sz w:val="24"/>
          <w:szCs w:val="24"/>
        </w:rPr>
        <w:t xml:space="preserve">1.3. </w:t>
      </w:r>
      <w:r w:rsidR="005F4424">
        <w:rPr>
          <w:rFonts w:cs="Arial"/>
          <w:b w:val="0"/>
          <w:sz w:val="24"/>
          <w:szCs w:val="24"/>
        </w:rPr>
        <w:tab/>
      </w:r>
      <w:r w:rsidR="00015913" w:rsidRPr="001D2883">
        <w:rPr>
          <w:rFonts w:cs="Arial"/>
          <w:b w:val="0"/>
          <w:sz w:val="24"/>
          <w:szCs w:val="24"/>
        </w:rPr>
        <w:t>E</w:t>
      </w:r>
      <w:r>
        <w:rPr>
          <w:rFonts w:cs="Arial"/>
          <w:b w:val="0"/>
          <w:sz w:val="24"/>
          <w:szCs w:val="24"/>
        </w:rPr>
        <w:t xml:space="preserve">NFOQUE </w:t>
      </w:r>
      <w:r w:rsidR="00576F67">
        <w:rPr>
          <w:rFonts w:cs="Arial"/>
          <w:b w:val="0"/>
          <w:sz w:val="24"/>
          <w:szCs w:val="24"/>
        </w:rPr>
        <w:t>R</w:t>
      </w:r>
      <w:r>
        <w:rPr>
          <w:rFonts w:cs="Arial"/>
          <w:b w:val="0"/>
          <w:sz w:val="24"/>
          <w:szCs w:val="24"/>
        </w:rPr>
        <w:t>EGIONAL</w:t>
      </w:r>
      <w:bookmarkEnd w:id="39"/>
    </w:p>
    <w:p w:rsidR="00742E15" w:rsidRDefault="00742E15">
      <w:pPr>
        <w:spacing w:line="240" w:lineRule="auto"/>
        <w:jc w:val="left"/>
        <w:rPr>
          <w:sz w:val="24"/>
          <w:szCs w:val="24"/>
        </w:rPr>
      </w:pPr>
      <w:r>
        <w:br w:type="page"/>
      </w:r>
    </w:p>
    <w:p w:rsidR="002330F5" w:rsidRPr="001D2883" w:rsidRDefault="002330F5" w:rsidP="00BC1AAA">
      <w:pPr>
        <w:pStyle w:val="Ttulo1"/>
        <w:numPr>
          <w:ilvl w:val="0"/>
          <w:numId w:val="0"/>
        </w:numPr>
        <w:spacing w:before="480" w:after="480"/>
        <w:rPr>
          <w:rFonts w:cs="Arial"/>
        </w:rPr>
      </w:pPr>
      <w:bookmarkStart w:id="40" w:name="_Toc468790089"/>
      <w:r w:rsidRPr="001D2883">
        <w:rPr>
          <w:rFonts w:cs="Arial"/>
        </w:rPr>
        <w:lastRenderedPageBreak/>
        <w:t>REFERÊNCIAS BIBLIOGRÁFICAS</w:t>
      </w:r>
      <w:bookmarkEnd w:id="40"/>
    </w:p>
    <w:p w:rsidR="00825CF1" w:rsidRDefault="00825CF1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 xml:space="preserve">CNUC, 2016. Cadastro Nacional de Unidades de Conservação, Área de Proteção Ambiental de Guaraqueçaba. </w:t>
      </w:r>
      <w:r w:rsidR="00D36B57">
        <w:rPr>
          <w:rFonts w:eastAsia="Calibri"/>
          <w:sz w:val="24"/>
          <w:szCs w:val="24"/>
          <w:lang w:val="fr-FR" w:eastAsia="en-US"/>
        </w:rPr>
        <w:t xml:space="preserve">Disponível em : </w:t>
      </w:r>
      <w:hyperlink r:id="rId15" w:history="1">
        <w:r w:rsidR="00D36B57" w:rsidRPr="00A70902">
          <w:rPr>
            <w:rStyle w:val="Hyperlink"/>
            <w:rFonts w:eastAsia="Calibri"/>
            <w:color w:val="auto"/>
            <w:sz w:val="24"/>
            <w:szCs w:val="24"/>
            <w:u w:val="none"/>
            <w:lang w:val="fr-FR" w:eastAsia="en-US"/>
          </w:rPr>
          <w:t>http://sistemas.mma.gov.br/cnuc/index.php?ido=relatorioparametrizado.exibeRelatorio&amp;relatorioPadrao=true&amp;idUc=17</w:t>
        </w:r>
      </w:hyperlink>
      <w:r w:rsidR="00D36B57" w:rsidRPr="00A70902">
        <w:rPr>
          <w:rFonts w:eastAsia="Calibri"/>
          <w:sz w:val="24"/>
          <w:szCs w:val="24"/>
          <w:lang w:val="fr-FR" w:eastAsia="en-US"/>
        </w:rPr>
        <w:t>.</w:t>
      </w:r>
      <w:r w:rsidR="00D36B57" w:rsidRPr="00D36B57">
        <w:rPr>
          <w:rFonts w:eastAsia="Calibri"/>
          <w:sz w:val="24"/>
          <w:szCs w:val="24"/>
          <w:lang w:val="fr-FR" w:eastAsia="en-US"/>
        </w:rPr>
        <w:t xml:space="preserve"> </w:t>
      </w:r>
      <w:r w:rsidR="00D36B57">
        <w:rPr>
          <w:rFonts w:eastAsia="Calibri"/>
          <w:sz w:val="24"/>
          <w:szCs w:val="24"/>
          <w:lang w:val="fr-FR" w:eastAsia="en-US"/>
        </w:rPr>
        <w:t>Acessado em : novembro de 2016.</w:t>
      </w:r>
    </w:p>
    <w:p w:rsidR="00B32096" w:rsidRDefault="00B32096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B32096">
        <w:rPr>
          <w:rFonts w:eastAsia="Calibri"/>
          <w:sz w:val="24"/>
          <w:szCs w:val="24"/>
          <w:lang w:val="fr-FR" w:eastAsia="en-US"/>
        </w:rPr>
        <w:t>CONSERVAÇÃO INTERNACIONAL, BRASIL. Hotspots revis</w:t>
      </w:r>
      <w:r>
        <w:rPr>
          <w:rFonts w:eastAsia="Calibri"/>
          <w:sz w:val="24"/>
          <w:szCs w:val="24"/>
          <w:lang w:val="fr-FR" w:eastAsia="en-US"/>
        </w:rPr>
        <w:t>i</w:t>
      </w:r>
      <w:r w:rsidRPr="00B32096">
        <w:rPr>
          <w:rFonts w:eastAsia="Calibri"/>
          <w:sz w:val="24"/>
          <w:szCs w:val="24"/>
          <w:lang w:val="fr-FR" w:eastAsia="en-US"/>
        </w:rPr>
        <w:t>tados, as regiões biologicamente mais ricas e ameaçadas do planeta,</w:t>
      </w:r>
      <w:r>
        <w:rPr>
          <w:rFonts w:eastAsia="Calibri"/>
          <w:sz w:val="24"/>
          <w:szCs w:val="24"/>
          <w:lang w:val="fr-FR" w:eastAsia="en-US"/>
        </w:rPr>
        <w:t xml:space="preserve"> 2005.</w:t>
      </w:r>
    </w:p>
    <w:p w:rsidR="00155FFB" w:rsidRDefault="00155FFB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155FFB">
        <w:rPr>
          <w:rFonts w:eastAsia="Calibri"/>
          <w:sz w:val="24"/>
          <w:szCs w:val="24"/>
          <w:lang w:val="fr-FR" w:eastAsia="en-US"/>
        </w:rPr>
        <w:t>MMA. ICMBIO. Plano de Manejo, encarte 01: contextualização - Área de Proteção Ambiental do Anhatomirim. Florianópolis, SC, 2013.</w:t>
      </w:r>
    </w:p>
    <w:p w:rsidR="00866911" w:rsidRDefault="00866911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866911">
        <w:rPr>
          <w:rFonts w:eastAsia="Calibri"/>
          <w:sz w:val="24"/>
          <w:szCs w:val="24"/>
          <w:lang w:val="fr-FR" w:eastAsia="en-US"/>
        </w:rPr>
        <w:t>MMA, SBF. Sistema Nacional de Unidades de Conservação da Natureza - SNUC. Lei nº 9.985, de 18 de julho de 2000 ; decreto nº 4.340, de 22 de agosto de 2002. 5.ed. aum. Brasília, 2004. 56p.</w:t>
      </w:r>
    </w:p>
    <w:p w:rsidR="00C84536" w:rsidRDefault="00C84536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>MMA. Ministério do Meio Ambiente. Programa Piloto para Proteção das Florestas Tropicais do Brasil. Disponível em : http://www.mma.gov.br/port/sca/ppg7/capa/. Acessado em : outubro de 2016.</w:t>
      </w:r>
    </w:p>
    <w:p w:rsidR="001B5500" w:rsidRPr="001B5500" w:rsidRDefault="001B5500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1B5500">
        <w:rPr>
          <w:rFonts w:eastAsia="Calibri"/>
          <w:sz w:val="24"/>
          <w:szCs w:val="24"/>
          <w:lang w:val="fr-FR" w:eastAsia="en-US"/>
        </w:rPr>
        <w:t>RBMA. Conselho Nacional Reserva da Biosfera da Mata Atlântica. Disponível em:  http://www.rbma.org.br/index.asp. Acesso em: outubro de 2016.</w:t>
      </w:r>
    </w:p>
    <w:p w:rsidR="001B5500" w:rsidRDefault="001B5500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1B5500">
        <w:rPr>
          <w:rFonts w:eastAsia="Calibri"/>
          <w:sz w:val="24"/>
          <w:szCs w:val="24"/>
          <w:lang w:val="fr-FR" w:eastAsia="en-US"/>
        </w:rPr>
        <w:t>RBMA, UNESCO. Revisão e atualização dos limites e zoneamento da Reserva da Biosfera da Mata Atlântica em base cartográfica digitalizada. Fase VI, 2008.</w:t>
      </w:r>
    </w:p>
    <w:p w:rsidR="00F56C1D" w:rsidRPr="001B5500" w:rsidRDefault="00F56C1D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 xml:space="preserve">SNUC. Sistema Nacional de Unidades de Conservação. </w:t>
      </w:r>
      <w:r w:rsidRPr="00F56C1D">
        <w:rPr>
          <w:rFonts w:eastAsia="Calibri"/>
          <w:sz w:val="24"/>
          <w:szCs w:val="24"/>
          <w:lang w:val="fr-FR" w:eastAsia="en-US"/>
        </w:rPr>
        <w:t>Lei nº 9.985 de 18 de julho de 2000</w:t>
      </w:r>
      <w:r>
        <w:rPr>
          <w:rFonts w:eastAsia="Calibri"/>
          <w:sz w:val="24"/>
          <w:szCs w:val="24"/>
          <w:lang w:val="fr-FR" w:eastAsia="en-US"/>
        </w:rPr>
        <w:t>.</w:t>
      </w:r>
    </w:p>
    <w:p w:rsidR="00155FFB" w:rsidRDefault="00155FFB" w:rsidP="001B5500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155FFB">
        <w:rPr>
          <w:rFonts w:eastAsia="Calibri"/>
          <w:sz w:val="24"/>
          <w:szCs w:val="24"/>
          <w:lang w:val="fr-FR" w:eastAsia="en-US"/>
        </w:rPr>
        <w:t>UICN, WWF-Brasil e IPÊ. Metas de Aichi: Situação atual no Brasil. Ronaldo Weigand Jr; Danielle Calandino da Silva; Daniela de Oliveira e Silva. Brasília, DF, 2011.</w:t>
      </w:r>
    </w:p>
    <w:p w:rsidR="001B5500" w:rsidRDefault="001B5500" w:rsidP="00155FFB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 w:rsidRPr="001B5500">
        <w:rPr>
          <w:rFonts w:eastAsia="Calibri"/>
          <w:sz w:val="24"/>
          <w:szCs w:val="24"/>
          <w:lang w:val="fr-FR" w:eastAsia="en-US"/>
        </w:rPr>
        <w:t xml:space="preserve">UNESCO. Organização das Nações Unidas para a Educação, </w:t>
      </w:r>
      <w:r w:rsidR="00155FFB">
        <w:rPr>
          <w:rFonts w:eastAsia="Calibri"/>
          <w:sz w:val="24"/>
          <w:szCs w:val="24"/>
          <w:lang w:val="fr-FR" w:eastAsia="en-US"/>
        </w:rPr>
        <w:t xml:space="preserve">Ciência e a Cultura. Disponível </w:t>
      </w:r>
      <w:r w:rsidRPr="001B5500">
        <w:rPr>
          <w:rFonts w:eastAsia="Calibri"/>
          <w:sz w:val="24"/>
          <w:szCs w:val="24"/>
          <w:lang w:val="fr-FR" w:eastAsia="en-US"/>
        </w:rPr>
        <w:t>em:</w:t>
      </w:r>
      <w:r w:rsidR="00C84536" w:rsidRPr="00C84536">
        <w:t xml:space="preserve"> </w:t>
      </w:r>
      <w:r w:rsidR="00C84536" w:rsidRPr="00C84536">
        <w:rPr>
          <w:rFonts w:eastAsia="Calibri"/>
          <w:sz w:val="24"/>
          <w:szCs w:val="24"/>
          <w:lang w:val="fr-FR" w:eastAsia="en-US"/>
        </w:rPr>
        <w:t>http://www.unesco.org/new/en/natural-sciences/environment/ecological-sciences/biosphere-reserves/main-characteristics/</w:t>
      </w:r>
      <w:r w:rsidRPr="001B5500">
        <w:rPr>
          <w:rFonts w:eastAsia="Calibri"/>
          <w:sz w:val="24"/>
          <w:szCs w:val="24"/>
          <w:lang w:val="fr-FR" w:eastAsia="en-US"/>
        </w:rPr>
        <w:t>. Acesso em: outubro de 2016.</w:t>
      </w:r>
    </w:p>
    <w:p w:rsidR="00D879E1" w:rsidRDefault="00D879E1" w:rsidP="00155FFB">
      <w:pPr>
        <w:spacing w:after="240" w:line="240" w:lineRule="auto"/>
        <w:jc w:val="both"/>
        <w:rPr>
          <w:rFonts w:eastAsia="Calibri"/>
          <w:sz w:val="24"/>
          <w:szCs w:val="24"/>
          <w:lang w:val="fr-FR" w:eastAsia="en-US"/>
        </w:rPr>
      </w:pPr>
      <w:r>
        <w:rPr>
          <w:rFonts w:eastAsia="Calibri"/>
          <w:sz w:val="24"/>
          <w:szCs w:val="24"/>
          <w:lang w:val="fr-FR" w:eastAsia="en-US"/>
        </w:rPr>
        <w:t xml:space="preserve">UNESCO. </w:t>
      </w:r>
      <w:r w:rsidRPr="00D879E1">
        <w:rPr>
          <w:rFonts w:eastAsia="Calibri"/>
          <w:sz w:val="24"/>
          <w:szCs w:val="24"/>
          <w:lang w:val="fr-FR" w:eastAsia="en-US"/>
        </w:rPr>
        <w:t>Organização das Nações Unidas para a Educação, Ciência e a Cultura. Disponível em</w:t>
      </w:r>
      <w:r>
        <w:rPr>
          <w:rFonts w:eastAsia="Calibri"/>
          <w:sz w:val="24"/>
          <w:szCs w:val="24"/>
          <w:lang w:val="fr-FR" w:eastAsia="en-US"/>
        </w:rPr>
        <w:t xml:space="preserve">: </w:t>
      </w:r>
      <w:r w:rsidRPr="00D879E1">
        <w:rPr>
          <w:rFonts w:eastAsia="Calibri"/>
          <w:sz w:val="24"/>
          <w:szCs w:val="24"/>
          <w:lang w:val="fr-FR" w:eastAsia="en-US"/>
        </w:rPr>
        <w:t>http://www.unesco.org/new/pt/brasilia/natural-sciences/environment/biodiversity/mab-programme-in-brazil/</w:t>
      </w:r>
      <w:r>
        <w:rPr>
          <w:rFonts w:eastAsia="Calibri"/>
          <w:sz w:val="24"/>
          <w:szCs w:val="24"/>
          <w:lang w:val="fr-FR" w:eastAsia="en-US"/>
        </w:rPr>
        <w:t>. Acesso em: novembro</w:t>
      </w:r>
      <w:r w:rsidRPr="00D879E1">
        <w:rPr>
          <w:rFonts w:eastAsia="Calibri"/>
          <w:sz w:val="24"/>
          <w:szCs w:val="24"/>
          <w:lang w:val="fr-FR" w:eastAsia="en-US"/>
        </w:rPr>
        <w:t xml:space="preserve"> de 2016.</w:t>
      </w:r>
    </w:p>
    <w:p w:rsidR="007D0899" w:rsidRPr="009F1AD6" w:rsidRDefault="009F1AD6" w:rsidP="00AD6D24">
      <w:pPr>
        <w:spacing w:after="240" w:line="24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FUNBIO. Fundo Brasileiro para a Biodiversidade. Disponível em:     http://www.funbio.org.br/o-que-fazemos/agencia-gef/. Acessado em outubro de 2016.</w:t>
      </w:r>
    </w:p>
    <w:sectPr w:rsidR="007D0899" w:rsidRPr="009F1AD6" w:rsidSect="006145BA">
      <w:headerReference w:type="even" r:id="rId16"/>
      <w:headerReference w:type="default" r:id="rId17"/>
      <w:footerReference w:type="default" r:id="rId18"/>
      <w:headerReference w:type="first" r:id="rId19"/>
      <w:pgSz w:w="11906" w:h="16838" w:code="9"/>
      <w:pgMar w:top="1701" w:right="1134" w:bottom="1134" w:left="1701" w:header="1134" w:footer="709" w:gutter="0"/>
      <w:pgBorders w:offsetFrom="page">
        <w:top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326" w:rsidRDefault="00924326" w:rsidP="00694A4F">
      <w:pPr>
        <w:spacing w:line="240" w:lineRule="auto"/>
      </w:pPr>
      <w:r>
        <w:separator/>
      </w:r>
    </w:p>
    <w:p w:rsidR="00924326" w:rsidRDefault="00924326"/>
  </w:endnote>
  <w:endnote w:type="continuationSeparator" w:id="0">
    <w:p w:rsidR="00924326" w:rsidRDefault="00924326" w:rsidP="00694A4F">
      <w:pPr>
        <w:spacing w:line="240" w:lineRule="auto"/>
      </w:pPr>
      <w:r>
        <w:continuationSeparator/>
      </w:r>
    </w:p>
    <w:p w:rsidR="00924326" w:rsidRDefault="009243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BB2E94" w:rsidP="00C76BB5">
    <w:pPr>
      <w:pStyle w:val="Rodap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5071C">
      <w:rPr>
        <w:rStyle w:val="Nmerodepgina"/>
        <w:noProof/>
      </w:rPr>
      <w:t>4</w:t>
    </w:r>
    <w:r>
      <w:rPr>
        <w:rStyle w:val="Nmerodepgin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BB2E94" w:rsidP="00E55671">
    <w:pPr>
      <w:pStyle w:val="Rodap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5071C">
      <w:rPr>
        <w:rStyle w:val="Nmerodepgina"/>
        <w:noProof/>
      </w:rPr>
      <w:t>22</w:t>
    </w:r>
    <w:r>
      <w:rPr>
        <w:rStyle w:val="Nmerodepgina"/>
      </w:rPr>
      <w:fldChar w:fldCharType="end"/>
    </w:r>
  </w:p>
  <w:p w:rsidR="00BB2E94" w:rsidRDefault="00BB2E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326" w:rsidRDefault="00924326" w:rsidP="00694A4F">
      <w:pPr>
        <w:spacing w:line="240" w:lineRule="auto"/>
      </w:pPr>
      <w:r>
        <w:separator/>
      </w:r>
    </w:p>
    <w:p w:rsidR="00924326" w:rsidRDefault="00924326"/>
  </w:footnote>
  <w:footnote w:type="continuationSeparator" w:id="0">
    <w:p w:rsidR="00924326" w:rsidRDefault="00924326" w:rsidP="00694A4F">
      <w:pPr>
        <w:spacing w:line="240" w:lineRule="auto"/>
      </w:pPr>
      <w:r>
        <w:continuationSeparator/>
      </w:r>
    </w:p>
    <w:p w:rsidR="00924326" w:rsidRDefault="009243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92432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0" o:spid="_x0000_s2053" type="#_x0000_t136" style="position:absolute;left:0;text-align:left;margin-left:0;margin-top:0;width:511.55pt;height:127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924326" w:rsidP="00AA7CAA">
    <w:pPr>
      <w:pStyle w:val="Cabealho"/>
      <w:jc w:val="both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1" o:spid="_x0000_s2067" type="#_x0000_t136" style="position:absolute;left:0;text-align:left;margin-left:0;margin-top:0;width:511.55pt;height:127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92432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59" o:spid="_x0000_s2052" type="#_x0000_t136" style="position:absolute;left:0;text-align:left;margin-left:0;margin-top:0;width:511.55pt;height:127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92432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9" o:spid="_x0000_s2062" type="#_x0000_t136" style="position:absolute;left:0;text-align:left;margin-left:0;margin-top:0;width:511.55pt;height:127.85pt;rotation:315;z-index:-2516305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  <w:p w:rsidR="00BB2E94" w:rsidRDefault="00BB2E9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1242"/>
      <w:gridCol w:w="7830"/>
    </w:tblGrid>
    <w:tr w:rsidR="00BB2E94" w:rsidTr="000E1A07">
      <w:tc>
        <w:tcPr>
          <w:tcW w:w="1242" w:type="dxa"/>
          <w:vAlign w:val="center"/>
        </w:tcPr>
        <w:p w:rsidR="00BB2E94" w:rsidRPr="00882453" w:rsidRDefault="00BB2E94" w:rsidP="00E55671">
          <w:pPr>
            <w:pStyle w:val="Cabealho"/>
            <w:rPr>
              <w:noProof/>
            </w:rPr>
          </w:pPr>
        </w:p>
      </w:tc>
      <w:tc>
        <w:tcPr>
          <w:tcW w:w="7830" w:type="dxa"/>
          <w:vAlign w:val="center"/>
        </w:tcPr>
        <w:p w:rsidR="00BB2E94" w:rsidRPr="00212441" w:rsidRDefault="00BB2E94" w:rsidP="00E55671">
          <w:pPr>
            <w:pStyle w:val="Cabealho"/>
            <w:rPr>
              <w:noProof/>
            </w:rPr>
          </w:pPr>
        </w:p>
        <w:p w:rsidR="00BB2E94" w:rsidRPr="00882453" w:rsidRDefault="00BB2E94" w:rsidP="00E55671">
          <w:pPr>
            <w:pStyle w:val="Cabealho"/>
            <w:jc w:val="right"/>
          </w:pPr>
          <w:r w:rsidRPr="002C6321">
            <w:rPr>
              <w:noProof/>
            </w:rPr>
            <w:t xml:space="preserve">Diagnóstico de </w:t>
          </w:r>
          <w:r>
            <w:rPr>
              <w:noProof/>
            </w:rPr>
            <w:t>S</w:t>
          </w:r>
          <w:r w:rsidRPr="002C6321">
            <w:rPr>
              <w:noProof/>
            </w:rPr>
            <w:t xml:space="preserve">ubsidio ao Plano de Manejo da </w:t>
          </w:r>
          <w:r>
            <w:rPr>
              <w:noProof/>
            </w:rPr>
            <w:br/>
          </w:r>
          <w:r w:rsidRPr="002C6321">
            <w:rPr>
              <w:noProof/>
            </w:rPr>
            <w:t>APA de Guaraqueçaba</w:t>
          </w:r>
        </w:p>
      </w:tc>
    </w:tr>
  </w:tbl>
  <w:p w:rsidR="00BB2E94" w:rsidRDefault="00924326" w:rsidP="00E55671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70" o:spid="_x0000_s2064" type="#_x0000_t136" style="position:absolute;left:0;text-align:left;margin-left:0;margin-top:0;width:511.55pt;height:127.85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  <w:p w:rsidR="00BB2E94" w:rsidRDefault="00BB2E9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E94" w:rsidRDefault="0092432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754668" o:spid="_x0000_s2061" type="#_x0000_t136" style="position:absolute;left:0;text-align:left;margin-left:0;margin-top:0;width:511.55pt;height:127.85pt;rotation:315;z-index:-2516326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8" w:hanging="578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5252A5"/>
    <w:multiLevelType w:val="multilevel"/>
    <w:tmpl w:val="9CFA909A"/>
    <w:lvl w:ilvl="0">
      <w:start w:val="1"/>
      <w:numFmt w:val="decimal"/>
      <w:pStyle w:val="TituloR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uloRel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uloRel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uloRel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uloRel4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99F3904"/>
    <w:multiLevelType w:val="hybridMultilevel"/>
    <w:tmpl w:val="7868AA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42457"/>
    <w:multiLevelType w:val="hybridMultilevel"/>
    <w:tmpl w:val="0C0C86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C3B9B"/>
    <w:multiLevelType w:val="hybridMultilevel"/>
    <w:tmpl w:val="CBFC3ED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97653E"/>
    <w:multiLevelType w:val="multilevel"/>
    <w:tmpl w:val="DD386E7C"/>
    <w:styleLink w:val="Estilo1"/>
    <w:lvl w:ilvl="0">
      <w:start w:val="4"/>
      <w:numFmt w:val="decimal"/>
      <w:lvlText w:val="%1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0F6380"/>
    <w:multiLevelType w:val="multilevel"/>
    <w:tmpl w:val="428C6A92"/>
    <w:lvl w:ilvl="0">
      <w:start w:val="1"/>
      <w:numFmt w:val="decimal"/>
      <w:pStyle w:val="Ttulo1"/>
      <w:lvlText w:val="%1."/>
      <w:lvlJc w:val="left"/>
      <w:pPr>
        <w:tabs>
          <w:tab w:val="num" w:pos="6528"/>
        </w:tabs>
        <w:ind w:left="6528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860"/>
        </w:tabs>
        <w:ind w:left="860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273F3C"/>
    <w:multiLevelType w:val="hybridMultilevel"/>
    <w:tmpl w:val="55029A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57DF2"/>
    <w:multiLevelType w:val="hybridMultilevel"/>
    <w:tmpl w:val="5A5E4556"/>
    <w:lvl w:ilvl="0" w:tplc="676C15F4">
      <w:start w:val="1"/>
      <w:numFmt w:val="decimal"/>
      <w:pStyle w:val="Ttulo2CerroAzul"/>
      <w:lvlText w:val="%1."/>
      <w:lvlJc w:val="left"/>
      <w:pPr>
        <w:ind w:left="44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191" w:hanging="360"/>
      </w:pPr>
    </w:lvl>
    <w:lvl w:ilvl="2" w:tplc="0416001B" w:tentative="1">
      <w:start w:val="1"/>
      <w:numFmt w:val="lowerRoman"/>
      <w:lvlText w:val="%3."/>
      <w:lvlJc w:val="right"/>
      <w:pPr>
        <w:ind w:left="5911" w:hanging="180"/>
      </w:pPr>
    </w:lvl>
    <w:lvl w:ilvl="3" w:tplc="0416000F" w:tentative="1">
      <w:start w:val="1"/>
      <w:numFmt w:val="decimal"/>
      <w:lvlText w:val="%4."/>
      <w:lvlJc w:val="left"/>
      <w:pPr>
        <w:ind w:left="6631" w:hanging="360"/>
      </w:pPr>
    </w:lvl>
    <w:lvl w:ilvl="4" w:tplc="04160019" w:tentative="1">
      <w:start w:val="1"/>
      <w:numFmt w:val="lowerLetter"/>
      <w:lvlText w:val="%5."/>
      <w:lvlJc w:val="left"/>
      <w:pPr>
        <w:ind w:left="7351" w:hanging="360"/>
      </w:pPr>
    </w:lvl>
    <w:lvl w:ilvl="5" w:tplc="0416001B" w:tentative="1">
      <w:start w:val="1"/>
      <w:numFmt w:val="lowerRoman"/>
      <w:lvlText w:val="%6."/>
      <w:lvlJc w:val="right"/>
      <w:pPr>
        <w:ind w:left="8071" w:hanging="180"/>
      </w:pPr>
    </w:lvl>
    <w:lvl w:ilvl="6" w:tplc="0416000F" w:tentative="1">
      <w:start w:val="1"/>
      <w:numFmt w:val="decimal"/>
      <w:lvlText w:val="%7."/>
      <w:lvlJc w:val="left"/>
      <w:pPr>
        <w:ind w:left="8791" w:hanging="360"/>
      </w:pPr>
    </w:lvl>
    <w:lvl w:ilvl="7" w:tplc="04160019" w:tentative="1">
      <w:start w:val="1"/>
      <w:numFmt w:val="lowerLetter"/>
      <w:lvlText w:val="%8."/>
      <w:lvlJc w:val="left"/>
      <w:pPr>
        <w:ind w:left="9511" w:hanging="360"/>
      </w:pPr>
    </w:lvl>
    <w:lvl w:ilvl="8" w:tplc="0416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9" w15:restartNumberingAfterBreak="0">
    <w:nsid w:val="1D3B1F0D"/>
    <w:multiLevelType w:val="hybridMultilevel"/>
    <w:tmpl w:val="BA46A4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917A7"/>
    <w:multiLevelType w:val="hybridMultilevel"/>
    <w:tmpl w:val="7786E7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F24CD"/>
    <w:multiLevelType w:val="hybridMultilevel"/>
    <w:tmpl w:val="4DD0A528"/>
    <w:lvl w:ilvl="0" w:tplc="C59A4FE8">
      <w:start w:val="1"/>
      <w:numFmt w:val="lowerLetter"/>
      <w:lvlText w:val="%1)"/>
      <w:lvlJc w:val="left"/>
      <w:pPr>
        <w:ind w:left="349" w:hanging="360"/>
      </w:pPr>
      <w:rPr>
        <w:rFonts w:hint="default"/>
        <w:b/>
      </w:rPr>
    </w:lvl>
    <w:lvl w:ilvl="1" w:tplc="C948559A" w:tentative="1">
      <w:start w:val="1"/>
      <w:numFmt w:val="lowerLetter"/>
      <w:lvlText w:val="%2."/>
      <w:lvlJc w:val="left"/>
      <w:pPr>
        <w:ind w:left="1069" w:hanging="360"/>
      </w:pPr>
    </w:lvl>
    <w:lvl w:ilvl="2" w:tplc="49D282C4" w:tentative="1">
      <w:start w:val="1"/>
      <w:numFmt w:val="lowerRoman"/>
      <w:lvlText w:val="%3."/>
      <w:lvlJc w:val="right"/>
      <w:pPr>
        <w:ind w:left="1789" w:hanging="180"/>
      </w:pPr>
    </w:lvl>
    <w:lvl w:ilvl="3" w:tplc="1C88FE0C" w:tentative="1">
      <w:start w:val="1"/>
      <w:numFmt w:val="decimal"/>
      <w:lvlText w:val="%4."/>
      <w:lvlJc w:val="left"/>
      <w:pPr>
        <w:ind w:left="2509" w:hanging="360"/>
      </w:pPr>
    </w:lvl>
    <w:lvl w:ilvl="4" w:tplc="B840EF64" w:tentative="1">
      <w:start w:val="1"/>
      <w:numFmt w:val="lowerLetter"/>
      <w:lvlText w:val="%5."/>
      <w:lvlJc w:val="left"/>
      <w:pPr>
        <w:ind w:left="3229" w:hanging="360"/>
      </w:pPr>
    </w:lvl>
    <w:lvl w:ilvl="5" w:tplc="56627308" w:tentative="1">
      <w:start w:val="1"/>
      <w:numFmt w:val="lowerRoman"/>
      <w:lvlText w:val="%6."/>
      <w:lvlJc w:val="right"/>
      <w:pPr>
        <w:ind w:left="3949" w:hanging="180"/>
      </w:pPr>
    </w:lvl>
    <w:lvl w:ilvl="6" w:tplc="8B548926" w:tentative="1">
      <w:start w:val="1"/>
      <w:numFmt w:val="decimal"/>
      <w:lvlText w:val="%7."/>
      <w:lvlJc w:val="left"/>
      <w:pPr>
        <w:ind w:left="4669" w:hanging="360"/>
      </w:pPr>
    </w:lvl>
    <w:lvl w:ilvl="7" w:tplc="E22C4618" w:tentative="1">
      <w:start w:val="1"/>
      <w:numFmt w:val="lowerLetter"/>
      <w:lvlText w:val="%8."/>
      <w:lvlJc w:val="left"/>
      <w:pPr>
        <w:ind w:left="5389" w:hanging="360"/>
      </w:pPr>
    </w:lvl>
    <w:lvl w:ilvl="8" w:tplc="8C5E9556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 w15:restartNumberingAfterBreak="0">
    <w:nsid w:val="2FF50A45"/>
    <w:multiLevelType w:val="hybridMultilevel"/>
    <w:tmpl w:val="784A320C"/>
    <w:lvl w:ilvl="0" w:tplc="AD8C5978">
      <w:start w:val="1"/>
      <w:numFmt w:val="decimal"/>
      <w:lvlText w:val="%1."/>
      <w:lvlJc w:val="left"/>
      <w:pPr>
        <w:ind w:left="720" w:hanging="360"/>
      </w:pPr>
    </w:lvl>
    <w:lvl w:ilvl="1" w:tplc="AE1E5624" w:tentative="1">
      <w:start w:val="1"/>
      <w:numFmt w:val="lowerLetter"/>
      <w:lvlText w:val="%2."/>
      <w:lvlJc w:val="left"/>
      <w:pPr>
        <w:ind w:left="1440" w:hanging="360"/>
      </w:pPr>
    </w:lvl>
    <w:lvl w:ilvl="2" w:tplc="2C0E6406" w:tentative="1">
      <w:start w:val="1"/>
      <w:numFmt w:val="lowerRoman"/>
      <w:lvlText w:val="%3."/>
      <w:lvlJc w:val="right"/>
      <w:pPr>
        <w:ind w:left="2160" w:hanging="180"/>
      </w:pPr>
    </w:lvl>
    <w:lvl w:ilvl="3" w:tplc="A5A8A85C" w:tentative="1">
      <w:start w:val="1"/>
      <w:numFmt w:val="decimal"/>
      <w:lvlText w:val="%4."/>
      <w:lvlJc w:val="left"/>
      <w:pPr>
        <w:ind w:left="2880" w:hanging="360"/>
      </w:pPr>
    </w:lvl>
    <w:lvl w:ilvl="4" w:tplc="7826A62A" w:tentative="1">
      <w:start w:val="1"/>
      <w:numFmt w:val="lowerLetter"/>
      <w:lvlText w:val="%5."/>
      <w:lvlJc w:val="left"/>
      <w:pPr>
        <w:ind w:left="3600" w:hanging="360"/>
      </w:pPr>
    </w:lvl>
    <w:lvl w:ilvl="5" w:tplc="33603622" w:tentative="1">
      <w:start w:val="1"/>
      <w:numFmt w:val="lowerRoman"/>
      <w:lvlText w:val="%6."/>
      <w:lvlJc w:val="right"/>
      <w:pPr>
        <w:ind w:left="4320" w:hanging="180"/>
      </w:pPr>
    </w:lvl>
    <w:lvl w:ilvl="6" w:tplc="4664CA00" w:tentative="1">
      <w:start w:val="1"/>
      <w:numFmt w:val="decimal"/>
      <w:lvlText w:val="%7."/>
      <w:lvlJc w:val="left"/>
      <w:pPr>
        <w:ind w:left="5040" w:hanging="360"/>
      </w:pPr>
    </w:lvl>
    <w:lvl w:ilvl="7" w:tplc="E65030F6" w:tentative="1">
      <w:start w:val="1"/>
      <w:numFmt w:val="lowerLetter"/>
      <w:lvlText w:val="%8."/>
      <w:lvlJc w:val="left"/>
      <w:pPr>
        <w:ind w:left="5760" w:hanging="360"/>
      </w:pPr>
    </w:lvl>
    <w:lvl w:ilvl="8" w:tplc="C92E8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35A6B"/>
    <w:multiLevelType w:val="hybridMultilevel"/>
    <w:tmpl w:val="089C8598"/>
    <w:lvl w:ilvl="0" w:tplc="77101C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92CD7D6" w:tentative="1">
      <w:start w:val="1"/>
      <w:numFmt w:val="lowerLetter"/>
      <w:lvlText w:val="%2."/>
      <w:lvlJc w:val="left"/>
      <w:pPr>
        <w:ind w:left="1440" w:hanging="360"/>
      </w:pPr>
    </w:lvl>
    <w:lvl w:ilvl="2" w:tplc="A9161BAE">
      <w:start w:val="1"/>
      <w:numFmt w:val="lowerRoman"/>
      <w:lvlText w:val="%3."/>
      <w:lvlJc w:val="right"/>
      <w:pPr>
        <w:ind w:left="2160" w:hanging="180"/>
      </w:pPr>
    </w:lvl>
    <w:lvl w:ilvl="3" w:tplc="5BE6DCB8" w:tentative="1">
      <w:start w:val="1"/>
      <w:numFmt w:val="decimal"/>
      <w:lvlText w:val="%4."/>
      <w:lvlJc w:val="left"/>
      <w:pPr>
        <w:ind w:left="2880" w:hanging="360"/>
      </w:pPr>
    </w:lvl>
    <w:lvl w:ilvl="4" w:tplc="FC5E39C8" w:tentative="1">
      <w:start w:val="1"/>
      <w:numFmt w:val="lowerLetter"/>
      <w:lvlText w:val="%5."/>
      <w:lvlJc w:val="left"/>
      <w:pPr>
        <w:ind w:left="3600" w:hanging="360"/>
      </w:pPr>
    </w:lvl>
    <w:lvl w:ilvl="5" w:tplc="1CE266C0" w:tentative="1">
      <w:start w:val="1"/>
      <w:numFmt w:val="lowerRoman"/>
      <w:lvlText w:val="%6."/>
      <w:lvlJc w:val="right"/>
      <w:pPr>
        <w:ind w:left="4320" w:hanging="180"/>
      </w:pPr>
    </w:lvl>
    <w:lvl w:ilvl="6" w:tplc="6B1EDFDC" w:tentative="1">
      <w:start w:val="1"/>
      <w:numFmt w:val="decimal"/>
      <w:lvlText w:val="%7."/>
      <w:lvlJc w:val="left"/>
      <w:pPr>
        <w:ind w:left="5040" w:hanging="360"/>
      </w:pPr>
    </w:lvl>
    <w:lvl w:ilvl="7" w:tplc="7EDC331C" w:tentative="1">
      <w:start w:val="1"/>
      <w:numFmt w:val="lowerLetter"/>
      <w:lvlText w:val="%8."/>
      <w:lvlJc w:val="left"/>
      <w:pPr>
        <w:ind w:left="5760" w:hanging="360"/>
      </w:pPr>
    </w:lvl>
    <w:lvl w:ilvl="8" w:tplc="1D8246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239EE"/>
    <w:multiLevelType w:val="hybridMultilevel"/>
    <w:tmpl w:val="3F5AB93A"/>
    <w:lvl w:ilvl="0" w:tplc="0416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55759"/>
    <w:multiLevelType w:val="hybridMultilevel"/>
    <w:tmpl w:val="A12477C2"/>
    <w:lvl w:ilvl="0" w:tplc="4D4025EE">
      <w:start w:val="2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3662C"/>
    <w:multiLevelType w:val="hybridMultilevel"/>
    <w:tmpl w:val="E81AF0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B4E04"/>
    <w:multiLevelType w:val="hybridMultilevel"/>
    <w:tmpl w:val="F98E6F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2779A9"/>
    <w:multiLevelType w:val="hybridMultilevel"/>
    <w:tmpl w:val="4AD2C202"/>
    <w:lvl w:ilvl="0" w:tplc="041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53B52"/>
    <w:multiLevelType w:val="hybridMultilevel"/>
    <w:tmpl w:val="D9B0EBE2"/>
    <w:lvl w:ilvl="0" w:tplc="04160005">
      <w:start w:val="1"/>
      <w:numFmt w:val="lowerLetter"/>
      <w:lvlText w:val="%1)"/>
      <w:lvlJc w:val="left"/>
      <w:pPr>
        <w:ind w:left="1571" w:hanging="360"/>
      </w:pPr>
    </w:lvl>
    <w:lvl w:ilvl="1" w:tplc="04160003" w:tentative="1">
      <w:start w:val="1"/>
      <w:numFmt w:val="lowerLetter"/>
      <w:lvlText w:val="%2."/>
      <w:lvlJc w:val="left"/>
      <w:pPr>
        <w:ind w:left="2291" w:hanging="360"/>
      </w:pPr>
    </w:lvl>
    <w:lvl w:ilvl="2" w:tplc="04160005" w:tentative="1">
      <w:start w:val="1"/>
      <w:numFmt w:val="lowerRoman"/>
      <w:lvlText w:val="%3."/>
      <w:lvlJc w:val="right"/>
      <w:pPr>
        <w:ind w:left="3011" w:hanging="180"/>
      </w:pPr>
    </w:lvl>
    <w:lvl w:ilvl="3" w:tplc="04160001" w:tentative="1">
      <w:start w:val="1"/>
      <w:numFmt w:val="decimal"/>
      <w:lvlText w:val="%4."/>
      <w:lvlJc w:val="left"/>
      <w:pPr>
        <w:ind w:left="3731" w:hanging="360"/>
      </w:pPr>
    </w:lvl>
    <w:lvl w:ilvl="4" w:tplc="04160003" w:tentative="1">
      <w:start w:val="1"/>
      <w:numFmt w:val="lowerLetter"/>
      <w:lvlText w:val="%5."/>
      <w:lvlJc w:val="left"/>
      <w:pPr>
        <w:ind w:left="4451" w:hanging="360"/>
      </w:pPr>
    </w:lvl>
    <w:lvl w:ilvl="5" w:tplc="04160005" w:tentative="1">
      <w:start w:val="1"/>
      <w:numFmt w:val="lowerRoman"/>
      <w:lvlText w:val="%6."/>
      <w:lvlJc w:val="right"/>
      <w:pPr>
        <w:ind w:left="5171" w:hanging="180"/>
      </w:pPr>
    </w:lvl>
    <w:lvl w:ilvl="6" w:tplc="04160001" w:tentative="1">
      <w:start w:val="1"/>
      <w:numFmt w:val="decimal"/>
      <w:lvlText w:val="%7."/>
      <w:lvlJc w:val="left"/>
      <w:pPr>
        <w:ind w:left="5891" w:hanging="360"/>
      </w:pPr>
    </w:lvl>
    <w:lvl w:ilvl="7" w:tplc="04160003" w:tentative="1">
      <w:start w:val="1"/>
      <w:numFmt w:val="lowerLetter"/>
      <w:lvlText w:val="%8."/>
      <w:lvlJc w:val="left"/>
      <w:pPr>
        <w:ind w:left="6611" w:hanging="360"/>
      </w:pPr>
    </w:lvl>
    <w:lvl w:ilvl="8" w:tplc="0416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DE324C2"/>
    <w:multiLevelType w:val="multilevel"/>
    <w:tmpl w:val="0416001F"/>
    <w:styleLink w:val="Estilo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0EF6C38"/>
    <w:multiLevelType w:val="hybridMultilevel"/>
    <w:tmpl w:val="F59C0C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8143C"/>
    <w:multiLevelType w:val="hybridMultilevel"/>
    <w:tmpl w:val="C73247CE"/>
    <w:lvl w:ilvl="0" w:tplc="D3A86B88">
      <w:start w:val="1"/>
      <w:numFmt w:val="bullet"/>
      <w:pStyle w:val="Marcador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A6E641E6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81B6ABB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E5E206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AA38CF0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A144193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C7B63F0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6C6C8B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BFA8D1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961732F"/>
    <w:multiLevelType w:val="hybridMultilevel"/>
    <w:tmpl w:val="5D8070F4"/>
    <w:lvl w:ilvl="0" w:tplc="6220D9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63B35"/>
    <w:multiLevelType w:val="hybridMultilevel"/>
    <w:tmpl w:val="803C0C9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D3D0C50"/>
    <w:multiLevelType w:val="hybridMultilevel"/>
    <w:tmpl w:val="1CB6F1A2"/>
    <w:lvl w:ilvl="0" w:tplc="041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34684"/>
    <w:multiLevelType w:val="hybridMultilevel"/>
    <w:tmpl w:val="CE1EEF6C"/>
    <w:lvl w:ilvl="0" w:tplc="35209464">
      <w:start w:val="1"/>
      <w:numFmt w:val="lowerLetter"/>
      <w:lvlText w:val="%1)"/>
      <w:lvlJc w:val="left"/>
      <w:pPr>
        <w:ind w:left="349" w:hanging="360"/>
      </w:pPr>
      <w:rPr>
        <w:rFonts w:hint="default"/>
        <w:b/>
        <w:sz w:val="20"/>
      </w:rPr>
    </w:lvl>
    <w:lvl w:ilvl="1" w:tplc="26F026D4" w:tentative="1">
      <w:start w:val="1"/>
      <w:numFmt w:val="lowerLetter"/>
      <w:lvlText w:val="%2."/>
      <w:lvlJc w:val="left"/>
      <w:pPr>
        <w:ind w:left="1069" w:hanging="360"/>
      </w:pPr>
    </w:lvl>
    <w:lvl w:ilvl="2" w:tplc="105868FA" w:tentative="1">
      <w:start w:val="1"/>
      <w:numFmt w:val="lowerRoman"/>
      <w:lvlText w:val="%3."/>
      <w:lvlJc w:val="right"/>
      <w:pPr>
        <w:ind w:left="1789" w:hanging="180"/>
      </w:pPr>
    </w:lvl>
    <w:lvl w:ilvl="3" w:tplc="DA0ED7AA" w:tentative="1">
      <w:start w:val="1"/>
      <w:numFmt w:val="decimal"/>
      <w:lvlText w:val="%4."/>
      <w:lvlJc w:val="left"/>
      <w:pPr>
        <w:ind w:left="2509" w:hanging="360"/>
      </w:pPr>
    </w:lvl>
    <w:lvl w:ilvl="4" w:tplc="23B41C04" w:tentative="1">
      <w:start w:val="1"/>
      <w:numFmt w:val="lowerLetter"/>
      <w:lvlText w:val="%5."/>
      <w:lvlJc w:val="left"/>
      <w:pPr>
        <w:ind w:left="3229" w:hanging="360"/>
      </w:pPr>
    </w:lvl>
    <w:lvl w:ilvl="5" w:tplc="1980AB1A" w:tentative="1">
      <w:start w:val="1"/>
      <w:numFmt w:val="lowerRoman"/>
      <w:lvlText w:val="%6."/>
      <w:lvlJc w:val="right"/>
      <w:pPr>
        <w:ind w:left="3949" w:hanging="180"/>
      </w:pPr>
    </w:lvl>
    <w:lvl w:ilvl="6" w:tplc="7E60CCBA" w:tentative="1">
      <w:start w:val="1"/>
      <w:numFmt w:val="decimal"/>
      <w:lvlText w:val="%7."/>
      <w:lvlJc w:val="left"/>
      <w:pPr>
        <w:ind w:left="4669" w:hanging="360"/>
      </w:pPr>
    </w:lvl>
    <w:lvl w:ilvl="7" w:tplc="78D4F176" w:tentative="1">
      <w:start w:val="1"/>
      <w:numFmt w:val="lowerLetter"/>
      <w:lvlText w:val="%8."/>
      <w:lvlJc w:val="left"/>
      <w:pPr>
        <w:ind w:left="5389" w:hanging="360"/>
      </w:pPr>
    </w:lvl>
    <w:lvl w:ilvl="8" w:tplc="F83A5D02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6"/>
  </w:num>
  <w:num w:numId="2">
    <w:abstractNumId w:val="25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2"/>
  </w:num>
  <w:num w:numId="7">
    <w:abstractNumId w:val="8"/>
  </w:num>
  <w:num w:numId="8">
    <w:abstractNumId w:val="4"/>
  </w:num>
  <w:num w:numId="9">
    <w:abstractNumId w:val="11"/>
  </w:num>
  <w:num w:numId="10">
    <w:abstractNumId w:val="26"/>
  </w:num>
  <w:num w:numId="11">
    <w:abstractNumId w:val="7"/>
  </w:num>
  <w:num w:numId="12">
    <w:abstractNumId w:val="5"/>
  </w:num>
  <w:num w:numId="13">
    <w:abstractNumId w:val="20"/>
  </w:num>
  <w:num w:numId="14">
    <w:abstractNumId w:val="14"/>
  </w:num>
  <w:num w:numId="15">
    <w:abstractNumId w:val="10"/>
  </w:num>
  <w:num w:numId="16">
    <w:abstractNumId w:val="12"/>
  </w:num>
  <w:num w:numId="17">
    <w:abstractNumId w:val="18"/>
  </w:num>
  <w:num w:numId="18">
    <w:abstractNumId w:val="19"/>
  </w:num>
  <w:num w:numId="19">
    <w:abstractNumId w:val="2"/>
  </w:num>
  <w:num w:numId="20">
    <w:abstractNumId w:val="13"/>
  </w:num>
  <w:num w:numId="21">
    <w:abstractNumId w:val="21"/>
  </w:num>
  <w:num w:numId="22">
    <w:abstractNumId w:val="23"/>
  </w:num>
  <w:num w:numId="23">
    <w:abstractNumId w:val="15"/>
  </w:num>
  <w:num w:numId="24">
    <w:abstractNumId w:val="24"/>
  </w:num>
  <w:num w:numId="25">
    <w:abstractNumId w:val="9"/>
  </w:num>
  <w:num w:numId="26">
    <w:abstractNumId w:val="3"/>
  </w:num>
  <w:num w:numId="27">
    <w:abstractNumId w:val="16"/>
  </w:num>
  <w:num w:numId="28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7DF"/>
    <w:rsid w:val="000011ED"/>
    <w:rsid w:val="00001282"/>
    <w:rsid w:val="000013C5"/>
    <w:rsid w:val="000056B3"/>
    <w:rsid w:val="00006DFE"/>
    <w:rsid w:val="00012B95"/>
    <w:rsid w:val="00015913"/>
    <w:rsid w:val="00021819"/>
    <w:rsid w:val="00022E5B"/>
    <w:rsid w:val="00023EC2"/>
    <w:rsid w:val="00024820"/>
    <w:rsid w:val="000253B5"/>
    <w:rsid w:val="00026A07"/>
    <w:rsid w:val="00026C2F"/>
    <w:rsid w:val="00027691"/>
    <w:rsid w:val="00027A15"/>
    <w:rsid w:val="00027DE9"/>
    <w:rsid w:val="00030A93"/>
    <w:rsid w:val="00037121"/>
    <w:rsid w:val="000406AC"/>
    <w:rsid w:val="00040BA7"/>
    <w:rsid w:val="0004220E"/>
    <w:rsid w:val="00042E71"/>
    <w:rsid w:val="00045107"/>
    <w:rsid w:val="00054D7E"/>
    <w:rsid w:val="00061D97"/>
    <w:rsid w:val="00063306"/>
    <w:rsid w:val="00064F29"/>
    <w:rsid w:val="00065458"/>
    <w:rsid w:val="00071618"/>
    <w:rsid w:val="000724B6"/>
    <w:rsid w:val="00073F8C"/>
    <w:rsid w:val="00077ACC"/>
    <w:rsid w:val="00085405"/>
    <w:rsid w:val="00085DE0"/>
    <w:rsid w:val="000901ED"/>
    <w:rsid w:val="00091302"/>
    <w:rsid w:val="0009243F"/>
    <w:rsid w:val="00094138"/>
    <w:rsid w:val="0009691F"/>
    <w:rsid w:val="00097EED"/>
    <w:rsid w:val="000A2947"/>
    <w:rsid w:val="000A487B"/>
    <w:rsid w:val="000A5559"/>
    <w:rsid w:val="000B245B"/>
    <w:rsid w:val="000B27D7"/>
    <w:rsid w:val="000B7D03"/>
    <w:rsid w:val="000C0FE8"/>
    <w:rsid w:val="000C2281"/>
    <w:rsid w:val="000C3EED"/>
    <w:rsid w:val="000D0C79"/>
    <w:rsid w:val="000D1FAC"/>
    <w:rsid w:val="000D24D8"/>
    <w:rsid w:val="000D271A"/>
    <w:rsid w:val="000D2BE0"/>
    <w:rsid w:val="000D5753"/>
    <w:rsid w:val="000D78C4"/>
    <w:rsid w:val="000E154B"/>
    <w:rsid w:val="000E1A07"/>
    <w:rsid w:val="000E1A66"/>
    <w:rsid w:val="000E2482"/>
    <w:rsid w:val="000E250D"/>
    <w:rsid w:val="000E5938"/>
    <w:rsid w:val="000E6C22"/>
    <w:rsid w:val="000F3478"/>
    <w:rsid w:val="000F40B8"/>
    <w:rsid w:val="000F7D18"/>
    <w:rsid w:val="000F7ECB"/>
    <w:rsid w:val="00100CC8"/>
    <w:rsid w:val="00102DC5"/>
    <w:rsid w:val="00105B62"/>
    <w:rsid w:val="0010780F"/>
    <w:rsid w:val="00110CD5"/>
    <w:rsid w:val="00115FDC"/>
    <w:rsid w:val="0011605A"/>
    <w:rsid w:val="00116A92"/>
    <w:rsid w:val="00120A92"/>
    <w:rsid w:val="0012100F"/>
    <w:rsid w:val="001239CD"/>
    <w:rsid w:val="00123A8A"/>
    <w:rsid w:val="00126130"/>
    <w:rsid w:val="001320C4"/>
    <w:rsid w:val="00132322"/>
    <w:rsid w:val="001346B3"/>
    <w:rsid w:val="0013616F"/>
    <w:rsid w:val="00145D10"/>
    <w:rsid w:val="0015071C"/>
    <w:rsid w:val="00150DE9"/>
    <w:rsid w:val="00151E13"/>
    <w:rsid w:val="001550CE"/>
    <w:rsid w:val="00155FFB"/>
    <w:rsid w:val="001562DB"/>
    <w:rsid w:val="00160C94"/>
    <w:rsid w:val="00163464"/>
    <w:rsid w:val="00166AA7"/>
    <w:rsid w:val="001726AB"/>
    <w:rsid w:val="00174179"/>
    <w:rsid w:val="0017663D"/>
    <w:rsid w:val="00176C74"/>
    <w:rsid w:val="001800B9"/>
    <w:rsid w:val="00180664"/>
    <w:rsid w:val="00180BC0"/>
    <w:rsid w:val="00180D9B"/>
    <w:rsid w:val="00181E36"/>
    <w:rsid w:val="00183B3E"/>
    <w:rsid w:val="00184313"/>
    <w:rsid w:val="001843FB"/>
    <w:rsid w:val="00185CAC"/>
    <w:rsid w:val="00194473"/>
    <w:rsid w:val="00195C4C"/>
    <w:rsid w:val="0019775A"/>
    <w:rsid w:val="001B5500"/>
    <w:rsid w:val="001B6149"/>
    <w:rsid w:val="001B65CE"/>
    <w:rsid w:val="001C0DE2"/>
    <w:rsid w:val="001C20BD"/>
    <w:rsid w:val="001C31EB"/>
    <w:rsid w:val="001D1479"/>
    <w:rsid w:val="001D2883"/>
    <w:rsid w:val="001D642D"/>
    <w:rsid w:val="001D6594"/>
    <w:rsid w:val="001D713C"/>
    <w:rsid w:val="001E4683"/>
    <w:rsid w:val="001E5365"/>
    <w:rsid w:val="001E5768"/>
    <w:rsid w:val="001E67D9"/>
    <w:rsid w:val="001E7184"/>
    <w:rsid w:val="001F260E"/>
    <w:rsid w:val="001F5A50"/>
    <w:rsid w:val="002017C7"/>
    <w:rsid w:val="00203B5D"/>
    <w:rsid w:val="00205FD0"/>
    <w:rsid w:val="00210AF7"/>
    <w:rsid w:val="002115D2"/>
    <w:rsid w:val="002137F1"/>
    <w:rsid w:val="0021502A"/>
    <w:rsid w:val="00216B69"/>
    <w:rsid w:val="002206C0"/>
    <w:rsid w:val="00220E07"/>
    <w:rsid w:val="00225E88"/>
    <w:rsid w:val="0022715D"/>
    <w:rsid w:val="0023180C"/>
    <w:rsid w:val="00232EDE"/>
    <w:rsid w:val="002330F5"/>
    <w:rsid w:val="0023337A"/>
    <w:rsid w:val="002337D3"/>
    <w:rsid w:val="002413DC"/>
    <w:rsid w:val="00241B51"/>
    <w:rsid w:val="00242A0C"/>
    <w:rsid w:val="00244BC1"/>
    <w:rsid w:val="00251891"/>
    <w:rsid w:val="00262052"/>
    <w:rsid w:val="00262DCF"/>
    <w:rsid w:val="00263B39"/>
    <w:rsid w:val="0026548A"/>
    <w:rsid w:val="00270311"/>
    <w:rsid w:val="00272026"/>
    <w:rsid w:val="00274CF4"/>
    <w:rsid w:val="00275449"/>
    <w:rsid w:val="00276790"/>
    <w:rsid w:val="00280815"/>
    <w:rsid w:val="00283584"/>
    <w:rsid w:val="00285A59"/>
    <w:rsid w:val="002877B2"/>
    <w:rsid w:val="00291030"/>
    <w:rsid w:val="00291890"/>
    <w:rsid w:val="00291A9F"/>
    <w:rsid w:val="00292D37"/>
    <w:rsid w:val="0029334A"/>
    <w:rsid w:val="002938A3"/>
    <w:rsid w:val="00296168"/>
    <w:rsid w:val="002A05AB"/>
    <w:rsid w:val="002A05C5"/>
    <w:rsid w:val="002A12E0"/>
    <w:rsid w:val="002A3F94"/>
    <w:rsid w:val="002A6B39"/>
    <w:rsid w:val="002B1BCC"/>
    <w:rsid w:val="002B661E"/>
    <w:rsid w:val="002B6965"/>
    <w:rsid w:val="002C1131"/>
    <w:rsid w:val="002C23C1"/>
    <w:rsid w:val="002C6DD2"/>
    <w:rsid w:val="002D0985"/>
    <w:rsid w:val="002D199C"/>
    <w:rsid w:val="002D25B7"/>
    <w:rsid w:val="002E5E8B"/>
    <w:rsid w:val="002F3CD4"/>
    <w:rsid w:val="002F523D"/>
    <w:rsid w:val="002F7A7A"/>
    <w:rsid w:val="00307481"/>
    <w:rsid w:val="003128A6"/>
    <w:rsid w:val="003138F9"/>
    <w:rsid w:val="003139C2"/>
    <w:rsid w:val="00313F5A"/>
    <w:rsid w:val="00315E38"/>
    <w:rsid w:val="00315F97"/>
    <w:rsid w:val="00317019"/>
    <w:rsid w:val="00321FE5"/>
    <w:rsid w:val="0032410B"/>
    <w:rsid w:val="0032495C"/>
    <w:rsid w:val="003266F9"/>
    <w:rsid w:val="00327080"/>
    <w:rsid w:val="003328D0"/>
    <w:rsid w:val="00334A6B"/>
    <w:rsid w:val="00336B4E"/>
    <w:rsid w:val="00337ADD"/>
    <w:rsid w:val="00341BEE"/>
    <w:rsid w:val="00343B86"/>
    <w:rsid w:val="003510E3"/>
    <w:rsid w:val="00355F01"/>
    <w:rsid w:val="003569F3"/>
    <w:rsid w:val="00357704"/>
    <w:rsid w:val="00363B23"/>
    <w:rsid w:val="003652F7"/>
    <w:rsid w:val="0036655F"/>
    <w:rsid w:val="00381D01"/>
    <w:rsid w:val="00382CAD"/>
    <w:rsid w:val="003831CB"/>
    <w:rsid w:val="00386A69"/>
    <w:rsid w:val="00387425"/>
    <w:rsid w:val="00390790"/>
    <w:rsid w:val="00392CF0"/>
    <w:rsid w:val="003940F9"/>
    <w:rsid w:val="003951D5"/>
    <w:rsid w:val="00397741"/>
    <w:rsid w:val="003A38C8"/>
    <w:rsid w:val="003A4580"/>
    <w:rsid w:val="003A5FDA"/>
    <w:rsid w:val="003A6DD7"/>
    <w:rsid w:val="003C75C3"/>
    <w:rsid w:val="003D1093"/>
    <w:rsid w:val="003D1BF3"/>
    <w:rsid w:val="003D5E4A"/>
    <w:rsid w:val="003E05F3"/>
    <w:rsid w:val="003E2484"/>
    <w:rsid w:val="003E403E"/>
    <w:rsid w:val="003E442F"/>
    <w:rsid w:val="003E7C5E"/>
    <w:rsid w:val="003F3781"/>
    <w:rsid w:val="00400C27"/>
    <w:rsid w:val="00400E7D"/>
    <w:rsid w:val="004040AA"/>
    <w:rsid w:val="00407296"/>
    <w:rsid w:val="004104D2"/>
    <w:rsid w:val="00412145"/>
    <w:rsid w:val="00412E9A"/>
    <w:rsid w:val="00413241"/>
    <w:rsid w:val="00420D88"/>
    <w:rsid w:val="00423F03"/>
    <w:rsid w:val="00426B9F"/>
    <w:rsid w:val="0043272C"/>
    <w:rsid w:val="00434875"/>
    <w:rsid w:val="00443ACB"/>
    <w:rsid w:val="004452D7"/>
    <w:rsid w:val="004466EB"/>
    <w:rsid w:val="00446ED1"/>
    <w:rsid w:val="004526E2"/>
    <w:rsid w:val="00453ED3"/>
    <w:rsid w:val="00457953"/>
    <w:rsid w:val="00457A6C"/>
    <w:rsid w:val="00461933"/>
    <w:rsid w:val="0046242B"/>
    <w:rsid w:val="00465338"/>
    <w:rsid w:val="00465BC4"/>
    <w:rsid w:val="004818ED"/>
    <w:rsid w:val="00485C62"/>
    <w:rsid w:val="004869E9"/>
    <w:rsid w:val="00487CFF"/>
    <w:rsid w:val="004907B7"/>
    <w:rsid w:val="0049334E"/>
    <w:rsid w:val="00493781"/>
    <w:rsid w:val="0049559B"/>
    <w:rsid w:val="00496A8E"/>
    <w:rsid w:val="004A18CB"/>
    <w:rsid w:val="004A1901"/>
    <w:rsid w:val="004A3485"/>
    <w:rsid w:val="004A4B3C"/>
    <w:rsid w:val="004A7893"/>
    <w:rsid w:val="004B136A"/>
    <w:rsid w:val="004B2EA3"/>
    <w:rsid w:val="004B480B"/>
    <w:rsid w:val="004B48B6"/>
    <w:rsid w:val="004C12BC"/>
    <w:rsid w:val="004C3FD7"/>
    <w:rsid w:val="004D4BA6"/>
    <w:rsid w:val="004D7492"/>
    <w:rsid w:val="004E1229"/>
    <w:rsid w:val="004E29EB"/>
    <w:rsid w:val="004E370A"/>
    <w:rsid w:val="004E3A28"/>
    <w:rsid w:val="004E7DE0"/>
    <w:rsid w:val="004F05C6"/>
    <w:rsid w:val="004F483C"/>
    <w:rsid w:val="004F5B56"/>
    <w:rsid w:val="004F6577"/>
    <w:rsid w:val="00502F91"/>
    <w:rsid w:val="00503433"/>
    <w:rsid w:val="00505053"/>
    <w:rsid w:val="0051301B"/>
    <w:rsid w:val="00513B64"/>
    <w:rsid w:val="00513ED5"/>
    <w:rsid w:val="00516BA9"/>
    <w:rsid w:val="005175BA"/>
    <w:rsid w:val="00524B57"/>
    <w:rsid w:val="00526507"/>
    <w:rsid w:val="0053393F"/>
    <w:rsid w:val="005366AE"/>
    <w:rsid w:val="005420F0"/>
    <w:rsid w:val="005421C0"/>
    <w:rsid w:val="00542B97"/>
    <w:rsid w:val="00544489"/>
    <w:rsid w:val="00544BF2"/>
    <w:rsid w:val="005464B1"/>
    <w:rsid w:val="0054754A"/>
    <w:rsid w:val="00552602"/>
    <w:rsid w:val="00554EC5"/>
    <w:rsid w:val="00555912"/>
    <w:rsid w:val="005562A5"/>
    <w:rsid w:val="005640B4"/>
    <w:rsid w:val="00565A9B"/>
    <w:rsid w:val="00566941"/>
    <w:rsid w:val="00570278"/>
    <w:rsid w:val="0057164E"/>
    <w:rsid w:val="005729AD"/>
    <w:rsid w:val="00572A18"/>
    <w:rsid w:val="00574EF3"/>
    <w:rsid w:val="00576F67"/>
    <w:rsid w:val="00577F60"/>
    <w:rsid w:val="005835F9"/>
    <w:rsid w:val="0058446F"/>
    <w:rsid w:val="005844BB"/>
    <w:rsid w:val="0058596C"/>
    <w:rsid w:val="00585B54"/>
    <w:rsid w:val="00593E8D"/>
    <w:rsid w:val="00596572"/>
    <w:rsid w:val="00597A3A"/>
    <w:rsid w:val="005A1A33"/>
    <w:rsid w:val="005A1B02"/>
    <w:rsid w:val="005A2A0B"/>
    <w:rsid w:val="005A2E1F"/>
    <w:rsid w:val="005A32A3"/>
    <w:rsid w:val="005A437F"/>
    <w:rsid w:val="005A754F"/>
    <w:rsid w:val="005B2928"/>
    <w:rsid w:val="005B720D"/>
    <w:rsid w:val="005C07CB"/>
    <w:rsid w:val="005C2A06"/>
    <w:rsid w:val="005C3453"/>
    <w:rsid w:val="005D2741"/>
    <w:rsid w:val="005D27F4"/>
    <w:rsid w:val="005D4AF0"/>
    <w:rsid w:val="005D626C"/>
    <w:rsid w:val="005E003B"/>
    <w:rsid w:val="005E56A5"/>
    <w:rsid w:val="005E5C97"/>
    <w:rsid w:val="005E638F"/>
    <w:rsid w:val="005E69C6"/>
    <w:rsid w:val="005F1201"/>
    <w:rsid w:val="005F4424"/>
    <w:rsid w:val="005F7C7E"/>
    <w:rsid w:val="005F7E90"/>
    <w:rsid w:val="00600690"/>
    <w:rsid w:val="006012A6"/>
    <w:rsid w:val="00604E50"/>
    <w:rsid w:val="00613275"/>
    <w:rsid w:val="00613460"/>
    <w:rsid w:val="006145BA"/>
    <w:rsid w:val="00616841"/>
    <w:rsid w:val="0062209C"/>
    <w:rsid w:val="00623775"/>
    <w:rsid w:val="00624C28"/>
    <w:rsid w:val="006302E3"/>
    <w:rsid w:val="00633347"/>
    <w:rsid w:val="00636448"/>
    <w:rsid w:val="00637048"/>
    <w:rsid w:val="00640F33"/>
    <w:rsid w:val="006550B2"/>
    <w:rsid w:val="00656C6D"/>
    <w:rsid w:val="0066671D"/>
    <w:rsid w:val="0066774B"/>
    <w:rsid w:val="0067199F"/>
    <w:rsid w:val="00674515"/>
    <w:rsid w:val="0067470A"/>
    <w:rsid w:val="006751BA"/>
    <w:rsid w:val="00676A01"/>
    <w:rsid w:val="00677815"/>
    <w:rsid w:val="00681884"/>
    <w:rsid w:val="00682E72"/>
    <w:rsid w:val="006844B8"/>
    <w:rsid w:val="0069007C"/>
    <w:rsid w:val="00694A4F"/>
    <w:rsid w:val="00695407"/>
    <w:rsid w:val="006954C8"/>
    <w:rsid w:val="00696034"/>
    <w:rsid w:val="006B1C3E"/>
    <w:rsid w:val="006B1D48"/>
    <w:rsid w:val="006B2BD0"/>
    <w:rsid w:val="006B3D1C"/>
    <w:rsid w:val="006B3F3A"/>
    <w:rsid w:val="006B696F"/>
    <w:rsid w:val="006B745E"/>
    <w:rsid w:val="006B7BD4"/>
    <w:rsid w:val="006C0A33"/>
    <w:rsid w:val="006C75D9"/>
    <w:rsid w:val="006D179A"/>
    <w:rsid w:val="006D2B83"/>
    <w:rsid w:val="006D3537"/>
    <w:rsid w:val="006D4F01"/>
    <w:rsid w:val="006D7002"/>
    <w:rsid w:val="006E3715"/>
    <w:rsid w:val="006F0D60"/>
    <w:rsid w:val="006F60B2"/>
    <w:rsid w:val="00700549"/>
    <w:rsid w:val="007005B9"/>
    <w:rsid w:val="00702A2B"/>
    <w:rsid w:val="00704152"/>
    <w:rsid w:val="007047CE"/>
    <w:rsid w:val="0071434C"/>
    <w:rsid w:val="007145AD"/>
    <w:rsid w:val="00715D93"/>
    <w:rsid w:val="00720FD4"/>
    <w:rsid w:val="00721687"/>
    <w:rsid w:val="0072652B"/>
    <w:rsid w:val="00726C4E"/>
    <w:rsid w:val="007307A3"/>
    <w:rsid w:val="00731FDD"/>
    <w:rsid w:val="00735C50"/>
    <w:rsid w:val="007366A4"/>
    <w:rsid w:val="00742E15"/>
    <w:rsid w:val="007527C2"/>
    <w:rsid w:val="0075369F"/>
    <w:rsid w:val="0075370C"/>
    <w:rsid w:val="00754228"/>
    <w:rsid w:val="007557E1"/>
    <w:rsid w:val="0075605A"/>
    <w:rsid w:val="00756FCE"/>
    <w:rsid w:val="00761123"/>
    <w:rsid w:val="007615F6"/>
    <w:rsid w:val="0076260D"/>
    <w:rsid w:val="00763C72"/>
    <w:rsid w:val="00765688"/>
    <w:rsid w:val="00766B7F"/>
    <w:rsid w:val="00775DDA"/>
    <w:rsid w:val="00777E0D"/>
    <w:rsid w:val="00780FE3"/>
    <w:rsid w:val="007953C7"/>
    <w:rsid w:val="00795897"/>
    <w:rsid w:val="007963E2"/>
    <w:rsid w:val="00796989"/>
    <w:rsid w:val="00796C7F"/>
    <w:rsid w:val="00796CEB"/>
    <w:rsid w:val="00797A35"/>
    <w:rsid w:val="007A01D9"/>
    <w:rsid w:val="007A2EFB"/>
    <w:rsid w:val="007A31A8"/>
    <w:rsid w:val="007A3231"/>
    <w:rsid w:val="007A3F4B"/>
    <w:rsid w:val="007A6987"/>
    <w:rsid w:val="007B089C"/>
    <w:rsid w:val="007B0B9A"/>
    <w:rsid w:val="007B0E75"/>
    <w:rsid w:val="007B6169"/>
    <w:rsid w:val="007B7D95"/>
    <w:rsid w:val="007C1C80"/>
    <w:rsid w:val="007C2A91"/>
    <w:rsid w:val="007C2C3A"/>
    <w:rsid w:val="007C4545"/>
    <w:rsid w:val="007C4866"/>
    <w:rsid w:val="007C5C0C"/>
    <w:rsid w:val="007C5F38"/>
    <w:rsid w:val="007C66E2"/>
    <w:rsid w:val="007C7E44"/>
    <w:rsid w:val="007D003B"/>
    <w:rsid w:val="007D0899"/>
    <w:rsid w:val="007D383E"/>
    <w:rsid w:val="007D5D51"/>
    <w:rsid w:val="007D5F52"/>
    <w:rsid w:val="007D7EBD"/>
    <w:rsid w:val="007F4E59"/>
    <w:rsid w:val="007F6808"/>
    <w:rsid w:val="00802BB8"/>
    <w:rsid w:val="00804D2B"/>
    <w:rsid w:val="00807FF9"/>
    <w:rsid w:val="00817D2D"/>
    <w:rsid w:val="00822D93"/>
    <w:rsid w:val="00825CF1"/>
    <w:rsid w:val="00832D60"/>
    <w:rsid w:val="0083497D"/>
    <w:rsid w:val="00834A71"/>
    <w:rsid w:val="008354DB"/>
    <w:rsid w:val="008422B7"/>
    <w:rsid w:val="0084584A"/>
    <w:rsid w:val="008459A8"/>
    <w:rsid w:val="00847D4F"/>
    <w:rsid w:val="00851C2D"/>
    <w:rsid w:val="0085213D"/>
    <w:rsid w:val="00853027"/>
    <w:rsid w:val="00855E5C"/>
    <w:rsid w:val="00861A28"/>
    <w:rsid w:val="00866911"/>
    <w:rsid w:val="008674BA"/>
    <w:rsid w:val="00870991"/>
    <w:rsid w:val="00870A59"/>
    <w:rsid w:val="00870E79"/>
    <w:rsid w:val="00872EAC"/>
    <w:rsid w:val="00874819"/>
    <w:rsid w:val="008816CE"/>
    <w:rsid w:val="00896F20"/>
    <w:rsid w:val="008A20B6"/>
    <w:rsid w:val="008B2588"/>
    <w:rsid w:val="008B3B9C"/>
    <w:rsid w:val="008B5712"/>
    <w:rsid w:val="008B70F5"/>
    <w:rsid w:val="008B7E19"/>
    <w:rsid w:val="008C27ED"/>
    <w:rsid w:val="008C3BC3"/>
    <w:rsid w:val="008C4D92"/>
    <w:rsid w:val="008C734C"/>
    <w:rsid w:val="008C76E5"/>
    <w:rsid w:val="008D1D3F"/>
    <w:rsid w:val="008D22E7"/>
    <w:rsid w:val="008D68F7"/>
    <w:rsid w:val="008E2868"/>
    <w:rsid w:val="008E2C81"/>
    <w:rsid w:val="008E6B72"/>
    <w:rsid w:val="008F2615"/>
    <w:rsid w:val="008F370B"/>
    <w:rsid w:val="008F6315"/>
    <w:rsid w:val="008F655A"/>
    <w:rsid w:val="008F6623"/>
    <w:rsid w:val="00901E44"/>
    <w:rsid w:val="00902726"/>
    <w:rsid w:val="009046ED"/>
    <w:rsid w:val="00904CCF"/>
    <w:rsid w:val="009071B8"/>
    <w:rsid w:val="009144D4"/>
    <w:rsid w:val="00914A8A"/>
    <w:rsid w:val="009162EF"/>
    <w:rsid w:val="00916880"/>
    <w:rsid w:val="00916BBC"/>
    <w:rsid w:val="00921412"/>
    <w:rsid w:val="00923D09"/>
    <w:rsid w:val="00924326"/>
    <w:rsid w:val="0092517C"/>
    <w:rsid w:val="0092727C"/>
    <w:rsid w:val="0093283C"/>
    <w:rsid w:val="0093325B"/>
    <w:rsid w:val="009535BF"/>
    <w:rsid w:val="00956D99"/>
    <w:rsid w:val="00960CAD"/>
    <w:rsid w:val="00966459"/>
    <w:rsid w:val="00970B6C"/>
    <w:rsid w:val="009714FB"/>
    <w:rsid w:val="00971894"/>
    <w:rsid w:val="00972923"/>
    <w:rsid w:val="00972E61"/>
    <w:rsid w:val="0097674A"/>
    <w:rsid w:val="0098139C"/>
    <w:rsid w:val="00995A76"/>
    <w:rsid w:val="00996893"/>
    <w:rsid w:val="009A06D1"/>
    <w:rsid w:val="009A06F1"/>
    <w:rsid w:val="009A6587"/>
    <w:rsid w:val="009A7072"/>
    <w:rsid w:val="009B7ADA"/>
    <w:rsid w:val="009C1A6E"/>
    <w:rsid w:val="009C322E"/>
    <w:rsid w:val="009C3297"/>
    <w:rsid w:val="009C54B9"/>
    <w:rsid w:val="009C6214"/>
    <w:rsid w:val="009C649F"/>
    <w:rsid w:val="009D04D0"/>
    <w:rsid w:val="009D2F66"/>
    <w:rsid w:val="009D36AB"/>
    <w:rsid w:val="009D4191"/>
    <w:rsid w:val="009D62AD"/>
    <w:rsid w:val="009E2EE8"/>
    <w:rsid w:val="009E5857"/>
    <w:rsid w:val="009F0C99"/>
    <w:rsid w:val="009F129F"/>
    <w:rsid w:val="009F1AD6"/>
    <w:rsid w:val="009F2E96"/>
    <w:rsid w:val="009F4312"/>
    <w:rsid w:val="009F4A87"/>
    <w:rsid w:val="00A06D2A"/>
    <w:rsid w:val="00A07692"/>
    <w:rsid w:val="00A11540"/>
    <w:rsid w:val="00A14110"/>
    <w:rsid w:val="00A2244C"/>
    <w:rsid w:val="00A22D8F"/>
    <w:rsid w:val="00A301C5"/>
    <w:rsid w:val="00A32FB7"/>
    <w:rsid w:val="00A40106"/>
    <w:rsid w:val="00A40605"/>
    <w:rsid w:val="00A41268"/>
    <w:rsid w:val="00A42BBE"/>
    <w:rsid w:val="00A479BB"/>
    <w:rsid w:val="00A50A44"/>
    <w:rsid w:val="00A529E8"/>
    <w:rsid w:val="00A5380A"/>
    <w:rsid w:val="00A53A29"/>
    <w:rsid w:val="00A5623D"/>
    <w:rsid w:val="00A56585"/>
    <w:rsid w:val="00A575D7"/>
    <w:rsid w:val="00A578E0"/>
    <w:rsid w:val="00A6147A"/>
    <w:rsid w:val="00A65EFF"/>
    <w:rsid w:val="00A65FC6"/>
    <w:rsid w:val="00A66D74"/>
    <w:rsid w:val="00A70902"/>
    <w:rsid w:val="00A70B72"/>
    <w:rsid w:val="00A71BC4"/>
    <w:rsid w:val="00A73178"/>
    <w:rsid w:val="00A74816"/>
    <w:rsid w:val="00A74AFA"/>
    <w:rsid w:val="00A74C5C"/>
    <w:rsid w:val="00A7521D"/>
    <w:rsid w:val="00A75748"/>
    <w:rsid w:val="00A7785A"/>
    <w:rsid w:val="00A80C5A"/>
    <w:rsid w:val="00A81CB7"/>
    <w:rsid w:val="00A83283"/>
    <w:rsid w:val="00A8330D"/>
    <w:rsid w:val="00A84DBE"/>
    <w:rsid w:val="00A91FDE"/>
    <w:rsid w:val="00A93DE6"/>
    <w:rsid w:val="00A94410"/>
    <w:rsid w:val="00A94A3D"/>
    <w:rsid w:val="00A95266"/>
    <w:rsid w:val="00A96B8E"/>
    <w:rsid w:val="00A971F5"/>
    <w:rsid w:val="00A97859"/>
    <w:rsid w:val="00AA3E8E"/>
    <w:rsid w:val="00AA4B44"/>
    <w:rsid w:val="00AA5881"/>
    <w:rsid w:val="00AA6F9F"/>
    <w:rsid w:val="00AA7CAA"/>
    <w:rsid w:val="00AB248F"/>
    <w:rsid w:val="00AB3249"/>
    <w:rsid w:val="00AB626A"/>
    <w:rsid w:val="00AB6AE3"/>
    <w:rsid w:val="00AB7EA8"/>
    <w:rsid w:val="00AC42A1"/>
    <w:rsid w:val="00AC5D87"/>
    <w:rsid w:val="00AC74EE"/>
    <w:rsid w:val="00AC795A"/>
    <w:rsid w:val="00AD6D24"/>
    <w:rsid w:val="00AD76AE"/>
    <w:rsid w:val="00AE5A17"/>
    <w:rsid w:val="00AE7BE1"/>
    <w:rsid w:val="00AF39A7"/>
    <w:rsid w:val="00AF5944"/>
    <w:rsid w:val="00AF7080"/>
    <w:rsid w:val="00B0303B"/>
    <w:rsid w:val="00B0366B"/>
    <w:rsid w:val="00B03FF5"/>
    <w:rsid w:val="00B061B5"/>
    <w:rsid w:val="00B10E44"/>
    <w:rsid w:val="00B15BA5"/>
    <w:rsid w:val="00B17016"/>
    <w:rsid w:val="00B2024C"/>
    <w:rsid w:val="00B20535"/>
    <w:rsid w:val="00B25314"/>
    <w:rsid w:val="00B26EAD"/>
    <w:rsid w:val="00B32096"/>
    <w:rsid w:val="00B342F3"/>
    <w:rsid w:val="00B35FA5"/>
    <w:rsid w:val="00B44B50"/>
    <w:rsid w:val="00B45CD3"/>
    <w:rsid w:val="00B47EF7"/>
    <w:rsid w:val="00B5073F"/>
    <w:rsid w:val="00B51976"/>
    <w:rsid w:val="00B52C0C"/>
    <w:rsid w:val="00B55A0B"/>
    <w:rsid w:val="00B57516"/>
    <w:rsid w:val="00B61797"/>
    <w:rsid w:val="00B62044"/>
    <w:rsid w:val="00B65301"/>
    <w:rsid w:val="00B65473"/>
    <w:rsid w:val="00B66CB0"/>
    <w:rsid w:val="00B80AB5"/>
    <w:rsid w:val="00B81973"/>
    <w:rsid w:val="00B821E1"/>
    <w:rsid w:val="00B859FE"/>
    <w:rsid w:val="00B94BA9"/>
    <w:rsid w:val="00B95700"/>
    <w:rsid w:val="00BA3AC1"/>
    <w:rsid w:val="00BA6396"/>
    <w:rsid w:val="00BB2E94"/>
    <w:rsid w:val="00BB4763"/>
    <w:rsid w:val="00BB6D0C"/>
    <w:rsid w:val="00BC0FE0"/>
    <w:rsid w:val="00BC1AAA"/>
    <w:rsid w:val="00BC56EF"/>
    <w:rsid w:val="00BC5A15"/>
    <w:rsid w:val="00BD3E3A"/>
    <w:rsid w:val="00BD4D64"/>
    <w:rsid w:val="00BD5FDC"/>
    <w:rsid w:val="00BE0CA3"/>
    <w:rsid w:val="00BE41AA"/>
    <w:rsid w:val="00BE4AB5"/>
    <w:rsid w:val="00BE61F9"/>
    <w:rsid w:val="00BF0F52"/>
    <w:rsid w:val="00BF628D"/>
    <w:rsid w:val="00BF6954"/>
    <w:rsid w:val="00BF7690"/>
    <w:rsid w:val="00C004FB"/>
    <w:rsid w:val="00C03AF4"/>
    <w:rsid w:val="00C04087"/>
    <w:rsid w:val="00C11C8F"/>
    <w:rsid w:val="00C138C8"/>
    <w:rsid w:val="00C139C7"/>
    <w:rsid w:val="00C22950"/>
    <w:rsid w:val="00C242F5"/>
    <w:rsid w:val="00C27B99"/>
    <w:rsid w:val="00C33D4D"/>
    <w:rsid w:val="00C35EA7"/>
    <w:rsid w:val="00C3646E"/>
    <w:rsid w:val="00C365B1"/>
    <w:rsid w:val="00C36C9B"/>
    <w:rsid w:val="00C40798"/>
    <w:rsid w:val="00C41731"/>
    <w:rsid w:val="00C41DE2"/>
    <w:rsid w:val="00C42501"/>
    <w:rsid w:val="00C44508"/>
    <w:rsid w:val="00C453DF"/>
    <w:rsid w:val="00C45DF8"/>
    <w:rsid w:val="00C464C6"/>
    <w:rsid w:val="00C544C3"/>
    <w:rsid w:val="00C5485C"/>
    <w:rsid w:val="00C63365"/>
    <w:rsid w:val="00C648AA"/>
    <w:rsid w:val="00C64DCC"/>
    <w:rsid w:val="00C66E28"/>
    <w:rsid w:val="00C70AEC"/>
    <w:rsid w:val="00C711A2"/>
    <w:rsid w:val="00C733FC"/>
    <w:rsid w:val="00C73D9B"/>
    <w:rsid w:val="00C76BB5"/>
    <w:rsid w:val="00C8012F"/>
    <w:rsid w:val="00C817F2"/>
    <w:rsid w:val="00C8271E"/>
    <w:rsid w:val="00C84536"/>
    <w:rsid w:val="00C8570B"/>
    <w:rsid w:val="00C9669C"/>
    <w:rsid w:val="00CA0845"/>
    <w:rsid w:val="00CA1445"/>
    <w:rsid w:val="00CA1E25"/>
    <w:rsid w:val="00CA456D"/>
    <w:rsid w:val="00CA5F9D"/>
    <w:rsid w:val="00CC2163"/>
    <w:rsid w:val="00CC5F7D"/>
    <w:rsid w:val="00CC62BF"/>
    <w:rsid w:val="00CC783E"/>
    <w:rsid w:val="00CD529A"/>
    <w:rsid w:val="00CE169D"/>
    <w:rsid w:val="00CE20AD"/>
    <w:rsid w:val="00CE3519"/>
    <w:rsid w:val="00CE4454"/>
    <w:rsid w:val="00CE4774"/>
    <w:rsid w:val="00CE48A9"/>
    <w:rsid w:val="00CE77F9"/>
    <w:rsid w:val="00CF1BF2"/>
    <w:rsid w:val="00CF3424"/>
    <w:rsid w:val="00CF38B6"/>
    <w:rsid w:val="00CF400C"/>
    <w:rsid w:val="00CF7056"/>
    <w:rsid w:val="00D01C57"/>
    <w:rsid w:val="00D035FE"/>
    <w:rsid w:val="00D04A91"/>
    <w:rsid w:val="00D05586"/>
    <w:rsid w:val="00D05E83"/>
    <w:rsid w:val="00D06B05"/>
    <w:rsid w:val="00D06F9F"/>
    <w:rsid w:val="00D120AD"/>
    <w:rsid w:val="00D147DD"/>
    <w:rsid w:val="00D16D14"/>
    <w:rsid w:val="00D16D6B"/>
    <w:rsid w:val="00D20AEF"/>
    <w:rsid w:val="00D2585C"/>
    <w:rsid w:val="00D36B57"/>
    <w:rsid w:val="00D40469"/>
    <w:rsid w:val="00D4403C"/>
    <w:rsid w:val="00D44490"/>
    <w:rsid w:val="00D44EF3"/>
    <w:rsid w:val="00D45223"/>
    <w:rsid w:val="00D4767D"/>
    <w:rsid w:val="00D47F92"/>
    <w:rsid w:val="00D52746"/>
    <w:rsid w:val="00D604EB"/>
    <w:rsid w:val="00D60903"/>
    <w:rsid w:val="00D62A01"/>
    <w:rsid w:val="00D62CAB"/>
    <w:rsid w:val="00D6451C"/>
    <w:rsid w:val="00D72EB1"/>
    <w:rsid w:val="00D74992"/>
    <w:rsid w:val="00D749AA"/>
    <w:rsid w:val="00D8014A"/>
    <w:rsid w:val="00D81942"/>
    <w:rsid w:val="00D879E1"/>
    <w:rsid w:val="00D9184A"/>
    <w:rsid w:val="00D96C97"/>
    <w:rsid w:val="00DA2D74"/>
    <w:rsid w:val="00DA6B2A"/>
    <w:rsid w:val="00DB36BE"/>
    <w:rsid w:val="00DB42FB"/>
    <w:rsid w:val="00DB6D62"/>
    <w:rsid w:val="00DC0885"/>
    <w:rsid w:val="00DC1689"/>
    <w:rsid w:val="00DC2376"/>
    <w:rsid w:val="00DC7C6D"/>
    <w:rsid w:val="00DD004A"/>
    <w:rsid w:val="00DD3ABB"/>
    <w:rsid w:val="00DD7189"/>
    <w:rsid w:val="00DE0EFB"/>
    <w:rsid w:val="00DE1D4A"/>
    <w:rsid w:val="00DE6367"/>
    <w:rsid w:val="00DE696B"/>
    <w:rsid w:val="00DF046C"/>
    <w:rsid w:val="00DF1765"/>
    <w:rsid w:val="00DF2714"/>
    <w:rsid w:val="00DF2A96"/>
    <w:rsid w:val="00DF2AD6"/>
    <w:rsid w:val="00DF4D3D"/>
    <w:rsid w:val="00DF6519"/>
    <w:rsid w:val="00DF73F4"/>
    <w:rsid w:val="00E0252C"/>
    <w:rsid w:val="00E124E4"/>
    <w:rsid w:val="00E151CE"/>
    <w:rsid w:val="00E16140"/>
    <w:rsid w:val="00E241C8"/>
    <w:rsid w:val="00E2578E"/>
    <w:rsid w:val="00E2609C"/>
    <w:rsid w:val="00E2667D"/>
    <w:rsid w:val="00E268C9"/>
    <w:rsid w:val="00E32D03"/>
    <w:rsid w:val="00E40179"/>
    <w:rsid w:val="00E42E82"/>
    <w:rsid w:val="00E43D17"/>
    <w:rsid w:val="00E54B15"/>
    <w:rsid w:val="00E555F7"/>
    <w:rsid w:val="00E55671"/>
    <w:rsid w:val="00E60F66"/>
    <w:rsid w:val="00E667DF"/>
    <w:rsid w:val="00E70BF8"/>
    <w:rsid w:val="00E71E66"/>
    <w:rsid w:val="00E759A0"/>
    <w:rsid w:val="00E76417"/>
    <w:rsid w:val="00E83687"/>
    <w:rsid w:val="00E86063"/>
    <w:rsid w:val="00E95495"/>
    <w:rsid w:val="00EA3D0C"/>
    <w:rsid w:val="00EA4B25"/>
    <w:rsid w:val="00EB4BE8"/>
    <w:rsid w:val="00EB7AE9"/>
    <w:rsid w:val="00EC1E02"/>
    <w:rsid w:val="00EC29F5"/>
    <w:rsid w:val="00EC7A4C"/>
    <w:rsid w:val="00ED0230"/>
    <w:rsid w:val="00ED11AB"/>
    <w:rsid w:val="00ED366E"/>
    <w:rsid w:val="00ED5FDC"/>
    <w:rsid w:val="00EE6167"/>
    <w:rsid w:val="00EE7B66"/>
    <w:rsid w:val="00EF049E"/>
    <w:rsid w:val="00EF1CCE"/>
    <w:rsid w:val="00EF4068"/>
    <w:rsid w:val="00EF5472"/>
    <w:rsid w:val="00EF5B71"/>
    <w:rsid w:val="00EF5D4B"/>
    <w:rsid w:val="00EF76B5"/>
    <w:rsid w:val="00F005A8"/>
    <w:rsid w:val="00F05575"/>
    <w:rsid w:val="00F056B1"/>
    <w:rsid w:val="00F07D37"/>
    <w:rsid w:val="00F1243E"/>
    <w:rsid w:val="00F12628"/>
    <w:rsid w:val="00F12F83"/>
    <w:rsid w:val="00F14BBA"/>
    <w:rsid w:val="00F2190E"/>
    <w:rsid w:val="00F22109"/>
    <w:rsid w:val="00F24722"/>
    <w:rsid w:val="00F25254"/>
    <w:rsid w:val="00F31E8E"/>
    <w:rsid w:val="00F323D8"/>
    <w:rsid w:val="00F361E7"/>
    <w:rsid w:val="00F4407D"/>
    <w:rsid w:val="00F5601B"/>
    <w:rsid w:val="00F56C1D"/>
    <w:rsid w:val="00F56F3B"/>
    <w:rsid w:val="00F6070B"/>
    <w:rsid w:val="00F64E69"/>
    <w:rsid w:val="00F66AEB"/>
    <w:rsid w:val="00F6712F"/>
    <w:rsid w:val="00F70317"/>
    <w:rsid w:val="00F71750"/>
    <w:rsid w:val="00F741E6"/>
    <w:rsid w:val="00F7465B"/>
    <w:rsid w:val="00F75A40"/>
    <w:rsid w:val="00F85BA3"/>
    <w:rsid w:val="00F85DD7"/>
    <w:rsid w:val="00F879D0"/>
    <w:rsid w:val="00F945CE"/>
    <w:rsid w:val="00F94C9B"/>
    <w:rsid w:val="00F95124"/>
    <w:rsid w:val="00F96110"/>
    <w:rsid w:val="00F96941"/>
    <w:rsid w:val="00F971EC"/>
    <w:rsid w:val="00FA3AC3"/>
    <w:rsid w:val="00FA5BA2"/>
    <w:rsid w:val="00FB456F"/>
    <w:rsid w:val="00FC4C44"/>
    <w:rsid w:val="00FC7ED5"/>
    <w:rsid w:val="00FD4759"/>
    <w:rsid w:val="00FD552B"/>
    <w:rsid w:val="00FE1E85"/>
    <w:rsid w:val="00FE2F27"/>
    <w:rsid w:val="00FE4441"/>
    <w:rsid w:val="00FE6F7F"/>
    <w:rsid w:val="00FF2349"/>
    <w:rsid w:val="00FF3506"/>
    <w:rsid w:val="00FF3B03"/>
    <w:rsid w:val="00FF410C"/>
    <w:rsid w:val="00FF674F"/>
    <w:rsid w:val="00FF67BF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8"/>
    <o:shapelayout v:ext="edit">
      <o:idmap v:ext="edit" data="1"/>
    </o:shapelayout>
  </w:shapeDefaults>
  <w:decimalSymbol w:val=","/>
  <w:listSeparator w:val=";"/>
  <w15:docId w15:val="{EB2A21F1-3C95-454C-8494-1EA38B9D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E15"/>
    <w:pPr>
      <w:spacing w:line="360" w:lineRule="auto"/>
      <w:jc w:val="center"/>
    </w:pPr>
    <w:rPr>
      <w:rFonts w:ascii="Arial" w:eastAsia="Times New Roman" w:hAnsi="Arial" w:cs="Arial"/>
    </w:rPr>
  </w:style>
  <w:style w:type="paragraph" w:styleId="Ttulo1">
    <w:name w:val="heading 1"/>
    <w:basedOn w:val="Normal"/>
    <w:next w:val="Normal"/>
    <w:link w:val="Ttulo1Char"/>
    <w:uiPriority w:val="99"/>
    <w:qFormat/>
    <w:rsid w:val="00E667DF"/>
    <w:pPr>
      <w:keepNext/>
      <w:numPr>
        <w:numId w:val="3"/>
      </w:numPr>
      <w:pBdr>
        <w:bottom w:val="single" w:sz="8" w:space="1" w:color="auto"/>
      </w:pBdr>
      <w:spacing w:before="240" w:after="240"/>
      <w:jc w:val="right"/>
      <w:outlineLvl w:val="0"/>
    </w:pPr>
    <w:rPr>
      <w:rFonts w:cs="Times New Roman"/>
      <w:b/>
      <w:bCs/>
      <w:caps/>
      <w:kern w:val="32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6F60B2"/>
    <w:pPr>
      <w:keepNext/>
      <w:numPr>
        <w:ilvl w:val="1"/>
        <w:numId w:val="3"/>
      </w:numPr>
      <w:spacing w:before="240" w:after="240"/>
      <w:jc w:val="both"/>
      <w:outlineLvl w:val="1"/>
    </w:pPr>
    <w:rPr>
      <w:rFonts w:cs="Times New Roman"/>
      <w:b/>
      <w:bCs/>
      <w:iCs/>
      <w:sz w:val="24"/>
      <w:szCs w:val="24"/>
    </w:rPr>
  </w:style>
  <w:style w:type="paragraph" w:styleId="Ttulo3">
    <w:name w:val="heading 3"/>
    <w:aliases w:val="LEG TABELA"/>
    <w:basedOn w:val="Normal"/>
    <w:next w:val="Normal"/>
    <w:link w:val="Ttulo3Char"/>
    <w:uiPriority w:val="99"/>
    <w:qFormat/>
    <w:rsid w:val="00E667DF"/>
    <w:pPr>
      <w:keepNext/>
      <w:numPr>
        <w:ilvl w:val="2"/>
        <w:numId w:val="3"/>
      </w:numPr>
      <w:tabs>
        <w:tab w:val="left" w:pos="907"/>
      </w:tabs>
      <w:spacing w:before="240" w:after="240"/>
      <w:jc w:val="both"/>
      <w:outlineLvl w:val="2"/>
    </w:pPr>
    <w:rPr>
      <w:rFonts w:cs="Times New Roman"/>
      <w:b/>
      <w:bCs/>
      <w:szCs w:val="26"/>
    </w:rPr>
  </w:style>
  <w:style w:type="paragraph" w:styleId="Ttulo4">
    <w:name w:val="heading 4"/>
    <w:aliases w:val="FONTE TABELA"/>
    <w:basedOn w:val="Normal"/>
    <w:next w:val="Normal"/>
    <w:link w:val="Ttulo4Char"/>
    <w:uiPriority w:val="99"/>
    <w:qFormat/>
    <w:rsid w:val="00E667DF"/>
    <w:pPr>
      <w:keepNext/>
      <w:numPr>
        <w:ilvl w:val="3"/>
        <w:numId w:val="3"/>
      </w:numPr>
      <w:spacing w:before="240" w:after="240"/>
      <w:outlineLvl w:val="3"/>
    </w:pPr>
    <w:rPr>
      <w:rFonts w:cs="Times New Roman"/>
      <w:b/>
      <w:bCs/>
    </w:rPr>
  </w:style>
  <w:style w:type="paragraph" w:styleId="Ttulo5">
    <w:name w:val="heading 5"/>
    <w:aliases w:val="CORP TABELA"/>
    <w:basedOn w:val="Normal"/>
    <w:next w:val="Normal"/>
    <w:link w:val="Ttulo5Char"/>
    <w:qFormat/>
    <w:rsid w:val="00E667DF"/>
    <w:pPr>
      <w:numPr>
        <w:ilvl w:val="4"/>
        <w:numId w:val="3"/>
      </w:numPr>
      <w:tabs>
        <w:tab w:val="left" w:pos="1418"/>
      </w:tabs>
      <w:spacing w:before="240" w:after="240"/>
      <w:outlineLvl w:val="4"/>
    </w:pPr>
    <w:rPr>
      <w:rFonts w:cs="Times New Roman"/>
      <w:b/>
      <w:bCs/>
      <w:iCs/>
    </w:rPr>
  </w:style>
  <w:style w:type="paragraph" w:styleId="Ttulo6">
    <w:name w:val="heading 6"/>
    <w:basedOn w:val="Normal"/>
    <w:next w:val="Normal"/>
    <w:link w:val="Ttulo6Char"/>
    <w:qFormat/>
    <w:rsid w:val="00E667D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E667D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link w:val="Ttulo8Char"/>
    <w:qFormat/>
    <w:rsid w:val="00E667D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link w:val="Ttulo9Char"/>
    <w:qFormat/>
    <w:rsid w:val="00E667DF"/>
    <w:pPr>
      <w:numPr>
        <w:ilvl w:val="8"/>
        <w:numId w:val="3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9"/>
    <w:rsid w:val="00E667DF"/>
    <w:rPr>
      <w:rFonts w:ascii="Arial" w:eastAsia="Times New Roman" w:hAnsi="Arial"/>
      <w:b/>
      <w:bCs/>
      <w:caps/>
      <w:kern w:val="32"/>
      <w:sz w:val="24"/>
      <w:szCs w:val="24"/>
    </w:rPr>
  </w:style>
  <w:style w:type="character" w:customStyle="1" w:styleId="Ttulo2Char">
    <w:name w:val="Título 2 Char"/>
    <w:link w:val="Ttulo2"/>
    <w:uiPriority w:val="99"/>
    <w:rsid w:val="006F60B2"/>
    <w:rPr>
      <w:rFonts w:ascii="Arial" w:eastAsia="Times New Roman" w:hAnsi="Arial"/>
      <w:b/>
      <w:bCs/>
      <w:iCs/>
      <w:sz w:val="24"/>
      <w:szCs w:val="24"/>
    </w:rPr>
  </w:style>
  <w:style w:type="character" w:customStyle="1" w:styleId="Ttulo3Char">
    <w:name w:val="Título 3 Char"/>
    <w:aliases w:val="LEG TABELA Char"/>
    <w:link w:val="Ttulo3"/>
    <w:uiPriority w:val="99"/>
    <w:rsid w:val="00E667DF"/>
    <w:rPr>
      <w:rFonts w:ascii="Arial" w:eastAsia="Times New Roman" w:hAnsi="Arial"/>
      <w:b/>
      <w:bCs/>
      <w:szCs w:val="26"/>
    </w:rPr>
  </w:style>
  <w:style w:type="character" w:customStyle="1" w:styleId="Ttulo4Char">
    <w:name w:val="Título 4 Char"/>
    <w:aliases w:val="FONTE TABELA Char"/>
    <w:link w:val="Ttulo4"/>
    <w:uiPriority w:val="99"/>
    <w:rsid w:val="00E667DF"/>
    <w:rPr>
      <w:rFonts w:ascii="Arial" w:eastAsia="Times New Roman" w:hAnsi="Arial"/>
      <w:b/>
      <w:bCs/>
    </w:rPr>
  </w:style>
  <w:style w:type="character" w:customStyle="1" w:styleId="Ttulo5Char">
    <w:name w:val="Título 5 Char"/>
    <w:aliases w:val="CORP TABELA Char"/>
    <w:link w:val="Ttulo5"/>
    <w:rsid w:val="00E667DF"/>
    <w:rPr>
      <w:rFonts w:ascii="Arial" w:eastAsia="Times New Roman" w:hAnsi="Arial"/>
      <w:b/>
      <w:bCs/>
      <w:iCs/>
    </w:rPr>
  </w:style>
  <w:style w:type="character" w:customStyle="1" w:styleId="Ttulo6Char">
    <w:name w:val="Título 6 Char"/>
    <w:link w:val="Ttulo6"/>
    <w:rsid w:val="00E667DF"/>
    <w:rPr>
      <w:rFonts w:ascii="Times New Roman" w:eastAsia="Times New Roman" w:hAnsi="Times New Roman" w:cs="Arial"/>
      <w:b/>
      <w:bCs/>
      <w:sz w:val="22"/>
      <w:szCs w:val="22"/>
    </w:rPr>
  </w:style>
  <w:style w:type="character" w:customStyle="1" w:styleId="Ttulo7Char">
    <w:name w:val="Título 7 Char"/>
    <w:link w:val="Ttulo7"/>
    <w:rsid w:val="00E667DF"/>
    <w:rPr>
      <w:rFonts w:ascii="Times New Roman" w:eastAsia="Times New Roman" w:hAnsi="Times New Roman" w:cs="Arial"/>
    </w:rPr>
  </w:style>
  <w:style w:type="character" w:customStyle="1" w:styleId="Ttulo8Char">
    <w:name w:val="Título 8 Char"/>
    <w:link w:val="Ttulo8"/>
    <w:rsid w:val="00E667DF"/>
    <w:rPr>
      <w:rFonts w:ascii="Times New Roman" w:eastAsia="Times New Roman" w:hAnsi="Times New Roman" w:cs="Arial"/>
      <w:i/>
      <w:iCs/>
    </w:rPr>
  </w:style>
  <w:style w:type="character" w:customStyle="1" w:styleId="Ttulo9Char">
    <w:name w:val="Título 9 Char"/>
    <w:link w:val="Ttulo9"/>
    <w:rsid w:val="00E667DF"/>
    <w:rPr>
      <w:rFonts w:ascii="Arial" w:eastAsia="Times New Roman" w:hAnsi="Arial" w:cs="Arial"/>
      <w:sz w:val="22"/>
      <w:szCs w:val="22"/>
    </w:rPr>
  </w:style>
  <w:style w:type="paragraph" w:styleId="Legenda">
    <w:name w:val="caption"/>
    <w:basedOn w:val="Normal"/>
    <w:next w:val="Normal"/>
    <w:link w:val="LegendaChar"/>
    <w:autoRedefine/>
    <w:uiPriority w:val="35"/>
    <w:qFormat/>
    <w:rsid w:val="00307481"/>
    <w:pPr>
      <w:keepNext/>
      <w:spacing w:before="120" w:after="120" w:line="240" w:lineRule="auto"/>
    </w:pPr>
    <w:rPr>
      <w:bCs/>
      <w:sz w:val="24"/>
      <w:szCs w:val="22"/>
    </w:rPr>
  </w:style>
  <w:style w:type="character" w:customStyle="1" w:styleId="LegendaChar">
    <w:name w:val="Legenda Char"/>
    <w:link w:val="Legenda"/>
    <w:uiPriority w:val="35"/>
    <w:rsid w:val="00307481"/>
    <w:rPr>
      <w:rFonts w:ascii="Arial" w:eastAsia="Times New Roman" w:hAnsi="Arial" w:cs="Arial"/>
      <w:bCs/>
      <w:sz w:val="24"/>
      <w:szCs w:val="22"/>
    </w:rPr>
  </w:style>
  <w:style w:type="paragraph" w:customStyle="1" w:styleId="CorpodeTextoCerroAzul">
    <w:name w:val="Corpo de Texto CerroAzul"/>
    <w:basedOn w:val="Normal"/>
    <w:link w:val="CorpodeTextoCerroAzulChar"/>
    <w:qFormat/>
    <w:rsid w:val="00E667DF"/>
    <w:pPr>
      <w:ind w:firstLine="567"/>
      <w:jc w:val="both"/>
    </w:pPr>
    <w:rPr>
      <w:rFonts w:cs="Times New Roman"/>
      <w:sz w:val="24"/>
      <w:szCs w:val="24"/>
    </w:rPr>
  </w:style>
  <w:style w:type="character" w:customStyle="1" w:styleId="CorpodeTextoCerroAzulChar">
    <w:name w:val="Corpo de Texto CerroAzul Char"/>
    <w:link w:val="CorpodeTextoCerroAzul"/>
    <w:rsid w:val="00E667DF"/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Ttulo1Tagaaba">
    <w:name w:val="Título 1 Tagaçaba"/>
    <w:basedOn w:val="Ttulo1"/>
    <w:link w:val="Ttulo1TagaabaChar"/>
    <w:qFormat/>
    <w:rsid w:val="00E667DF"/>
    <w:rPr>
      <w:b w:val="0"/>
      <w:bCs w:val="0"/>
      <w:caps w:val="0"/>
    </w:rPr>
  </w:style>
  <w:style w:type="character" w:customStyle="1" w:styleId="Ttulo1TagaabaChar">
    <w:name w:val="Título 1 Tagaçaba Char"/>
    <w:link w:val="Ttulo1Tagaaba"/>
    <w:rsid w:val="00E667DF"/>
    <w:rPr>
      <w:rFonts w:ascii="Arial" w:eastAsia="Times New Roman" w:hAnsi="Arial" w:cs="Times New Roman"/>
      <w:kern w:val="32"/>
      <w:sz w:val="24"/>
      <w:szCs w:val="24"/>
      <w:lang w:eastAsia="pt-BR"/>
    </w:rPr>
  </w:style>
  <w:style w:type="paragraph" w:customStyle="1" w:styleId="LegendaCerroAzul">
    <w:name w:val="Legenda CerroAzul"/>
    <w:basedOn w:val="Legenda"/>
    <w:link w:val="LegendaCerroAzulChar"/>
    <w:qFormat/>
    <w:rsid w:val="00E667DF"/>
    <w:pPr>
      <w:framePr w:wrap="around" w:hAnchor="text"/>
    </w:pPr>
    <w:rPr>
      <w:bCs w:val="0"/>
      <w:color w:val="000000"/>
    </w:rPr>
  </w:style>
  <w:style w:type="character" w:customStyle="1" w:styleId="LegendaCerroAzulChar">
    <w:name w:val="Legenda CerroAzul Char"/>
    <w:link w:val="LegendaCerroAzul"/>
    <w:rsid w:val="00E667DF"/>
    <w:rPr>
      <w:rFonts w:ascii="Arial" w:eastAsia="Times New Roman" w:hAnsi="Arial" w:cs="Times New Roman"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67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667DF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uiPriority w:val="99"/>
    <w:unhideWhenUsed/>
    <w:rsid w:val="002206C0"/>
    <w:rPr>
      <w:color w:val="0000FF"/>
      <w:u w:val="single"/>
    </w:rPr>
  </w:style>
  <w:style w:type="character" w:styleId="HiperlinkVisitado">
    <w:name w:val="FollowedHyperlink"/>
    <w:uiPriority w:val="99"/>
    <w:unhideWhenUsed/>
    <w:rsid w:val="00597A3A"/>
    <w:rPr>
      <w:color w:val="800080"/>
      <w:u w:val="single"/>
    </w:rPr>
  </w:style>
  <w:style w:type="character" w:styleId="Refdecomentrio">
    <w:name w:val="annotation reference"/>
    <w:uiPriority w:val="99"/>
    <w:unhideWhenUsed/>
    <w:rsid w:val="009D04D0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9D04D0"/>
    <w:pPr>
      <w:spacing w:line="240" w:lineRule="auto"/>
    </w:pPr>
  </w:style>
  <w:style w:type="character" w:customStyle="1" w:styleId="TextodecomentrioChar">
    <w:name w:val="Texto de comentário Char"/>
    <w:link w:val="Textodecomentrio"/>
    <w:rsid w:val="009D04D0"/>
    <w:rPr>
      <w:rFonts w:ascii="Arial" w:eastAsia="Times New Roman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D04D0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9D04D0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F25254"/>
  </w:style>
  <w:style w:type="character" w:styleId="Forte">
    <w:name w:val="Strong"/>
    <w:uiPriority w:val="22"/>
    <w:qFormat/>
    <w:rsid w:val="00FF67BF"/>
    <w:rPr>
      <w:b/>
      <w:bCs/>
    </w:rPr>
  </w:style>
  <w:style w:type="table" w:customStyle="1" w:styleId="GradeClara1">
    <w:name w:val="Grade Clara1"/>
    <w:basedOn w:val="Tabelanormal"/>
    <w:uiPriority w:val="62"/>
    <w:rsid w:val="00A96B8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Tabelacomgrade">
    <w:name w:val="Table Grid"/>
    <w:basedOn w:val="Tabelanormal"/>
    <w:uiPriority w:val="59"/>
    <w:rsid w:val="00A74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Tagaaba">
    <w:name w:val="Título 2 Tagaçaba"/>
    <w:basedOn w:val="Ttulo2"/>
    <w:link w:val="Ttulo2TagaabaChar"/>
    <w:qFormat/>
    <w:rsid w:val="00694A4F"/>
    <w:rPr>
      <w:bCs w:val="0"/>
      <w:iCs w:val="0"/>
      <w:caps/>
    </w:rPr>
  </w:style>
  <w:style w:type="character" w:customStyle="1" w:styleId="Ttulo2TagaabaChar">
    <w:name w:val="Título 2 Tagaçaba Char"/>
    <w:link w:val="Ttulo2Tagaaba"/>
    <w:rsid w:val="00694A4F"/>
    <w:rPr>
      <w:rFonts w:ascii="Arial" w:eastAsia="Times New Roman" w:hAnsi="Arial" w:cs="Times New Roman"/>
      <w:b/>
      <w:cap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94A4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link w:val="Cabealho"/>
    <w:uiPriority w:val="99"/>
    <w:rsid w:val="00694A4F"/>
    <w:rPr>
      <w:rFonts w:ascii="Arial" w:eastAsia="Times New Roman" w:hAnsi="Arial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4A4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link w:val="Rodap"/>
    <w:uiPriority w:val="99"/>
    <w:rsid w:val="00694A4F"/>
    <w:rPr>
      <w:rFonts w:ascii="Arial" w:eastAsia="Times New Roman" w:hAnsi="Arial" w:cs="Arial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ED5FDC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xtodenotaderodapChar">
    <w:name w:val="Texto de nota de rodapé Char"/>
    <w:aliases w:val="nota de rodapé Char"/>
    <w:link w:val="Textodenotaderodap"/>
    <w:uiPriority w:val="99"/>
    <w:rsid w:val="00ED5FDC"/>
    <w:rPr>
      <w:sz w:val="20"/>
      <w:szCs w:val="20"/>
    </w:rPr>
  </w:style>
  <w:style w:type="paragraph" w:styleId="Textodenotaderodap">
    <w:name w:val="footnote text"/>
    <w:aliases w:val="nota de rodapé"/>
    <w:basedOn w:val="Normal"/>
    <w:link w:val="TextodenotaderodapChar"/>
    <w:uiPriority w:val="99"/>
    <w:unhideWhenUsed/>
    <w:rsid w:val="00ED5FDC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character" w:styleId="Refdenotaderodap">
    <w:name w:val="footnote reference"/>
    <w:uiPriority w:val="99"/>
    <w:unhideWhenUsed/>
    <w:rsid w:val="00ED5FDC"/>
    <w:rPr>
      <w:vertAlign w:val="superscript"/>
    </w:rPr>
  </w:style>
  <w:style w:type="paragraph" w:customStyle="1" w:styleId="Capaecontra-capa">
    <w:name w:val="Capa e contra-capa"/>
    <w:basedOn w:val="Normal"/>
    <w:rsid w:val="008F6315"/>
    <w:rPr>
      <w:b/>
      <w:bCs/>
    </w:rPr>
  </w:style>
  <w:style w:type="paragraph" w:customStyle="1" w:styleId="Ttulodetabela">
    <w:name w:val="Título de tabela"/>
    <w:basedOn w:val="Normal"/>
    <w:rsid w:val="00C76BB5"/>
    <w:rPr>
      <w:b/>
    </w:rPr>
  </w:style>
  <w:style w:type="paragraph" w:customStyle="1" w:styleId="Contedodetabela">
    <w:name w:val="Conteúdo de tabela"/>
    <w:basedOn w:val="Normal"/>
    <w:rsid w:val="00C76BB5"/>
    <w:pPr>
      <w:spacing w:line="240" w:lineRule="auto"/>
    </w:pPr>
  </w:style>
  <w:style w:type="character" w:styleId="Nmerodepgina">
    <w:name w:val="page number"/>
    <w:rsid w:val="00C76BB5"/>
    <w:rPr>
      <w:rFonts w:ascii="Verdana" w:hAnsi="Verdana"/>
      <w:sz w:val="20"/>
    </w:rPr>
  </w:style>
  <w:style w:type="paragraph" w:styleId="Sumrio1">
    <w:name w:val="toc 1"/>
    <w:basedOn w:val="Normal"/>
    <w:next w:val="Normal"/>
    <w:autoRedefine/>
    <w:uiPriority w:val="39"/>
    <w:qFormat/>
    <w:rsid w:val="00132322"/>
    <w:pPr>
      <w:tabs>
        <w:tab w:val="left" w:pos="720"/>
        <w:tab w:val="right" w:pos="9061"/>
      </w:tabs>
      <w:spacing w:line="240" w:lineRule="auto"/>
      <w:jc w:val="right"/>
    </w:pPr>
    <w:rPr>
      <w:b/>
      <w:caps/>
      <w:noProof/>
    </w:rPr>
  </w:style>
  <w:style w:type="paragraph" w:styleId="Sumrio2">
    <w:name w:val="toc 2"/>
    <w:basedOn w:val="Normal"/>
    <w:next w:val="Normal"/>
    <w:autoRedefine/>
    <w:uiPriority w:val="39"/>
    <w:qFormat/>
    <w:rsid w:val="00956D99"/>
    <w:pPr>
      <w:tabs>
        <w:tab w:val="left" w:pos="1000"/>
        <w:tab w:val="right" w:pos="9061"/>
      </w:tabs>
      <w:jc w:val="left"/>
    </w:pPr>
    <w:rPr>
      <w:caps/>
      <w:noProof/>
      <w:snapToGrid w:val="0"/>
      <w:w w:val="0"/>
    </w:rPr>
  </w:style>
  <w:style w:type="paragraph" w:styleId="Sumrio3">
    <w:name w:val="toc 3"/>
    <w:basedOn w:val="Normal"/>
    <w:next w:val="Normal"/>
    <w:autoRedefine/>
    <w:uiPriority w:val="39"/>
    <w:qFormat/>
    <w:rsid w:val="00C76BB5"/>
    <w:pPr>
      <w:jc w:val="left"/>
    </w:pPr>
    <w:rPr>
      <w:smallCaps/>
    </w:rPr>
  </w:style>
  <w:style w:type="paragraph" w:styleId="Sumrio4">
    <w:name w:val="toc 4"/>
    <w:basedOn w:val="Normal"/>
    <w:next w:val="Normal"/>
    <w:autoRedefine/>
    <w:uiPriority w:val="39"/>
    <w:rsid w:val="00C76BB5"/>
    <w:pPr>
      <w:jc w:val="left"/>
    </w:pPr>
  </w:style>
  <w:style w:type="paragraph" w:customStyle="1" w:styleId="Ttulodesumrio">
    <w:name w:val="Título de sumário"/>
    <w:basedOn w:val="Normal"/>
    <w:rsid w:val="00C76BB5"/>
    <w:pPr>
      <w:pBdr>
        <w:bottom w:val="single" w:sz="4" w:space="1" w:color="auto"/>
      </w:pBdr>
      <w:jc w:val="right"/>
    </w:pPr>
    <w:rPr>
      <w:b/>
      <w:caps/>
    </w:rPr>
  </w:style>
  <w:style w:type="paragraph" w:styleId="MapadoDocumento">
    <w:name w:val="Document Map"/>
    <w:basedOn w:val="Normal"/>
    <w:link w:val="MapadoDocumentoChar"/>
    <w:semiHidden/>
    <w:rsid w:val="00C76BB5"/>
    <w:pPr>
      <w:shd w:val="clear" w:color="auto" w:fill="000080"/>
    </w:pPr>
    <w:rPr>
      <w:rFonts w:ascii="Tahoma" w:hAnsi="Tahoma" w:cs="Times New Roman"/>
    </w:rPr>
  </w:style>
  <w:style w:type="character" w:customStyle="1" w:styleId="MapadoDocumentoChar">
    <w:name w:val="Mapa do Documento Char"/>
    <w:link w:val="MapadoDocumento"/>
    <w:semiHidden/>
    <w:rsid w:val="00C76BB5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ndicedeilustraes">
    <w:name w:val="table of figures"/>
    <w:basedOn w:val="Normal"/>
    <w:next w:val="Normal"/>
    <w:autoRedefine/>
    <w:uiPriority w:val="99"/>
    <w:rsid w:val="00E71E66"/>
    <w:pPr>
      <w:tabs>
        <w:tab w:val="right" w:leader="underscore" w:pos="9061"/>
      </w:tabs>
      <w:jc w:val="both"/>
    </w:pPr>
    <w:rPr>
      <w:smallCaps/>
    </w:rPr>
  </w:style>
  <w:style w:type="paragraph" w:styleId="Sumrio5">
    <w:name w:val="toc 5"/>
    <w:basedOn w:val="Normal"/>
    <w:next w:val="Normal"/>
    <w:autoRedefine/>
    <w:uiPriority w:val="39"/>
    <w:rsid w:val="00C76BB5"/>
    <w:pPr>
      <w:jc w:val="left"/>
    </w:pPr>
  </w:style>
  <w:style w:type="paragraph" w:customStyle="1" w:styleId="titulorel">
    <w:name w:val="titulo_rel"/>
    <w:basedOn w:val="Normal"/>
    <w:rsid w:val="00C76BB5"/>
    <w:pPr>
      <w:spacing w:before="2040" w:after="280" w:line="240" w:lineRule="auto"/>
      <w:ind w:left="1418" w:right="1508"/>
    </w:pPr>
    <w:rPr>
      <w:rFonts w:ascii="Times New Roman" w:hAnsi="Times New Roman"/>
      <w:b/>
      <w:sz w:val="36"/>
      <w:u w:val="single"/>
    </w:rPr>
  </w:style>
  <w:style w:type="paragraph" w:customStyle="1" w:styleId="resumoautor">
    <w:name w:val="resumo_autor"/>
    <w:basedOn w:val="Normal"/>
    <w:rsid w:val="00C76BB5"/>
    <w:pPr>
      <w:spacing w:after="120" w:line="240" w:lineRule="auto"/>
    </w:pPr>
    <w:rPr>
      <w:rFonts w:ascii="Times New Roman" w:hAnsi="Times New Roman"/>
    </w:rPr>
  </w:style>
  <w:style w:type="paragraph" w:customStyle="1" w:styleId="resumotit1">
    <w:name w:val="resumo_tit1"/>
    <w:basedOn w:val="resumoautor"/>
    <w:rsid w:val="00C76BB5"/>
  </w:style>
  <w:style w:type="paragraph" w:customStyle="1" w:styleId="resumocorpo">
    <w:name w:val="resumo_corpo"/>
    <w:basedOn w:val="Normal"/>
    <w:rsid w:val="00C76BB5"/>
    <w:pPr>
      <w:spacing w:line="240" w:lineRule="auto"/>
      <w:ind w:firstLine="340"/>
    </w:pPr>
    <w:rPr>
      <w:rFonts w:ascii="Times New Roman" w:hAnsi="Times New Roman"/>
    </w:rPr>
  </w:style>
  <w:style w:type="paragraph" w:customStyle="1" w:styleId="TituloRel1">
    <w:name w:val="Titulo Rel1"/>
    <w:basedOn w:val="Normal"/>
    <w:next w:val="corpodetextoCharChar"/>
    <w:rsid w:val="00C76BB5"/>
    <w:pPr>
      <w:numPr>
        <w:numId w:val="5"/>
      </w:numPr>
      <w:spacing w:before="480" w:after="240" w:line="240" w:lineRule="auto"/>
      <w:jc w:val="left"/>
    </w:pPr>
    <w:rPr>
      <w:rFonts w:ascii="Times New Roman" w:hAnsi="Times New Roman"/>
      <w:b/>
      <w:caps/>
      <w:sz w:val="32"/>
    </w:rPr>
  </w:style>
  <w:style w:type="paragraph" w:customStyle="1" w:styleId="corpodetextoCharChar">
    <w:name w:val="corpo de texto Char Char"/>
    <w:basedOn w:val="Normal"/>
    <w:link w:val="corpodetextoCharCharChar"/>
    <w:rsid w:val="00C76BB5"/>
    <w:pPr>
      <w:ind w:firstLine="709"/>
    </w:pPr>
    <w:rPr>
      <w:rFonts w:ascii="Times New Roman" w:hAnsi="Times New Roman" w:cs="Times New Roman"/>
      <w:sz w:val="24"/>
    </w:rPr>
  </w:style>
  <w:style w:type="character" w:customStyle="1" w:styleId="corpodetextoCharCharChar">
    <w:name w:val="corpo de texto Char Char Char"/>
    <w:link w:val="corpodetextoChar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FiguraChar">
    <w:name w:val="Figura Char"/>
    <w:basedOn w:val="Normal"/>
    <w:next w:val="corpodetextoCharChar"/>
    <w:link w:val="FiguraCharChar"/>
    <w:rsid w:val="00C76BB5"/>
    <w:pPr>
      <w:keepNext/>
      <w:spacing w:line="240" w:lineRule="auto"/>
      <w:ind w:left="1134" w:hanging="1134"/>
    </w:pPr>
    <w:rPr>
      <w:rFonts w:ascii="Times New Roman" w:hAnsi="Times New Roman" w:cs="Times New Roman"/>
      <w:sz w:val="24"/>
    </w:rPr>
  </w:style>
  <w:style w:type="character" w:customStyle="1" w:styleId="FiguraCharChar">
    <w:name w:val="Figura Char Char"/>
    <w:link w:val="Figura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ituloRel2">
    <w:name w:val="Titulo Rel2"/>
    <w:basedOn w:val="Normal"/>
    <w:next w:val="corpodetextoCharChar"/>
    <w:rsid w:val="00C76BB5"/>
    <w:pPr>
      <w:numPr>
        <w:ilvl w:val="1"/>
        <w:numId w:val="5"/>
      </w:numPr>
      <w:spacing w:before="480" w:after="240" w:line="240" w:lineRule="auto"/>
      <w:ind w:left="578" w:hanging="578"/>
      <w:jc w:val="left"/>
    </w:pPr>
    <w:rPr>
      <w:rFonts w:ascii="Times New Roman" w:hAnsi="Times New Roman"/>
      <w:b/>
      <w:sz w:val="28"/>
    </w:rPr>
  </w:style>
  <w:style w:type="paragraph" w:customStyle="1" w:styleId="tabela">
    <w:name w:val="tabela"/>
    <w:basedOn w:val="Normal"/>
    <w:qFormat/>
    <w:rsid w:val="00C76BB5"/>
    <w:pPr>
      <w:spacing w:before="480" w:after="240" w:line="240" w:lineRule="auto"/>
      <w:ind w:left="1134" w:hanging="1134"/>
      <w:jc w:val="left"/>
    </w:pPr>
    <w:rPr>
      <w:rFonts w:ascii="Times New Roman" w:hAnsi="Times New Roman"/>
    </w:rPr>
  </w:style>
  <w:style w:type="paragraph" w:customStyle="1" w:styleId="tabelacont">
    <w:name w:val="tabela_cont"/>
    <w:basedOn w:val="Normal"/>
    <w:rsid w:val="00C76BB5"/>
    <w:pPr>
      <w:spacing w:line="240" w:lineRule="auto"/>
      <w:jc w:val="left"/>
    </w:pPr>
    <w:rPr>
      <w:rFonts w:ascii="Times New Roman" w:hAnsi="Times New Roman"/>
    </w:rPr>
  </w:style>
  <w:style w:type="paragraph" w:customStyle="1" w:styleId="TituloRel3">
    <w:name w:val="Titulo Rel3"/>
    <w:basedOn w:val="Normal"/>
    <w:next w:val="corpodetextoCharChar"/>
    <w:rsid w:val="00C76BB5"/>
    <w:pPr>
      <w:numPr>
        <w:ilvl w:val="2"/>
        <w:numId w:val="5"/>
      </w:numPr>
      <w:spacing w:before="240" w:after="120" w:line="240" w:lineRule="auto"/>
      <w:jc w:val="left"/>
    </w:pPr>
    <w:rPr>
      <w:rFonts w:ascii="Times New Roman" w:hAnsi="Times New Roman"/>
      <w:b/>
      <w:i/>
    </w:rPr>
  </w:style>
  <w:style w:type="paragraph" w:customStyle="1" w:styleId="TituloRel4">
    <w:name w:val="Titulo Rel4"/>
    <w:basedOn w:val="Normal"/>
    <w:next w:val="corpodetextoCharChar"/>
    <w:rsid w:val="00C76BB5"/>
    <w:pPr>
      <w:numPr>
        <w:ilvl w:val="4"/>
        <w:numId w:val="5"/>
      </w:numPr>
      <w:tabs>
        <w:tab w:val="clear" w:pos="1440"/>
        <w:tab w:val="num" w:pos="1080"/>
      </w:tabs>
      <w:spacing w:before="120" w:after="120" w:line="240" w:lineRule="auto"/>
      <w:ind w:left="864" w:hanging="864"/>
      <w:jc w:val="left"/>
    </w:pPr>
    <w:rPr>
      <w:rFonts w:ascii="Times New Roman" w:hAnsi="Times New Roman"/>
      <w:i/>
    </w:rPr>
  </w:style>
  <w:style w:type="paragraph" w:customStyle="1" w:styleId="referenciaCharCharChar">
    <w:name w:val="referencia Char Char Char"/>
    <w:basedOn w:val="corpodetextoCharChar"/>
    <w:link w:val="referenciaCharCharCharChar"/>
    <w:rsid w:val="00C76BB5"/>
    <w:pPr>
      <w:spacing w:after="200" w:line="276" w:lineRule="auto"/>
      <w:ind w:firstLine="0"/>
    </w:pPr>
  </w:style>
  <w:style w:type="character" w:customStyle="1" w:styleId="referenciaCharCharCharChar">
    <w:name w:val="referencia Char Char Char Char"/>
    <w:link w:val="referenciaCharChar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Marcador">
    <w:name w:val="Marcador"/>
    <w:basedOn w:val="corpodetextoCharChar"/>
    <w:rsid w:val="00C76BB5"/>
    <w:pPr>
      <w:numPr>
        <w:numId w:val="6"/>
      </w:numPr>
      <w:tabs>
        <w:tab w:val="clear" w:pos="927"/>
        <w:tab w:val="num" w:pos="720"/>
      </w:tabs>
      <w:spacing w:before="20" w:after="60" w:line="336" w:lineRule="auto"/>
      <w:ind w:left="924" w:hanging="357"/>
    </w:pPr>
  </w:style>
  <w:style w:type="paragraph" w:customStyle="1" w:styleId="titulorelnome">
    <w:name w:val="titulo_rel_nome"/>
    <w:basedOn w:val="titulorel"/>
    <w:rsid w:val="00C76BB5"/>
  </w:style>
  <w:style w:type="paragraph" w:customStyle="1" w:styleId="sumario">
    <w:name w:val="sumario"/>
    <w:basedOn w:val="Normal"/>
    <w:rsid w:val="00C76BB5"/>
    <w:pPr>
      <w:spacing w:before="240" w:after="120" w:line="240" w:lineRule="auto"/>
      <w:jc w:val="left"/>
    </w:pPr>
    <w:rPr>
      <w:rFonts w:ascii="Times New Roman" w:hAnsi="Times New Roman"/>
      <w:b/>
      <w:sz w:val="32"/>
    </w:rPr>
  </w:style>
  <w:style w:type="paragraph" w:customStyle="1" w:styleId="tituloresumo">
    <w:name w:val="titulo_resumo"/>
    <w:basedOn w:val="titulorel"/>
    <w:rsid w:val="00C76BB5"/>
  </w:style>
  <w:style w:type="paragraph" w:styleId="Sumrio6">
    <w:name w:val="toc 6"/>
    <w:basedOn w:val="Normal"/>
    <w:next w:val="Normal"/>
    <w:autoRedefine/>
    <w:uiPriority w:val="39"/>
    <w:rsid w:val="00C76BB5"/>
    <w:pPr>
      <w:spacing w:line="240" w:lineRule="auto"/>
      <w:ind w:left="1000"/>
      <w:jc w:val="left"/>
    </w:pPr>
    <w:rPr>
      <w:rFonts w:ascii="Times New Roman" w:hAnsi="Times New Roman"/>
    </w:rPr>
  </w:style>
  <w:style w:type="paragraph" w:customStyle="1" w:styleId="TituloRel5">
    <w:name w:val="Titulo Rel5"/>
    <w:basedOn w:val="Normal"/>
    <w:next w:val="corpodetextoCharChar"/>
    <w:rsid w:val="00C76BB5"/>
    <w:pPr>
      <w:tabs>
        <w:tab w:val="num" w:pos="1440"/>
      </w:tabs>
      <w:spacing w:before="120" w:after="120" w:line="240" w:lineRule="auto"/>
      <w:ind w:left="1008" w:hanging="1008"/>
      <w:jc w:val="left"/>
    </w:pPr>
    <w:rPr>
      <w:rFonts w:ascii="Times New Roman" w:hAnsi="Times New Roman"/>
    </w:rPr>
  </w:style>
  <w:style w:type="paragraph" w:styleId="Sumrio7">
    <w:name w:val="toc 7"/>
    <w:basedOn w:val="Normal"/>
    <w:next w:val="Normal"/>
    <w:autoRedefine/>
    <w:uiPriority w:val="39"/>
    <w:rsid w:val="00C76BB5"/>
    <w:pPr>
      <w:spacing w:line="240" w:lineRule="auto"/>
      <w:ind w:left="1200"/>
      <w:jc w:val="left"/>
    </w:pPr>
    <w:rPr>
      <w:rFonts w:ascii="Times New Roman" w:hAnsi="Times New Roman"/>
    </w:rPr>
  </w:style>
  <w:style w:type="paragraph" w:styleId="Sumrio8">
    <w:name w:val="toc 8"/>
    <w:basedOn w:val="Normal"/>
    <w:next w:val="Normal"/>
    <w:autoRedefine/>
    <w:uiPriority w:val="39"/>
    <w:rsid w:val="00C76BB5"/>
    <w:pPr>
      <w:spacing w:line="240" w:lineRule="auto"/>
      <w:ind w:left="1400"/>
      <w:jc w:val="left"/>
    </w:pPr>
    <w:rPr>
      <w:rFonts w:ascii="Times New Roman" w:hAnsi="Times New Roman"/>
    </w:rPr>
  </w:style>
  <w:style w:type="paragraph" w:styleId="Sumrio9">
    <w:name w:val="toc 9"/>
    <w:basedOn w:val="Normal"/>
    <w:next w:val="Normal"/>
    <w:autoRedefine/>
    <w:uiPriority w:val="39"/>
    <w:rsid w:val="00C76BB5"/>
    <w:pPr>
      <w:spacing w:line="240" w:lineRule="auto"/>
      <w:ind w:left="1600"/>
      <w:jc w:val="left"/>
    </w:pPr>
    <w:rPr>
      <w:rFonts w:ascii="Times New Roman" w:hAnsi="Times New Roman"/>
    </w:rPr>
  </w:style>
  <w:style w:type="paragraph" w:styleId="Recuodecorpodetexto">
    <w:name w:val="Body Text Indent"/>
    <w:basedOn w:val="Normal"/>
    <w:link w:val="RecuodecorpodetextoChar"/>
    <w:rsid w:val="00C76BB5"/>
    <w:pPr>
      <w:spacing w:line="276" w:lineRule="auto"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link w:val="Recuodecorpodetexto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detabela">
    <w:name w:val="corpo de tabela"/>
    <w:basedOn w:val="corpodetextoCharChar"/>
    <w:rsid w:val="00C76BB5"/>
    <w:pPr>
      <w:spacing w:before="40" w:after="40" w:line="240" w:lineRule="auto"/>
      <w:ind w:firstLine="0"/>
    </w:pPr>
    <w:rPr>
      <w:sz w:val="22"/>
    </w:rPr>
  </w:style>
  <w:style w:type="paragraph" w:styleId="Recuodecorpodetexto3">
    <w:name w:val="Body Text Indent 3"/>
    <w:basedOn w:val="Normal"/>
    <w:link w:val="Recuodecorpodetexto3Char"/>
    <w:rsid w:val="00C76BB5"/>
    <w:pPr>
      <w:ind w:firstLine="709"/>
    </w:pPr>
    <w:rPr>
      <w:rFonts w:ascii="Times New Roman" w:hAnsi="Times New Roman" w:cs="Times New Roman"/>
      <w:sz w:val="24"/>
    </w:rPr>
  </w:style>
  <w:style w:type="character" w:customStyle="1" w:styleId="Recuodecorpodetexto3Char">
    <w:name w:val="Recuo de corpo de texto 3 Char"/>
    <w:link w:val="Recuodecorpodetexto3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citaoCharChar">
    <w:name w:val="citação Char Char"/>
    <w:basedOn w:val="corpodetextoCharChar"/>
    <w:link w:val="citaoCharCharChar"/>
    <w:rsid w:val="00C76BB5"/>
    <w:rPr>
      <w:smallCaps/>
    </w:rPr>
  </w:style>
  <w:style w:type="character" w:customStyle="1" w:styleId="citaoCharCharChar">
    <w:name w:val="citação Char Char Char"/>
    <w:link w:val="citaoCharChar"/>
    <w:rsid w:val="00C76BB5"/>
    <w:rPr>
      <w:rFonts w:ascii="Times New Roman" w:eastAsia="Times New Roman" w:hAnsi="Times New Roman" w:cs="Times New Roman"/>
      <w:smallCaps/>
      <w:sz w:val="24"/>
      <w:szCs w:val="20"/>
      <w:lang w:eastAsia="pt-BR"/>
    </w:rPr>
  </w:style>
  <w:style w:type="paragraph" w:customStyle="1" w:styleId="Fonte">
    <w:name w:val="Fonte"/>
    <w:basedOn w:val="corpodetextoCharChar"/>
    <w:rsid w:val="00C76BB5"/>
    <w:pPr>
      <w:spacing w:before="60" w:after="300" w:line="240" w:lineRule="auto"/>
      <w:ind w:left="567" w:right="567" w:firstLine="0"/>
    </w:pPr>
  </w:style>
  <w:style w:type="paragraph" w:styleId="Recuodecorpodetexto2">
    <w:name w:val="Body Text Indent 2"/>
    <w:basedOn w:val="Normal"/>
    <w:link w:val="Recuodecorpodetexto2Char"/>
    <w:rsid w:val="00C76BB5"/>
    <w:pPr>
      <w:tabs>
        <w:tab w:val="left" w:pos="709"/>
      </w:tabs>
      <w:ind w:firstLine="709"/>
      <w:jc w:val="left"/>
    </w:pPr>
    <w:rPr>
      <w:rFonts w:ascii="Times New Roman" w:hAnsi="Times New Roman" w:cs="Times New Roman"/>
      <w:sz w:val="24"/>
    </w:rPr>
  </w:style>
  <w:style w:type="character" w:customStyle="1" w:styleId="Recuodecorpodetexto2Char">
    <w:name w:val="Recuo de corpo de texto 2 Char"/>
    <w:link w:val="Recuodecorpodetexto2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extocitado">
    <w:name w:val="texto citado"/>
    <w:basedOn w:val="corpodetextoCharChar"/>
    <w:rsid w:val="00C76BB5"/>
    <w:pPr>
      <w:spacing w:before="100" w:after="200" w:line="264" w:lineRule="auto"/>
      <w:ind w:left="567" w:right="567" w:firstLine="0"/>
    </w:pPr>
    <w:rPr>
      <w:sz w:val="22"/>
    </w:rPr>
  </w:style>
  <w:style w:type="paragraph" w:styleId="Corpodetexto2">
    <w:name w:val="Body Text 2"/>
    <w:basedOn w:val="Normal"/>
    <w:link w:val="Corpodetexto2Char"/>
    <w:rsid w:val="00C76BB5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texto2Char">
    <w:name w:val="Corpo de texto 2 Char"/>
    <w:link w:val="Corpodetexto2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C76BB5"/>
    <w:pPr>
      <w:spacing w:after="120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textoChar">
    <w:name w:val="Corpo de texto Char"/>
    <w:link w:val="Corpodetexto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link w:val="NormalWebChar"/>
    <w:uiPriority w:val="99"/>
    <w:rsid w:val="00C76BB5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</w:rPr>
  </w:style>
  <w:style w:type="character" w:customStyle="1" w:styleId="NormalWebChar">
    <w:name w:val="Normal (Web) Char"/>
    <w:link w:val="NormalWeb"/>
    <w:uiPriority w:val="99"/>
    <w:rsid w:val="00C76BB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referenciaCharChar">
    <w:name w:val="referencia Char Char"/>
    <w:basedOn w:val="Normal"/>
    <w:link w:val="referenciaCharCharChar1"/>
    <w:rsid w:val="00C76BB5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customStyle="1" w:styleId="referenciaCharCharChar1">
    <w:name w:val="referencia Char Char Char1"/>
    <w:link w:val="referenciaCharChar"/>
    <w:rsid w:val="00C76BB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igura">
    <w:name w:val="Figura"/>
    <w:basedOn w:val="Normal"/>
    <w:rsid w:val="00C76BB5"/>
    <w:pPr>
      <w:keepNext/>
      <w:spacing w:line="312" w:lineRule="auto"/>
      <w:ind w:left="1077" w:hanging="1077"/>
    </w:pPr>
    <w:rPr>
      <w:rFonts w:ascii="Times New Roman" w:hAnsi="Times New Roman"/>
    </w:rPr>
  </w:style>
  <w:style w:type="paragraph" w:customStyle="1" w:styleId="Tabela-ttulointerno">
    <w:name w:val="Tabela - título interno"/>
    <w:basedOn w:val="Normal"/>
    <w:rsid w:val="00C76BB5"/>
    <w:pPr>
      <w:spacing w:before="20" w:after="20" w:line="240" w:lineRule="auto"/>
    </w:pPr>
    <w:rPr>
      <w:rFonts w:ascii="Times New Roman" w:hAnsi="Times New Roman"/>
      <w:b/>
      <w:bCs/>
      <w:sz w:val="22"/>
      <w:szCs w:val="22"/>
    </w:rPr>
  </w:style>
  <w:style w:type="paragraph" w:customStyle="1" w:styleId="Tabela-nmeros">
    <w:name w:val="Tabela - números"/>
    <w:basedOn w:val="Normal"/>
    <w:rsid w:val="00C76BB5"/>
    <w:pPr>
      <w:spacing w:line="240" w:lineRule="auto"/>
      <w:jc w:val="right"/>
    </w:pPr>
    <w:rPr>
      <w:rFonts w:ascii="Times New Roman" w:hAnsi="Times New Roman"/>
      <w:sz w:val="22"/>
    </w:rPr>
  </w:style>
  <w:style w:type="paragraph" w:customStyle="1" w:styleId="Tabela-textos">
    <w:name w:val="Tabela - textos"/>
    <w:basedOn w:val="Normal"/>
    <w:rsid w:val="00C76BB5"/>
    <w:pPr>
      <w:spacing w:line="240" w:lineRule="auto"/>
      <w:jc w:val="left"/>
    </w:pPr>
    <w:rPr>
      <w:rFonts w:ascii="Times New Roman" w:hAnsi="Times New Roman"/>
      <w:sz w:val="22"/>
      <w:szCs w:val="22"/>
    </w:rPr>
  </w:style>
  <w:style w:type="paragraph" w:customStyle="1" w:styleId="EstiloTabela-textos">
    <w:name w:val="Estilo Tabela - textos"/>
    <w:basedOn w:val="Tabela-textos"/>
    <w:rsid w:val="00C76BB5"/>
    <w:rPr>
      <w:szCs w:val="20"/>
    </w:rPr>
  </w:style>
  <w:style w:type="paragraph" w:customStyle="1" w:styleId="RefernciaBibliogrficas">
    <w:name w:val="Referência Bibliográficas"/>
    <w:basedOn w:val="Normal"/>
    <w:link w:val="RefernciaBibliogrficasChar"/>
    <w:rsid w:val="00C76BB5"/>
    <w:pPr>
      <w:spacing w:after="200" w:line="276" w:lineRule="auto"/>
    </w:pPr>
    <w:rPr>
      <w:rFonts w:ascii="Times New Roman" w:hAnsi="Times New Roman" w:cs="Times New Roman"/>
      <w:caps/>
      <w:sz w:val="24"/>
      <w:szCs w:val="24"/>
    </w:rPr>
  </w:style>
  <w:style w:type="character" w:customStyle="1" w:styleId="RefernciaBibliogrficasChar">
    <w:name w:val="Referência Bibliográficas Char"/>
    <w:link w:val="RefernciaBibliogrficas"/>
    <w:rsid w:val="00C76BB5"/>
    <w:rPr>
      <w:rFonts w:ascii="Times New Roman" w:eastAsia="Times New Roman" w:hAnsi="Times New Roman" w:cs="Times New Roman"/>
      <w:caps/>
      <w:sz w:val="24"/>
      <w:szCs w:val="24"/>
      <w:lang w:eastAsia="pt-BR"/>
    </w:rPr>
  </w:style>
  <w:style w:type="paragraph" w:customStyle="1" w:styleId="Tabela-nmeros1">
    <w:name w:val="Tabela - números1"/>
    <w:basedOn w:val="Tabela-nmeros"/>
    <w:rsid w:val="00C76BB5"/>
    <w:rPr>
      <w:color w:val="000000"/>
      <w:szCs w:val="22"/>
    </w:rPr>
  </w:style>
  <w:style w:type="paragraph" w:customStyle="1" w:styleId="referencia">
    <w:name w:val="referencia"/>
    <w:basedOn w:val="Normal"/>
    <w:rsid w:val="00C76BB5"/>
    <w:pPr>
      <w:spacing w:after="200" w:line="276" w:lineRule="auto"/>
    </w:pPr>
    <w:rPr>
      <w:rFonts w:ascii="Times New Roman" w:hAnsi="Times New Roman"/>
    </w:rPr>
  </w:style>
  <w:style w:type="paragraph" w:customStyle="1" w:styleId="RoteiroMetodolgico2CharCharCharCharChar">
    <w:name w:val="Roteiro Metodológico 2 Char Char Char Char Char"/>
    <w:basedOn w:val="Normal"/>
    <w:link w:val="RoteiroMetodolgico2CharCharCharCharCharChar"/>
    <w:rsid w:val="00C76BB5"/>
    <w:pPr>
      <w:spacing w:line="240" w:lineRule="auto"/>
    </w:pPr>
    <w:rPr>
      <w:rFonts w:ascii="Times New Roman" w:hAnsi="Times New Roman" w:cs="Times New Roman"/>
      <w:b/>
      <w:color w:val="FFFFFF"/>
    </w:rPr>
  </w:style>
  <w:style w:type="character" w:customStyle="1" w:styleId="RoteiroMetodolgico2CharCharCharCharCharChar">
    <w:name w:val="Roteiro Metodológico 2 Char Char Char Char Char Char"/>
    <w:link w:val="RoteiroMetodolgico2CharCharCharCharChar"/>
    <w:rsid w:val="00C76BB5"/>
    <w:rPr>
      <w:rFonts w:ascii="Times New Roman" w:eastAsia="Times New Roman" w:hAnsi="Times New Roman" w:cs="Times New Roman"/>
      <w:b/>
      <w:color w:val="FFFFFF"/>
      <w:lang w:eastAsia="pt-BR"/>
    </w:rPr>
  </w:style>
  <w:style w:type="paragraph" w:customStyle="1" w:styleId="RoteiroMetodolgico2CharCharCharChar">
    <w:name w:val="Roteiro Metodológico 2 Char Char Char Char"/>
    <w:basedOn w:val="Normal"/>
    <w:link w:val="RoteiroMetodolgico2CharCharCharCharChar1"/>
    <w:rsid w:val="00C76BB5"/>
    <w:pPr>
      <w:spacing w:line="240" w:lineRule="auto"/>
    </w:pPr>
    <w:rPr>
      <w:rFonts w:ascii="Times New Roman" w:hAnsi="Times New Roman" w:cs="Times New Roman"/>
      <w:b/>
      <w:color w:val="FFFFFF"/>
    </w:rPr>
  </w:style>
  <w:style w:type="character" w:customStyle="1" w:styleId="RoteiroMetodolgico2CharCharCharCharChar1">
    <w:name w:val="Roteiro Metodológico 2 Char Char Char Char Char1"/>
    <w:link w:val="RoteiroMetodolgico2CharCharCharChar"/>
    <w:rsid w:val="00C76BB5"/>
    <w:rPr>
      <w:rFonts w:ascii="Times New Roman" w:eastAsia="Times New Roman" w:hAnsi="Times New Roman" w:cs="Times New Roman"/>
      <w:b/>
      <w:color w:val="FFFFFF"/>
      <w:lang w:eastAsia="pt-BR"/>
    </w:rPr>
  </w:style>
  <w:style w:type="paragraph" w:customStyle="1" w:styleId="corpodetextoCharCharCharChar">
    <w:name w:val="corpo de texto Char Char Char Char"/>
    <w:basedOn w:val="Normal"/>
    <w:link w:val="corpodetextoCharCharCharCharChar"/>
    <w:rsid w:val="00C76BB5"/>
    <w:pPr>
      <w:ind w:firstLine="709"/>
    </w:pPr>
    <w:rPr>
      <w:rFonts w:ascii="Times New Roman" w:hAnsi="Times New Roman" w:cs="Times New Roman"/>
      <w:sz w:val="24"/>
    </w:rPr>
  </w:style>
  <w:style w:type="character" w:customStyle="1" w:styleId="corpodetextoCharCharCharCharChar">
    <w:name w:val="corpo de texto Char Char Char Char Char"/>
    <w:link w:val="corpodetextoCharCharCharChar"/>
    <w:rsid w:val="00C76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referenciaChar">
    <w:name w:val="referencia Char"/>
    <w:basedOn w:val="Corpodetexto"/>
    <w:rsid w:val="00C76BB5"/>
    <w:pPr>
      <w:spacing w:after="200" w:line="276" w:lineRule="auto"/>
      <w:jc w:val="both"/>
    </w:pPr>
  </w:style>
  <w:style w:type="paragraph" w:customStyle="1" w:styleId="RoteiroMetodolgico2CharCharChar">
    <w:name w:val="Roteiro Metodológico 2 Char Char Char"/>
    <w:basedOn w:val="Normal"/>
    <w:rsid w:val="00C76BB5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RoteiroMetodolgico2CharChar">
    <w:name w:val="Roteiro Metodológico 2 Char Char"/>
    <w:basedOn w:val="Normal"/>
    <w:rsid w:val="00C76BB5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corpodetexto0">
    <w:name w:val="corpo de texto"/>
    <w:basedOn w:val="Normal"/>
    <w:rsid w:val="00C76BB5"/>
    <w:pPr>
      <w:spacing w:line="240" w:lineRule="auto"/>
      <w:ind w:firstLine="709"/>
    </w:pPr>
    <w:rPr>
      <w:rFonts w:ascii="Times New Roman" w:hAnsi="Times New Roman"/>
    </w:rPr>
  </w:style>
  <w:style w:type="paragraph" w:customStyle="1" w:styleId="corpo">
    <w:name w:val="corpo"/>
    <w:basedOn w:val="Normal"/>
    <w:rsid w:val="00C76BB5"/>
    <w:pPr>
      <w:spacing w:before="100" w:beforeAutospacing="1" w:after="100" w:afterAutospacing="1" w:line="240" w:lineRule="auto"/>
      <w:jc w:val="left"/>
    </w:pPr>
    <w:rPr>
      <w:color w:val="000000"/>
      <w:sz w:val="17"/>
      <w:szCs w:val="17"/>
    </w:rPr>
  </w:style>
  <w:style w:type="character" w:styleId="nfase">
    <w:name w:val="Emphasis"/>
    <w:uiPriority w:val="20"/>
    <w:qFormat/>
    <w:rsid w:val="00C76BB5"/>
    <w:rPr>
      <w:i/>
      <w:iCs/>
    </w:rPr>
  </w:style>
  <w:style w:type="paragraph" w:customStyle="1" w:styleId="CorpodeTexto1">
    <w:name w:val="Corpo de Texto"/>
    <w:basedOn w:val="Normal"/>
    <w:rsid w:val="00C76BB5"/>
    <w:pPr>
      <w:ind w:firstLine="709"/>
    </w:pPr>
    <w:rPr>
      <w:rFonts w:ascii="Times New Roman" w:hAnsi="Times New Roman"/>
    </w:rPr>
  </w:style>
  <w:style w:type="paragraph" w:styleId="Textodenotadefim">
    <w:name w:val="endnote text"/>
    <w:basedOn w:val="Normal"/>
    <w:link w:val="TextodenotadefimChar"/>
    <w:rsid w:val="00C76BB5"/>
    <w:rPr>
      <w:rFonts w:ascii="Verdana" w:hAnsi="Verdana" w:cs="Times New Roman"/>
    </w:rPr>
  </w:style>
  <w:style w:type="character" w:customStyle="1" w:styleId="TextodenotadefimChar">
    <w:name w:val="Texto de nota de fim Char"/>
    <w:link w:val="Textodenotadefim"/>
    <w:rsid w:val="00C76BB5"/>
    <w:rPr>
      <w:rFonts w:ascii="Verdana" w:eastAsia="Times New Roman" w:hAnsi="Verdana" w:cs="Times New Roman"/>
      <w:sz w:val="20"/>
      <w:szCs w:val="20"/>
      <w:lang w:eastAsia="pt-BR"/>
    </w:rPr>
  </w:style>
  <w:style w:type="character" w:styleId="Refdenotadefim">
    <w:name w:val="endnote reference"/>
    <w:rsid w:val="00C76BB5"/>
    <w:rPr>
      <w:vertAlign w:val="superscript"/>
    </w:rPr>
  </w:style>
  <w:style w:type="paragraph" w:customStyle="1" w:styleId="Contedodatabela">
    <w:name w:val="Conteúdo da tabela"/>
    <w:basedOn w:val="Normal"/>
    <w:rsid w:val="00C76BB5"/>
    <w:pPr>
      <w:widowControl w:val="0"/>
      <w:suppressLineNumbers/>
      <w:suppressAutoHyphens/>
      <w:spacing w:line="240" w:lineRule="auto"/>
      <w:jc w:val="left"/>
    </w:pPr>
    <w:rPr>
      <w:rFonts w:ascii="Times New Roman" w:eastAsia="Lucida Sans Unicode" w:hAnsi="Times New Roman"/>
      <w:kern w:val="1"/>
    </w:rPr>
  </w:style>
  <w:style w:type="character" w:customStyle="1" w:styleId="apple-style-span">
    <w:name w:val="apple-style-span"/>
    <w:basedOn w:val="Fontepargpadro"/>
    <w:rsid w:val="00C76BB5"/>
  </w:style>
  <w:style w:type="paragraph" w:customStyle="1" w:styleId="Tabela0">
    <w:name w:val="Tabela"/>
    <w:basedOn w:val="Ttulo6"/>
    <w:next w:val="Normal"/>
    <w:link w:val="TabelaChar"/>
    <w:rsid w:val="00C76BB5"/>
    <w:pPr>
      <w:keepNext/>
      <w:numPr>
        <w:ilvl w:val="0"/>
        <w:numId w:val="0"/>
      </w:numPr>
      <w:spacing w:before="0" w:after="0" w:line="240" w:lineRule="auto"/>
      <w:jc w:val="left"/>
    </w:pPr>
    <w:rPr>
      <w:rFonts w:ascii="Futura Lt BT" w:hAnsi="Futura Lt BT" w:cs="Times New Roman"/>
      <w:b w:val="0"/>
      <w:bCs w:val="0"/>
      <w:sz w:val="20"/>
      <w:szCs w:val="20"/>
    </w:rPr>
  </w:style>
  <w:style w:type="character" w:customStyle="1" w:styleId="TabelaChar">
    <w:name w:val="Tabela Char"/>
    <w:link w:val="Tabela0"/>
    <w:rsid w:val="00C76BB5"/>
    <w:rPr>
      <w:rFonts w:ascii="Futura Lt BT" w:eastAsia="Times New Roman" w:hAnsi="Futura Lt BT" w:cs="Times New Roman"/>
      <w:sz w:val="20"/>
      <w:szCs w:val="20"/>
    </w:rPr>
  </w:style>
  <w:style w:type="paragraph" w:customStyle="1" w:styleId="LegendaP">
    <w:name w:val="Legenda P"/>
    <w:basedOn w:val="Normal"/>
    <w:rsid w:val="00C76BB5"/>
    <w:pPr>
      <w:keepNext/>
      <w:spacing w:line="240" w:lineRule="auto"/>
      <w:outlineLvl w:val="5"/>
    </w:pPr>
    <w:rPr>
      <w:rFonts w:ascii="Futura Lt BT" w:hAnsi="Futura Lt BT"/>
      <w:sz w:val="16"/>
    </w:rPr>
  </w:style>
  <w:style w:type="paragraph" w:customStyle="1" w:styleId="Standard">
    <w:name w:val="Standard"/>
    <w:rsid w:val="00C76BB5"/>
    <w:pPr>
      <w:suppressAutoHyphens/>
      <w:autoSpaceDN w:val="0"/>
      <w:spacing w:line="360" w:lineRule="auto"/>
      <w:jc w:val="both"/>
      <w:textAlignment w:val="baseline"/>
    </w:pPr>
    <w:rPr>
      <w:rFonts w:ascii="Verdana" w:eastAsia="Times New Roman" w:hAnsi="Verdana"/>
      <w:kern w:val="3"/>
      <w:sz w:val="24"/>
      <w:szCs w:val="24"/>
    </w:rPr>
  </w:style>
  <w:style w:type="character" w:customStyle="1" w:styleId="st">
    <w:name w:val="st"/>
    <w:basedOn w:val="Fontepargpadro"/>
    <w:rsid w:val="00C76BB5"/>
  </w:style>
  <w:style w:type="paragraph" w:customStyle="1" w:styleId="Ttulo2CerroAzul">
    <w:name w:val="Título 2 CerroAzul"/>
    <w:basedOn w:val="NormalWeb"/>
    <w:link w:val="Ttulo1CerroAzulChar1"/>
    <w:rsid w:val="00C76BB5"/>
    <w:pPr>
      <w:numPr>
        <w:numId w:val="7"/>
      </w:numPr>
      <w:shd w:val="clear" w:color="auto" w:fill="FFFFFF"/>
      <w:spacing w:before="120" w:beforeAutospacing="0" w:after="120" w:afterAutospacing="0" w:line="360" w:lineRule="auto"/>
      <w:ind w:left="0" w:firstLine="0"/>
      <w:jc w:val="both"/>
      <w:outlineLvl w:val="1"/>
    </w:pPr>
  </w:style>
  <w:style w:type="character" w:customStyle="1" w:styleId="Ttulo1CerroAzulChar1">
    <w:name w:val="Título 1 CerroAzul Char1"/>
    <w:link w:val="Ttulo2CerroAzul"/>
    <w:rsid w:val="00C76BB5"/>
    <w:rPr>
      <w:rFonts w:ascii="Times New Roman" w:eastAsia="Times New Roman" w:hAnsi="Times New Roman" w:cs="Times New Roman"/>
      <w:sz w:val="20"/>
      <w:szCs w:val="20"/>
      <w:shd w:val="clear" w:color="auto" w:fill="FFFFFF"/>
      <w:lang w:eastAsia="pt-BR"/>
    </w:rPr>
  </w:style>
  <w:style w:type="paragraph" w:customStyle="1" w:styleId="TabelaCerroAzul">
    <w:name w:val="Tabela CerroAzul"/>
    <w:basedOn w:val="Normal"/>
    <w:link w:val="TabelaCerroAzulChar"/>
    <w:rsid w:val="00C76BB5"/>
    <w:pPr>
      <w:autoSpaceDE w:val="0"/>
      <w:autoSpaceDN w:val="0"/>
      <w:adjustRightInd w:val="0"/>
    </w:pPr>
    <w:rPr>
      <w:rFonts w:cs="Times New Roman"/>
    </w:rPr>
  </w:style>
  <w:style w:type="character" w:customStyle="1" w:styleId="TabelaCerroAzulChar">
    <w:name w:val="Tabela CerroAzul Char"/>
    <w:link w:val="TabelaCerroAzul"/>
    <w:rsid w:val="00C76BB5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Ttulo3Tagaaba">
    <w:name w:val="Título 3 Tagaçaba"/>
    <w:basedOn w:val="Ttulo3"/>
    <w:link w:val="Ttulo3TagaabaChar"/>
    <w:qFormat/>
    <w:rsid w:val="00C76BB5"/>
    <w:pPr>
      <w:ind w:left="709" w:hanging="709"/>
    </w:pPr>
    <w:rPr>
      <w:sz w:val="24"/>
      <w:szCs w:val="24"/>
    </w:rPr>
  </w:style>
  <w:style w:type="character" w:customStyle="1" w:styleId="Ttulo3TagaabaChar">
    <w:name w:val="Título 3 Tagaçaba Char"/>
    <w:link w:val="Ttulo3Tagaaba"/>
    <w:rsid w:val="00C76BB5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customStyle="1" w:styleId="CorpoTabela">
    <w:name w:val="Corpo Tabela"/>
    <w:basedOn w:val="Legenda"/>
    <w:link w:val="CorpoTabelaChar"/>
    <w:qFormat/>
    <w:rsid w:val="00C76BB5"/>
    <w:pPr>
      <w:framePr w:wrap="around" w:hAnchor="text"/>
    </w:pPr>
  </w:style>
  <w:style w:type="character" w:customStyle="1" w:styleId="CorpoTabelaChar">
    <w:name w:val="Corpo Tabela Char"/>
    <w:link w:val="CorpoTabela"/>
    <w:rsid w:val="00C76BB5"/>
    <w:rPr>
      <w:rFonts w:ascii="Arial" w:eastAsia="Times New Roman" w:hAnsi="Arial" w:cs="Times New Roman"/>
      <w:bCs/>
      <w:sz w:val="20"/>
      <w:szCs w:val="20"/>
      <w:lang w:eastAsia="pt-BR"/>
    </w:rPr>
  </w:style>
  <w:style w:type="paragraph" w:customStyle="1" w:styleId="BibliografiaCerroAzul">
    <w:name w:val="Bibliografia CerroAzul"/>
    <w:basedOn w:val="CorpodeTextoCerroAzul"/>
    <w:link w:val="BibliografiaCerroAzulChar"/>
    <w:qFormat/>
    <w:rsid w:val="00C76BB5"/>
    <w:pPr>
      <w:ind w:firstLine="0"/>
    </w:pPr>
    <w:rPr>
      <w:b/>
      <w:bCs/>
      <w:iCs/>
    </w:rPr>
  </w:style>
  <w:style w:type="character" w:customStyle="1" w:styleId="BibliografiaCerroAzulChar">
    <w:name w:val="Bibliografia CerroAzul Char"/>
    <w:link w:val="BibliografiaCerroAzul"/>
    <w:rsid w:val="00C76BB5"/>
    <w:rPr>
      <w:rFonts w:ascii="Arial" w:eastAsia="Times New Roman" w:hAnsi="Arial" w:cs="Times New Roman"/>
      <w:b/>
      <w:bCs/>
      <w:iCs/>
      <w:sz w:val="24"/>
      <w:szCs w:val="24"/>
      <w:lang w:eastAsia="pt-BR"/>
    </w:rPr>
  </w:style>
  <w:style w:type="paragraph" w:customStyle="1" w:styleId="CitaoDiretaCerroAzul">
    <w:name w:val="Citação Direta CerroAzul"/>
    <w:basedOn w:val="CorpodeTextoCerroAzul"/>
    <w:link w:val="CitaoDiretaCerroAzulChar"/>
    <w:qFormat/>
    <w:rsid w:val="00C76BB5"/>
    <w:pPr>
      <w:spacing w:before="240" w:after="240" w:line="288" w:lineRule="auto"/>
      <w:ind w:left="2268" w:firstLine="0"/>
    </w:pPr>
    <w:rPr>
      <w:b/>
      <w:bCs/>
      <w:iCs/>
    </w:rPr>
  </w:style>
  <w:style w:type="character" w:customStyle="1" w:styleId="CitaoDiretaCerroAzulChar">
    <w:name w:val="Citação Direta CerroAzul Char"/>
    <w:link w:val="CitaoDiretaCerroAzul"/>
    <w:rsid w:val="00C76BB5"/>
    <w:rPr>
      <w:rFonts w:ascii="Arial" w:eastAsia="Times New Roman" w:hAnsi="Arial" w:cs="Times New Roman"/>
      <w:b/>
      <w:bCs/>
      <w:iCs/>
      <w:sz w:val="24"/>
      <w:szCs w:val="24"/>
      <w:lang w:eastAsia="pt-BR"/>
    </w:rPr>
  </w:style>
  <w:style w:type="paragraph" w:customStyle="1" w:styleId="Ttulo4Tagaaba">
    <w:name w:val="Título 4 Tagaçaba"/>
    <w:basedOn w:val="Ttulo4"/>
    <w:link w:val="Ttulo4TagaabaChar"/>
    <w:qFormat/>
    <w:rsid w:val="00C76BB5"/>
    <w:pPr>
      <w:ind w:left="709" w:hanging="709"/>
      <w:jc w:val="both"/>
    </w:pPr>
    <w:rPr>
      <w:bCs w:val="0"/>
      <w:sz w:val="24"/>
      <w:szCs w:val="24"/>
    </w:rPr>
  </w:style>
  <w:style w:type="character" w:customStyle="1" w:styleId="Ttulo4TagaabaChar">
    <w:name w:val="Título 4 Tagaçaba Char"/>
    <w:link w:val="Ttulo4Tagaaba"/>
    <w:rsid w:val="00C76BB5"/>
    <w:rPr>
      <w:rFonts w:ascii="Arial" w:eastAsia="Times New Roman" w:hAnsi="Arial" w:cs="Times New Roman"/>
      <w:b/>
      <w:sz w:val="24"/>
      <w:szCs w:val="24"/>
      <w:lang w:eastAsia="pt-BR"/>
    </w:rPr>
  </w:style>
  <w:style w:type="paragraph" w:customStyle="1" w:styleId="Legenda1">
    <w:name w:val="Legenda1"/>
    <w:basedOn w:val="Normal"/>
    <w:rsid w:val="00C76BB5"/>
    <w:pPr>
      <w:tabs>
        <w:tab w:val="left" w:pos="567"/>
      </w:tabs>
      <w:suppressAutoHyphens/>
      <w:jc w:val="both"/>
      <w:textAlignment w:val="baseline"/>
    </w:pPr>
    <w:rPr>
      <w:rFonts w:ascii="Verdana" w:hAnsi="Verdana"/>
      <w:bCs/>
      <w:color w:val="00000A"/>
      <w:kern w:val="1"/>
      <w:sz w:val="24"/>
      <w:szCs w:val="24"/>
    </w:rPr>
  </w:style>
  <w:style w:type="paragraph" w:styleId="SemEspaamento">
    <w:name w:val="No Spacing"/>
    <w:uiPriority w:val="1"/>
    <w:qFormat/>
    <w:rsid w:val="00C76BB5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Ttulo5CerroAzul">
    <w:name w:val="Título 5 CerroAzul"/>
    <w:basedOn w:val="Ttulo5"/>
    <w:link w:val="Ttulo5CerroAzulChar"/>
    <w:qFormat/>
    <w:rsid w:val="00C76BB5"/>
    <w:pPr>
      <w:ind w:left="0" w:firstLine="1009"/>
      <w:jc w:val="both"/>
    </w:pPr>
    <w:rPr>
      <w:b w:val="0"/>
      <w:bCs w:val="0"/>
      <w:iCs w:val="0"/>
      <w:sz w:val="24"/>
      <w:szCs w:val="24"/>
    </w:rPr>
  </w:style>
  <w:style w:type="character" w:customStyle="1" w:styleId="Ttulo5CerroAzulChar">
    <w:name w:val="Título 5 CerroAzul Char"/>
    <w:link w:val="Ttulo5CerroAzul"/>
    <w:rsid w:val="00C76BB5"/>
    <w:rPr>
      <w:rFonts w:ascii="Arial" w:eastAsia="Times New Roman" w:hAnsi="Arial" w:cs="Times New Roman"/>
      <w:sz w:val="24"/>
      <w:szCs w:val="24"/>
      <w:lang w:eastAsia="pt-BR"/>
    </w:rPr>
  </w:style>
  <w:style w:type="character" w:styleId="CitaoHTML">
    <w:name w:val="HTML Cite"/>
    <w:uiPriority w:val="99"/>
    <w:rsid w:val="00C76BB5"/>
    <w:rPr>
      <w:rFonts w:cs="Times New Roman"/>
      <w:color w:val="388222"/>
    </w:rPr>
  </w:style>
  <w:style w:type="paragraph" w:customStyle="1" w:styleId="Ttulo2CerroAzul1">
    <w:name w:val="Título 2 CerroAzul1"/>
    <w:basedOn w:val="Ttulo2"/>
    <w:link w:val="Ttulo2CerroAzul1Char"/>
    <w:qFormat/>
    <w:rsid w:val="00C76BB5"/>
    <w:pPr>
      <w:numPr>
        <w:ilvl w:val="0"/>
        <w:numId w:val="0"/>
      </w:numPr>
      <w:ind w:left="578" w:hanging="578"/>
    </w:pPr>
    <w:rPr>
      <w:bCs w:val="0"/>
      <w:iCs w:val="0"/>
    </w:rPr>
  </w:style>
  <w:style w:type="character" w:customStyle="1" w:styleId="Ttulo2CerroAzul1Char">
    <w:name w:val="Título 2 CerroAzul1 Char"/>
    <w:link w:val="Ttulo2CerroAzul1"/>
    <w:rsid w:val="00C76BB5"/>
    <w:rPr>
      <w:rFonts w:ascii="Arial" w:eastAsia="Times New Roman" w:hAnsi="Arial" w:cs="Times New Roman"/>
      <w:b/>
      <w:sz w:val="24"/>
      <w:szCs w:val="24"/>
      <w:lang w:eastAsia="pt-BR"/>
    </w:rPr>
  </w:style>
  <w:style w:type="character" w:customStyle="1" w:styleId="CommentSubjectChar">
    <w:name w:val="Comment Subject Char"/>
    <w:uiPriority w:val="99"/>
    <w:semiHidden/>
    <w:locked/>
    <w:rsid w:val="00C76BB5"/>
    <w:rPr>
      <w:rFonts w:ascii="Arial" w:hAnsi="Arial"/>
      <w:b/>
      <w:sz w:val="20"/>
    </w:rPr>
  </w:style>
  <w:style w:type="character" w:customStyle="1" w:styleId="CommentSubjectChar1">
    <w:name w:val="Comment Subject Char1"/>
    <w:uiPriority w:val="99"/>
    <w:semiHidden/>
    <w:rsid w:val="00C76BB5"/>
    <w:rPr>
      <w:rFonts w:ascii="Arial" w:hAnsi="Arial"/>
      <w:b/>
      <w:sz w:val="20"/>
      <w:lang w:val="pt-BR" w:eastAsia="en-US"/>
    </w:rPr>
  </w:style>
  <w:style w:type="character" w:customStyle="1" w:styleId="EndnoteTextChar">
    <w:name w:val="Endnote Text Char"/>
    <w:uiPriority w:val="99"/>
    <w:semiHidden/>
    <w:locked/>
    <w:rsid w:val="00C76BB5"/>
    <w:rPr>
      <w:rFonts w:ascii="Arial" w:hAnsi="Arial"/>
      <w:sz w:val="20"/>
    </w:rPr>
  </w:style>
  <w:style w:type="character" w:customStyle="1" w:styleId="EndnoteTextChar1">
    <w:name w:val="Endnote Text Char1"/>
    <w:uiPriority w:val="99"/>
    <w:semiHidden/>
    <w:rsid w:val="00C76BB5"/>
    <w:rPr>
      <w:rFonts w:ascii="Arial" w:hAnsi="Arial"/>
      <w:sz w:val="20"/>
      <w:lang w:val="pt-BR" w:eastAsia="en-US"/>
    </w:rPr>
  </w:style>
  <w:style w:type="paragraph" w:styleId="CabealhodoSumrio">
    <w:name w:val="TOC Heading"/>
    <w:basedOn w:val="Ttulo1"/>
    <w:next w:val="Normal"/>
    <w:uiPriority w:val="39"/>
    <w:qFormat/>
    <w:rsid w:val="00C76BB5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eastAsia="Calibri" w:hAnsi="Cambria"/>
      <w:bCs w:val="0"/>
      <w:caps w:val="0"/>
      <w:color w:val="365F91"/>
      <w:kern w:val="0"/>
      <w:sz w:val="28"/>
      <w:szCs w:val="20"/>
    </w:rPr>
  </w:style>
  <w:style w:type="paragraph" w:customStyle="1" w:styleId="ContedodeTabela0">
    <w:name w:val="Conteúdo de Tabela"/>
    <w:basedOn w:val="Normal"/>
    <w:uiPriority w:val="99"/>
    <w:rsid w:val="00C76BB5"/>
    <w:rPr>
      <w:rFonts w:eastAsia="Calibri" w:cs="Times New Roman"/>
      <w:bCs/>
      <w:color w:val="000000"/>
      <w:szCs w:val="22"/>
      <w:lang w:eastAsia="en-US"/>
    </w:rPr>
  </w:style>
  <w:style w:type="paragraph" w:customStyle="1" w:styleId="Ttulo1CerroAzul">
    <w:name w:val="Título 1 CerroAzul"/>
    <w:basedOn w:val="Ttulo1"/>
    <w:link w:val="Ttulo1CerroAzulChar"/>
    <w:qFormat/>
    <w:rsid w:val="003652F7"/>
    <w:rPr>
      <w:rFonts w:cs="Arial"/>
    </w:rPr>
  </w:style>
  <w:style w:type="character" w:customStyle="1" w:styleId="Ttulo1CerroAzulChar">
    <w:name w:val="Título 1 CerroAzul Char"/>
    <w:link w:val="Ttulo1CerroAzul"/>
    <w:rsid w:val="003652F7"/>
    <w:rPr>
      <w:rFonts w:ascii="Arial" w:eastAsia="Times New Roman" w:hAnsi="Arial" w:cs="Arial"/>
      <w:b w:val="0"/>
      <w:bCs w:val="0"/>
      <w:caps w:val="0"/>
      <w:kern w:val="32"/>
      <w:sz w:val="24"/>
      <w:szCs w:val="24"/>
      <w:lang w:eastAsia="pt-BR"/>
    </w:rPr>
  </w:style>
  <w:style w:type="paragraph" w:customStyle="1" w:styleId="Ttulo3CerroAzul">
    <w:name w:val="Título 3 CerroAzul"/>
    <w:basedOn w:val="Ttulo3"/>
    <w:link w:val="Ttulo3CerroAzulChar"/>
    <w:qFormat/>
    <w:rsid w:val="003652F7"/>
    <w:rPr>
      <w:rFonts w:cs="Arial"/>
      <w:sz w:val="24"/>
      <w:szCs w:val="24"/>
    </w:rPr>
  </w:style>
  <w:style w:type="character" w:customStyle="1" w:styleId="Ttulo3CerroAzulChar">
    <w:name w:val="Título 3 CerroAzul Char"/>
    <w:link w:val="Ttulo3CerroAzul"/>
    <w:rsid w:val="003652F7"/>
    <w:rPr>
      <w:rFonts w:ascii="Arial" w:eastAsia="Times New Roman" w:hAnsi="Arial" w:cs="Arial"/>
      <w:b w:val="0"/>
      <w:bCs w:val="0"/>
      <w:sz w:val="24"/>
      <w:szCs w:val="24"/>
      <w:lang w:eastAsia="pt-BR"/>
    </w:rPr>
  </w:style>
  <w:style w:type="paragraph" w:customStyle="1" w:styleId="Ttulo4CerroAzul">
    <w:name w:val="Título 4 CerroAzul"/>
    <w:basedOn w:val="Ttulo4"/>
    <w:link w:val="Ttulo4CerroAzulChar"/>
    <w:qFormat/>
    <w:rsid w:val="003652F7"/>
    <w:pPr>
      <w:ind w:left="0" w:firstLine="890"/>
      <w:jc w:val="both"/>
    </w:pPr>
    <w:rPr>
      <w:rFonts w:cs="Arial"/>
      <w:b w:val="0"/>
      <w:i/>
      <w:sz w:val="24"/>
      <w:szCs w:val="24"/>
      <w:u w:val="single"/>
    </w:rPr>
  </w:style>
  <w:style w:type="character" w:customStyle="1" w:styleId="Ttulo4CerroAzulChar">
    <w:name w:val="Título 4 CerroAzul Char"/>
    <w:link w:val="Ttulo4CerroAzul"/>
    <w:rsid w:val="003652F7"/>
    <w:rPr>
      <w:rFonts w:ascii="Arial" w:eastAsia="Times New Roman" w:hAnsi="Arial" w:cs="Arial"/>
      <w:b w:val="0"/>
      <w:bCs w:val="0"/>
      <w:i/>
      <w:sz w:val="24"/>
      <w:szCs w:val="24"/>
      <w:u w:val="single"/>
      <w:lang w:eastAsia="pt-BR"/>
    </w:rPr>
  </w:style>
  <w:style w:type="paragraph" w:customStyle="1" w:styleId="TtuloLegenda">
    <w:name w:val="Título Legenda"/>
    <w:basedOn w:val="Normal"/>
    <w:link w:val="TtuloLegendaChar"/>
    <w:qFormat/>
    <w:rsid w:val="003652F7"/>
    <w:rPr>
      <w:rFonts w:eastAsia="Calibri" w:cs="Times New Roman"/>
      <w:color w:val="000000"/>
    </w:rPr>
  </w:style>
  <w:style w:type="character" w:customStyle="1" w:styleId="TtuloLegendaChar">
    <w:name w:val="Título Legenda Char"/>
    <w:link w:val="TtuloLegenda"/>
    <w:rsid w:val="003652F7"/>
    <w:rPr>
      <w:rFonts w:ascii="Arial" w:eastAsia="Calibri" w:hAnsi="Arial" w:cs="Times New Roman"/>
      <w:color w:val="000000"/>
      <w:sz w:val="20"/>
      <w:szCs w:val="20"/>
    </w:rPr>
  </w:style>
  <w:style w:type="paragraph" w:customStyle="1" w:styleId="Default">
    <w:name w:val="Default"/>
    <w:rsid w:val="00E556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rsid w:val="00E55671"/>
    <w:pPr>
      <w:spacing w:after="200" w:line="276" w:lineRule="auto"/>
    </w:pPr>
    <w:rPr>
      <w:rFonts w:cs="Calibri"/>
      <w:color w:val="000000"/>
      <w:sz w:val="22"/>
      <w:szCs w:val="22"/>
    </w:rPr>
  </w:style>
  <w:style w:type="character" w:customStyle="1" w:styleId="LigaodeInternet">
    <w:name w:val="Ligação de Internet"/>
    <w:rsid w:val="00E55671"/>
    <w:rPr>
      <w:color w:val="000080"/>
      <w:u w:val="single"/>
    </w:rPr>
  </w:style>
  <w:style w:type="table" w:customStyle="1" w:styleId="TableNormal">
    <w:name w:val="Table Normal"/>
    <w:rsid w:val="00E55671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Fontepargpadro"/>
    <w:rsid w:val="00E55671"/>
  </w:style>
  <w:style w:type="character" w:customStyle="1" w:styleId="article-title">
    <w:name w:val="article-title"/>
    <w:basedOn w:val="Fontepargpadro"/>
    <w:rsid w:val="00E55671"/>
  </w:style>
  <w:style w:type="paragraph" w:customStyle="1" w:styleId="ref">
    <w:name w:val="ref"/>
    <w:basedOn w:val="Normal"/>
    <w:rsid w:val="00E5567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Reviso">
    <w:name w:val="Revision"/>
    <w:hidden/>
    <w:uiPriority w:val="99"/>
    <w:semiHidden/>
    <w:rsid w:val="00E55671"/>
    <w:rPr>
      <w:rFonts w:ascii="Arial" w:eastAsia="Times New Roman" w:hAnsi="Arial" w:cs="Arial"/>
    </w:rPr>
  </w:style>
  <w:style w:type="table" w:customStyle="1" w:styleId="ListaClara1">
    <w:name w:val="Lista Clara1"/>
    <w:basedOn w:val="Tabelanormal"/>
    <w:uiPriority w:val="61"/>
    <w:rsid w:val="00E55671"/>
    <w:rPr>
      <w:rFonts w:eastAsia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emlista1">
    <w:name w:val="Sem lista1"/>
    <w:next w:val="Semlista"/>
    <w:uiPriority w:val="99"/>
    <w:semiHidden/>
    <w:unhideWhenUsed/>
    <w:rsid w:val="00E55671"/>
  </w:style>
  <w:style w:type="table" w:styleId="SombreamentoClaro-nfase3">
    <w:name w:val="Light Shading Accent 3"/>
    <w:basedOn w:val="Tabelanormal"/>
    <w:uiPriority w:val="60"/>
    <w:rsid w:val="00E55671"/>
    <w:rPr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radeMdia3-nfase3">
    <w:name w:val="Medium Grid 3 Accent 3"/>
    <w:basedOn w:val="Tabelanormal"/>
    <w:uiPriority w:val="69"/>
    <w:rsid w:val="00E55671"/>
    <w:rPr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adeMdia2-nfase3">
    <w:name w:val="Medium Grid 2 Accent 3"/>
    <w:basedOn w:val="Tabelanormal"/>
    <w:uiPriority w:val="68"/>
    <w:rsid w:val="00E55671"/>
    <w:rPr>
      <w:rFonts w:ascii="Cambria" w:eastAsia="Times New Roman" w:hAnsi="Cambria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adeMdia1-nfase3">
    <w:name w:val="Medium Grid 1 Accent 3"/>
    <w:basedOn w:val="Tabelanormal"/>
    <w:uiPriority w:val="67"/>
    <w:rsid w:val="00E55671"/>
    <w:rPr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adeClara-nfase3">
    <w:name w:val="Light Grid Accent 3"/>
    <w:basedOn w:val="Tabelanormal"/>
    <w:uiPriority w:val="62"/>
    <w:rsid w:val="00E55671"/>
    <w:rPr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numbering" w:customStyle="1" w:styleId="Estilo1">
    <w:name w:val="Estilo1"/>
    <w:uiPriority w:val="99"/>
    <w:rsid w:val="00E55671"/>
    <w:pPr>
      <w:numPr>
        <w:numId w:val="12"/>
      </w:numPr>
    </w:pPr>
  </w:style>
  <w:style w:type="numbering" w:customStyle="1" w:styleId="Estilo2">
    <w:name w:val="Estilo2"/>
    <w:uiPriority w:val="99"/>
    <w:rsid w:val="00E55671"/>
    <w:pPr>
      <w:numPr>
        <w:numId w:val="13"/>
      </w:numPr>
    </w:pPr>
  </w:style>
  <w:style w:type="table" w:customStyle="1" w:styleId="Tabelacomgrade1">
    <w:name w:val="Tabela com grade1"/>
    <w:basedOn w:val="Tabelanormal"/>
    <w:next w:val="Tabelacomgrade"/>
    <w:uiPriority w:val="39"/>
    <w:rsid w:val="00E55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58596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link w:val="Ttulo"/>
    <w:uiPriority w:val="10"/>
    <w:rsid w:val="0058596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132322"/>
    <w:rPr>
      <w:color w:val="808080"/>
    </w:rPr>
  </w:style>
  <w:style w:type="table" w:customStyle="1" w:styleId="GradeMdia3-nfase51">
    <w:name w:val="Grade Média 3 - Ênfase 51"/>
    <w:basedOn w:val="Tabelanormal"/>
    <w:next w:val="GradeMdia3-nfase5"/>
    <w:uiPriority w:val="69"/>
    <w:rsid w:val="004A4B3C"/>
    <w:pPr>
      <w:jc w:val="both"/>
    </w:pPr>
    <w:rPr>
      <w:rFonts w:ascii="Arial" w:hAnsi="Arial"/>
      <w:sz w:val="24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adeMdia3-nfase5">
    <w:name w:val="Medium Grid 3 Accent 5"/>
    <w:basedOn w:val="Tabelanormal"/>
    <w:uiPriority w:val="69"/>
    <w:unhideWhenUsed/>
    <w:rsid w:val="004A4B3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TabelaSimples31">
    <w:name w:val="Tabela Simples 31"/>
    <w:basedOn w:val="Tabelanormal"/>
    <w:uiPriority w:val="43"/>
    <w:rsid w:val="004A4B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51">
    <w:name w:val="Tabela Simples 51"/>
    <w:basedOn w:val="Tabelanormal"/>
    <w:uiPriority w:val="45"/>
    <w:rsid w:val="004A4B3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11">
    <w:name w:val="Tabela Simples 11"/>
    <w:basedOn w:val="Tabelanormal"/>
    <w:uiPriority w:val="41"/>
    <w:rsid w:val="004A4B3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istemas.mma.gov.br/cnuc/index.php?ido=relatorioparametrizado.exibeRelatorio&amp;relatorioPadrao=true&amp;idUc=17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28AA-2F79-4942-AFBB-385B8C91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5218</Words>
  <Characters>28179</Characters>
  <Application>Microsoft Office Word</Application>
  <DocSecurity>0</DocSecurity>
  <Lines>234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GVT</Company>
  <LinksUpToDate>false</LinksUpToDate>
  <CharactersWithSpaces>33331</CharactersWithSpaces>
  <SharedDoc>false</SharedDoc>
  <HLinks>
    <vt:vector size="2532" baseType="variant">
      <vt:variant>
        <vt:i4>6684718</vt:i4>
      </vt:variant>
      <vt:variant>
        <vt:i4>3232</vt:i4>
      </vt:variant>
      <vt:variant>
        <vt:i4>0</vt:i4>
      </vt:variant>
      <vt:variant>
        <vt:i4>5</vt:i4>
      </vt:variant>
      <vt:variant>
        <vt:lpwstr>http://www.cultura.pr.gov.br/modules/extcal/print.php?event=321</vt:lpwstr>
      </vt:variant>
      <vt:variant>
        <vt:lpwstr/>
      </vt:variant>
      <vt:variant>
        <vt:i4>327746</vt:i4>
      </vt:variant>
      <vt:variant>
        <vt:i4>3229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327746</vt:i4>
      </vt:variant>
      <vt:variant>
        <vt:i4>3226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327746</vt:i4>
      </vt:variant>
      <vt:variant>
        <vt:i4>3223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327746</vt:i4>
      </vt:variant>
      <vt:variant>
        <vt:i4>3220</vt:i4>
      </vt:variant>
      <vt:variant>
        <vt:i4>0</vt:i4>
      </vt:variant>
      <vt:variant>
        <vt:i4>5</vt:i4>
      </vt:variant>
      <vt:variant>
        <vt:lpwstr>http://www.saude.pr.gov.br/modules/noticias/article.php?storyid=4088&amp;tit=Investimentos-do-Estado-ampliam-atendimento-de-saude-em-Guaraquecaba</vt:lpwstr>
      </vt:variant>
      <vt:variant>
        <vt:lpwstr/>
      </vt:variant>
      <vt:variant>
        <vt:i4>8192122</vt:i4>
      </vt:variant>
      <vt:variant>
        <vt:i4>3217</vt:i4>
      </vt:variant>
      <vt:variant>
        <vt:i4>0</vt:i4>
      </vt:variant>
      <vt:variant>
        <vt:i4>5</vt:i4>
      </vt:variant>
      <vt:variant>
        <vt:lpwstr>http://emec.mec.gov.br/</vt:lpwstr>
      </vt:variant>
      <vt:variant>
        <vt:lpwstr/>
      </vt:variant>
      <vt:variant>
        <vt:i4>8192122</vt:i4>
      </vt:variant>
      <vt:variant>
        <vt:i4>3214</vt:i4>
      </vt:variant>
      <vt:variant>
        <vt:i4>0</vt:i4>
      </vt:variant>
      <vt:variant>
        <vt:i4>5</vt:i4>
      </vt:variant>
      <vt:variant>
        <vt:lpwstr>http://emec.mec.gov.br/</vt:lpwstr>
      </vt:variant>
      <vt:variant>
        <vt:lpwstr/>
      </vt:variant>
      <vt:variant>
        <vt:i4>2555941</vt:i4>
      </vt:variant>
      <vt:variant>
        <vt:i4>3211</vt:i4>
      </vt:variant>
      <vt:variant>
        <vt:i4>0</vt:i4>
      </vt:variant>
      <vt:variant>
        <vt:i4>5</vt:i4>
      </vt:variant>
      <vt:variant>
        <vt:lpwstr>http://portal.iphan.gov.br/pagina/detalhes/276</vt:lpwstr>
      </vt:variant>
      <vt:variant>
        <vt:lpwstr/>
      </vt:variant>
      <vt:variant>
        <vt:i4>6815862</vt:i4>
      </vt:variant>
      <vt:variant>
        <vt:i4>3208</vt:i4>
      </vt:variant>
      <vt:variant>
        <vt:i4>0</vt:i4>
      </vt:variant>
      <vt:variant>
        <vt:i4>5</vt:i4>
      </vt:variant>
      <vt:variant>
        <vt:lpwstr>http://www.ipardes.gov.br/index.php?pg_conteudo=1&amp;cod_conteudo=30</vt:lpwstr>
      </vt:variant>
      <vt:variant>
        <vt:lpwstr/>
      </vt:variant>
      <vt:variant>
        <vt:i4>3473464</vt:i4>
      </vt:variant>
      <vt:variant>
        <vt:i4>3205</vt:i4>
      </vt:variant>
      <vt:variant>
        <vt:i4>0</vt:i4>
      </vt:variant>
      <vt:variant>
        <vt:i4>5</vt:i4>
      </vt:variant>
      <vt:variant>
        <vt:lpwstr>http://www.ipardes.pr.gov.br/imp/index.php</vt:lpwstr>
      </vt:variant>
      <vt:variant>
        <vt:lpwstr/>
      </vt:variant>
      <vt:variant>
        <vt:i4>3473464</vt:i4>
      </vt:variant>
      <vt:variant>
        <vt:i4>3202</vt:i4>
      </vt:variant>
      <vt:variant>
        <vt:i4>0</vt:i4>
      </vt:variant>
      <vt:variant>
        <vt:i4>5</vt:i4>
      </vt:variant>
      <vt:variant>
        <vt:lpwstr>http://www.ipardes.pr.gov.br/imp/index.php</vt:lpwstr>
      </vt:variant>
      <vt:variant>
        <vt:lpwstr/>
      </vt:variant>
      <vt:variant>
        <vt:i4>2228340</vt:i4>
      </vt:variant>
      <vt:variant>
        <vt:i4>3199</vt:i4>
      </vt:variant>
      <vt:variant>
        <vt:i4>0</vt:i4>
      </vt:variant>
      <vt:variant>
        <vt:i4>5</vt:i4>
      </vt:variant>
      <vt:variant>
        <vt:lpwstr>F:\GEOGRAFIA\6º ano\Prática em Planejamento\Escrevendo\&lt;http:\www.ipardes.gov.br</vt:lpwstr>
      </vt:variant>
      <vt:variant>
        <vt:lpwstr/>
      </vt:variant>
      <vt:variant>
        <vt:i4>2228340</vt:i4>
      </vt:variant>
      <vt:variant>
        <vt:i4>3196</vt:i4>
      </vt:variant>
      <vt:variant>
        <vt:i4>0</vt:i4>
      </vt:variant>
      <vt:variant>
        <vt:i4>5</vt:i4>
      </vt:variant>
      <vt:variant>
        <vt:lpwstr>F:\GEOGRAFIA\6º ano\Prática em Planejamento\Escrevendo\&lt;http:\www.ipardes.gov.br</vt:lpwstr>
      </vt:variant>
      <vt:variant>
        <vt:lpwstr/>
      </vt:variant>
      <vt:variant>
        <vt:i4>2228340</vt:i4>
      </vt:variant>
      <vt:variant>
        <vt:i4>3193</vt:i4>
      </vt:variant>
      <vt:variant>
        <vt:i4>0</vt:i4>
      </vt:variant>
      <vt:variant>
        <vt:i4>5</vt:i4>
      </vt:variant>
      <vt:variant>
        <vt:lpwstr>F:\GEOGRAFIA\6º ano\Prática em Planejamento\Escrevendo\&lt;http:\www.ipardes.gov.br</vt:lpwstr>
      </vt:variant>
      <vt:variant>
        <vt:lpwstr/>
      </vt:variant>
      <vt:variant>
        <vt:i4>4653121</vt:i4>
      </vt:variant>
      <vt:variant>
        <vt:i4>3190</vt:i4>
      </vt:variant>
      <vt:variant>
        <vt:i4>0</vt:i4>
      </vt:variant>
      <vt:variant>
        <vt:i4>5</vt:i4>
      </vt:variant>
      <vt:variant>
        <vt:lpwstr>http://www.dataescolabrasil.inep.gov.br/dataEscolaBrasil</vt:lpwstr>
      </vt:variant>
      <vt:variant>
        <vt:lpwstr/>
      </vt:variant>
      <vt:variant>
        <vt:i4>4653121</vt:i4>
      </vt:variant>
      <vt:variant>
        <vt:i4>3187</vt:i4>
      </vt:variant>
      <vt:variant>
        <vt:i4>0</vt:i4>
      </vt:variant>
      <vt:variant>
        <vt:i4>5</vt:i4>
      </vt:variant>
      <vt:variant>
        <vt:lpwstr>http://www.dataescolabrasil.inep.gov.br/dataEscolaBrasil</vt:lpwstr>
      </vt:variant>
      <vt:variant>
        <vt:lpwstr/>
      </vt:variant>
      <vt:variant>
        <vt:i4>7012384</vt:i4>
      </vt:variant>
      <vt:variant>
        <vt:i4>3184</vt:i4>
      </vt:variant>
      <vt:variant>
        <vt:i4>0</vt:i4>
      </vt:variant>
      <vt:variant>
        <vt:i4>5</vt:i4>
      </vt:variant>
      <vt:variant>
        <vt:lpwstr>http://www.iap.pr.gov.br/modules/conteudo/conteudo.php?conteudo=418</vt:lpwstr>
      </vt:variant>
      <vt:variant>
        <vt:lpwstr/>
      </vt:variant>
      <vt:variant>
        <vt:i4>327756</vt:i4>
      </vt:variant>
      <vt:variant>
        <vt:i4>3181</vt:i4>
      </vt:variant>
      <vt:variant>
        <vt:i4>0</vt:i4>
      </vt:variant>
      <vt:variant>
        <vt:i4>5</vt:i4>
      </vt:variant>
      <vt:variant>
        <vt:lpwstr>http://www.icmsecologico.org.br/site/</vt:lpwstr>
      </vt:variant>
      <vt:variant>
        <vt:lpwstr/>
      </vt:variant>
      <vt:variant>
        <vt:i4>6553727</vt:i4>
      </vt:variant>
      <vt:variant>
        <vt:i4>3178</vt:i4>
      </vt:variant>
      <vt:variant>
        <vt:i4>0</vt:i4>
      </vt:variant>
      <vt:variant>
        <vt:i4>5</vt:i4>
      </vt:variant>
      <vt:variant>
        <vt:lpwstr>http://www.ibge.gov.br/home/estatistica/populacao/</vt:lpwstr>
      </vt:variant>
      <vt:variant>
        <vt:lpwstr/>
      </vt:variant>
      <vt:variant>
        <vt:i4>1114200</vt:i4>
      </vt:variant>
      <vt:variant>
        <vt:i4>3175</vt:i4>
      </vt:variant>
      <vt:variant>
        <vt:i4>0</vt:i4>
      </vt:variant>
      <vt:variant>
        <vt:i4>5</vt:i4>
      </vt:variant>
      <vt:variant>
        <vt:lpwstr>http://www2.ufersa.edu.br/portal/view/uploads/setores/190/UC.pdf</vt:lpwstr>
      </vt:variant>
      <vt:variant>
        <vt:lpwstr/>
      </vt:variant>
      <vt:variant>
        <vt:i4>7602212</vt:i4>
      </vt:variant>
      <vt:variant>
        <vt:i4>3172</vt:i4>
      </vt:variant>
      <vt:variant>
        <vt:i4>0</vt:i4>
      </vt:variant>
      <vt:variant>
        <vt:i4>5</vt:i4>
      </vt:variant>
      <vt:variant>
        <vt:lpwstr>https://www.google.com.br/maps</vt:lpwstr>
      </vt:variant>
      <vt:variant>
        <vt:lpwstr/>
      </vt:variant>
      <vt:variant>
        <vt:i4>5505112</vt:i4>
      </vt:variant>
      <vt:variant>
        <vt:i4>3169</vt:i4>
      </vt:variant>
      <vt:variant>
        <vt:i4>0</vt:i4>
      </vt:variant>
      <vt:variant>
        <vt:i4>5</vt:i4>
      </vt:variant>
      <vt:variant>
        <vt:lpwstr>http://www.redemosaicos.com.br/arquivos_dados/arq_downloads/mmidia-id-76.pdf</vt:lpwstr>
      </vt:variant>
      <vt:variant>
        <vt:lpwstr/>
      </vt:variant>
      <vt:variant>
        <vt:i4>6881403</vt:i4>
      </vt:variant>
      <vt:variant>
        <vt:i4>3166</vt:i4>
      </vt:variant>
      <vt:variant>
        <vt:i4>0</vt:i4>
      </vt:variant>
      <vt:variant>
        <vt:i4>5</vt:i4>
      </vt:variant>
      <vt:variant>
        <vt:lpwstr>http://www.oeco.org.br/dicionario-ambiental/28048-o-que-e-o-icms-ecologico/</vt:lpwstr>
      </vt:variant>
      <vt:variant>
        <vt:lpwstr/>
      </vt:variant>
      <vt:variant>
        <vt:i4>983054</vt:i4>
      </vt:variant>
      <vt:variant>
        <vt:i4>3163</vt:i4>
      </vt:variant>
      <vt:variant>
        <vt:i4>0</vt:i4>
      </vt:variant>
      <vt:variant>
        <vt:i4>5</vt:i4>
      </vt:variant>
      <vt:variant>
        <vt:lpwstr>http://www.aneel.gov.br/aplicacoes/audiencia/arquivo/2012/017/contribuicao/copel_ap017_2012ic.pdf</vt:lpwstr>
      </vt:variant>
      <vt:variant>
        <vt:lpwstr/>
      </vt:variant>
      <vt:variant>
        <vt:i4>983054</vt:i4>
      </vt:variant>
      <vt:variant>
        <vt:i4>3160</vt:i4>
      </vt:variant>
      <vt:variant>
        <vt:i4>0</vt:i4>
      </vt:variant>
      <vt:variant>
        <vt:i4>5</vt:i4>
      </vt:variant>
      <vt:variant>
        <vt:lpwstr>http://www.aneel.gov.br/aplicacoes/audiencia/arquivo/2012/017/contribuicao/copel_ap017_2012ic.pdf</vt:lpwstr>
      </vt:variant>
      <vt:variant>
        <vt:lpwstr/>
      </vt:variant>
      <vt:variant>
        <vt:i4>5308431</vt:i4>
      </vt:variant>
      <vt:variant>
        <vt:i4>3157</vt:i4>
      </vt:variant>
      <vt:variant>
        <vt:i4>0</vt:i4>
      </vt:variant>
      <vt:variant>
        <vt:i4>5</vt:i4>
      </vt:variant>
      <vt:variant>
        <vt:lpwstr>http://dados.gov.br/dataset/unidades-basicas-de-saude-ubs</vt:lpwstr>
      </vt:variant>
      <vt:variant>
        <vt:lpwstr/>
      </vt:variant>
      <vt:variant>
        <vt:i4>5308431</vt:i4>
      </vt:variant>
      <vt:variant>
        <vt:i4>3154</vt:i4>
      </vt:variant>
      <vt:variant>
        <vt:i4>0</vt:i4>
      </vt:variant>
      <vt:variant>
        <vt:i4>5</vt:i4>
      </vt:variant>
      <vt:variant>
        <vt:lpwstr>http://dados.gov.br/dataset/unidades-basicas-de-saude-ubs</vt:lpwstr>
      </vt:variant>
      <vt:variant>
        <vt:lpwstr/>
      </vt:variant>
      <vt:variant>
        <vt:i4>6815849</vt:i4>
      </vt:variant>
      <vt:variant>
        <vt:i4>3151</vt:i4>
      </vt:variant>
      <vt:variant>
        <vt:i4>0</vt:i4>
      </vt:variant>
      <vt:variant>
        <vt:i4>5</vt:i4>
      </vt:variant>
      <vt:variant>
        <vt:lpwstr>http://www.brasil.gov.br/meio-ambiente/2014/07/reserva-de-mata-atlantica-e-sitio-do-patrimonio-natural-mundial</vt:lpwstr>
      </vt:variant>
      <vt:variant>
        <vt:lpwstr/>
      </vt:variant>
      <vt:variant>
        <vt:i4>6815849</vt:i4>
      </vt:variant>
      <vt:variant>
        <vt:i4>3148</vt:i4>
      </vt:variant>
      <vt:variant>
        <vt:i4>0</vt:i4>
      </vt:variant>
      <vt:variant>
        <vt:i4>5</vt:i4>
      </vt:variant>
      <vt:variant>
        <vt:lpwstr>http://www.brasil.gov.br/meio-ambiente/2014/07/reserva-de-mata-atlantica-e-sitio-do-patrimonio-natural-mundial</vt:lpwstr>
      </vt:variant>
      <vt:variant>
        <vt:lpwstr/>
      </vt:variant>
      <vt:variant>
        <vt:i4>6553701</vt:i4>
      </vt:variant>
      <vt:variant>
        <vt:i4>3145</vt:i4>
      </vt:variant>
      <vt:variant>
        <vt:i4>0</vt:i4>
      </vt:variant>
      <vt:variant>
        <vt:i4>5</vt:i4>
      </vt:variant>
      <vt:variant>
        <vt:lpwstr>D:\Users\Daniela\Downloads\T -20ELIANE BEE BOLDRINI.pdf</vt:lpwstr>
      </vt:variant>
      <vt:variant>
        <vt:lpwstr/>
      </vt:variant>
      <vt:variant>
        <vt:i4>4522101</vt:i4>
      </vt:variant>
      <vt:variant>
        <vt:i4>3073</vt:i4>
      </vt:variant>
      <vt:variant>
        <vt:i4>0</vt:i4>
      </vt:variant>
      <vt:variant>
        <vt:i4>5</vt:i4>
      </vt:variant>
      <vt:variant>
        <vt:lpwstr>mailto:cultura@guaraquecaba.pr.gov.br</vt:lpwstr>
      </vt:variant>
      <vt:variant>
        <vt:lpwstr/>
      </vt:variant>
      <vt:variant>
        <vt:i4>4456567</vt:i4>
      </vt:variant>
      <vt:variant>
        <vt:i4>3070</vt:i4>
      </vt:variant>
      <vt:variant>
        <vt:i4>0</vt:i4>
      </vt:variant>
      <vt:variant>
        <vt:i4>5</vt:i4>
      </vt:variant>
      <vt:variant>
        <vt:lpwstr>mailto:turismo@guaraquecaba.pr.gov.br</vt:lpwstr>
      </vt:variant>
      <vt:variant>
        <vt:lpwstr/>
      </vt:variant>
      <vt:variant>
        <vt:i4>5439614</vt:i4>
      </vt:variant>
      <vt:variant>
        <vt:i4>3067</vt:i4>
      </vt:variant>
      <vt:variant>
        <vt:i4>0</vt:i4>
      </vt:variant>
      <vt:variant>
        <vt:i4>5</vt:i4>
      </vt:variant>
      <vt:variant>
        <vt:lpwstr>mailto:cezarbroska@antonina.pr.gov.br</vt:lpwstr>
      </vt:variant>
      <vt:variant>
        <vt:lpwstr/>
      </vt:variant>
      <vt:variant>
        <vt:i4>4391023</vt:i4>
      </vt:variant>
      <vt:variant>
        <vt:i4>3064</vt:i4>
      </vt:variant>
      <vt:variant>
        <vt:i4>0</vt:i4>
      </vt:variant>
      <vt:variant>
        <vt:i4>5</vt:i4>
      </vt:variant>
      <vt:variant>
        <vt:lpwstr>mailto:cultura@antonina.pr.gov.br</vt:lpwstr>
      </vt:variant>
      <vt:variant>
        <vt:lpwstr/>
      </vt:variant>
      <vt:variant>
        <vt:i4>4325485</vt:i4>
      </vt:variant>
      <vt:variant>
        <vt:i4>3061</vt:i4>
      </vt:variant>
      <vt:variant>
        <vt:i4>0</vt:i4>
      </vt:variant>
      <vt:variant>
        <vt:i4>5</vt:i4>
      </vt:variant>
      <vt:variant>
        <vt:lpwstr>mailto:turismo@antonina.pr.gov.br</vt:lpwstr>
      </vt:variant>
      <vt:variant>
        <vt:lpwstr/>
      </vt:variant>
      <vt:variant>
        <vt:i4>4325491</vt:i4>
      </vt:variant>
      <vt:variant>
        <vt:i4>3058</vt:i4>
      </vt:variant>
      <vt:variant>
        <vt:i4>0</vt:i4>
      </vt:variant>
      <vt:variant>
        <vt:i4>5</vt:i4>
      </vt:variant>
      <vt:variant>
        <vt:lpwstr>mailto:museupr@seec.pr.gov.br</vt:lpwstr>
      </vt:variant>
      <vt:variant>
        <vt:lpwstr/>
      </vt:variant>
      <vt:variant>
        <vt:i4>4325433</vt:i4>
      </vt:variant>
      <vt:variant>
        <vt:i4>3055</vt:i4>
      </vt:variant>
      <vt:variant>
        <vt:i4>0</vt:i4>
      </vt:variant>
      <vt:variant>
        <vt:i4>5</vt:i4>
      </vt:variant>
      <vt:variant>
        <vt:lpwstr>mailto:diretoria.mae@ufpr.br</vt:lpwstr>
      </vt:variant>
      <vt:variant>
        <vt:lpwstr/>
      </vt:variant>
      <vt:variant>
        <vt:i4>3211288</vt:i4>
      </vt:variant>
      <vt:variant>
        <vt:i4>3052</vt:i4>
      </vt:variant>
      <vt:variant>
        <vt:i4>0</vt:i4>
      </vt:variant>
      <vt:variant>
        <vt:i4>5</vt:i4>
      </vt:variant>
      <vt:variant>
        <vt:lpwstr>mailto:iphan-pr@iphan.gov.br</vt:lpwstr>
      </vt:variant>
      <vt:variant>
        <vt:lpwstr/>
      </vt:variant>
      <vt:variant>
        <vt:i4>917613</vt:i4>
      </vt:variant>
      <vt:variant>
        <vt:i4>3049</vt:i4>
      </vt:variant>
      <vt:variant>
        <vt:i4>0</vt:i4>
      </vt:variant>
      <vt:variant>
        <vt:i4>5</vt:i4>
      </vt:variant>
      <vt:variant>
        <vt:lpwstr>mailto:regionalsul@cultura.gov.br</vt:lpwstr>
      </vt:variant>
      <vt:variant>
        <vt:lpwstr/>
      </vt:variant>
      <vt:variant>
        <vt:i4>3539022</vt:i4>
      </vt:variant>
      <vt:variant>
        <vt:i4>3046</vt:i4>
      </vt:variant>
      <vt:variant>
        <vt:i4>0</vt:i4>
      </vt:variant>
      <vt:variant>
        <vt:i4>5</vt:i4>
      </vt:variant>
      <vt:variant>
        <vt:lpwstr>mailto:comunicacaosul@cultura.gov.br</vt:lpwstr>
      </vt:variant>
      <vt:variant>
        <vt:lpwstr/>
      </vt:variant>
      <vt:variant>
        <vt:i4>3604547</vt:i4>
      </vt:variant>
      <vt:variant>
        <vt:i4>3043</vt:i4>
      </vt:variant>
      <vt:variant>
        <vt:i4>0</vt:i4>
      </vt:variant>
      <vt:variant>
        <vt:i4>5</vt:i4>
      </vt:variant>
      <vt:variant>
        <vt:lpwstr>mailto:pontosdeculturasul@cultura.gov.br</vt:lpwstr>
      </vt:variant>
      <vt:variant>
        <vt:lpwstr/>
      </vt:variant>
      <vt:variant>
        <vt:i4>5505057</vt:i4>
      </vt:variant>
      <vt:variant>
        <vt:i4>2842</vt:i4>
      </vt:variant>
      <vt:variant>
        <vt:i4>0</vt:i4>
      </vt:variant>
      <vt:variant>
        <vt:i4>5</vt:i4>
      </vt:variant>
      <vt:variant>
        <vt:lpwstr>http://cnes.datasus.gov.br/Exibe_Ficha_Estabelecimento.asp?VCo_Unidade=4109506732100&amp;VEstado=41&amp;VCodMunicipio=410950</vt:lpwstr>
      </vt:variant>
      <vt:variant>
        <vt:lpwstr/>
      </vt:variant>
      <vt:variant>
        <vt:i4>6946934</vt:i4>
      </vt:variant>
      <vt:variant>
        <vt:i4>2700</vt:i4>
      </vt:variant>
      <vt:variant>
        <vt:i4>0</vt:i4>
      </vt:variant>
      <vt:variant>
        <vt:i4>5</vt:i4>
      </vt:variant>
      <vt:variant>
        <vt:lpwstr>http://www.panoramio.com/map/</vt:lpwstr>
      </vt:variant>
      <vt:variant>
        <vt:lpwstr>lt=-25.163638&amp;ln=-48.297994&amp;z=4&amp;k=2</vt:lpwstr>
      </vt:variant>
      <vt:variant>
        <vt:i4>6750240</vt:i4>
      </vt:variant>
      <vt:variant>
        <vt:i4>2280</vt:i4>
      </vt:variant>
      <vt:variant>
        <vt:i4>0</vt:i4>
      </vt:variant>
      <vt:variant>
        <vt:i4>5</vt:i4>
      </vt:variant>
      <vt:variant>
        <vt:lpwstr>http://www.ipcc.ch/</vt:lpwstr>
      </vt:variant>
      <vt:variant>
        <vt:lpwstr/>
      </vt:variant>
      <vt:variant>
        <vt:i4>1703990</vt:i4>
      </vt:variant>
      <vt:variant>
        <vt:i4>2237</vt:i4>
      </vt:variant>
      <vt:variant>
        <vt:i4>0</vt:i4>
      </vt:variant>
      <vt:variant>
        <vt:i4>5</vt:i4>
      </vt:variant>
      <vt:variant>
        <vt:lpwstr/>
      </vt:variant>
      <vt:variant>
        <vt:lpwstr>_Toc437961369</vt:lpwstr>
      </vt:variant>
      <vt:variant>
        <vt:i4>1703990</vt:i4>
      </vt:variant>
      <vt:variant>
        <vt:i4>2231</vt:i4>
      </vt:variant>
      <vt:variant>
        <vt:i4>0</vt:i4>
      </vt:variant>
      <vt:variant>
        <vt:i4>5</vt:i4>
      </vt:variant>
      <vt:variant>
        <vt:lpwstr/>
      </vt:variant>
      <vt:variant>
        <vt:lpwstr>_Toc437961368</vt:lpwstr>
      </vt:variant>
      <vt:variant>
        <vt:i4>1703990</vt:i4>
      </vt:variant>
      <vt:variant>
        <vt:i4>2225</vt:i4>
      </vt:variant>
      <vt:variant>
        <vt:i4>0</vt:i4>
      </vt:variant>
      <vt:variant>
        <vt:i4>5</vt:i4>
      </vt:variant>
      <vt:variant>
        <vt:lpwstr/>
      </vt:variant>
      <vt:variant>
        <vt:lpwstr>_Toc437961367</vt:lpwstr>
      </vt:variant>
      <vt:variant>
        <vt:i4>1703990</vt:i4>
      </vt:variant>
      <vt:variant>
        <vt:i4>2219</vt:i4>
      </vt:variant>
      <vt:variant>
        <vt:i4>0</vt:i4>
      </vt:variant>
      <vt:variant>
        <vt:i4>5</vt:i4>
      </vt:variant>
      <vt:variant>
        <vt:lpwstr/>
      </vt:variant>
      <vt:variant>
        <vt:lpwstr>_Toc437961366</vt:lpwstr>
      </vt:variant>
      <vt:variant>
        <vt:i4>1703990</vt:i4>
      </vt:variant>
      <vt:variant>
        <vt:i4>2213</vt:i4>
      </vt:variant>
      <vt:variant>
        <vt:i4>0</vt:i4>
      </vt:variant>
      <vt:variant>
        <vt:i4>5</vt:i4>
      </vt:variant>
      <vt:variant>
        <vt:lpwstr/>
      </vt:variant>
      <vt:variant>
        <vt:lpwstr>_Toc437961365</vt:lpwstr>
      </vt:variant>
      <vt:variant>
        <vt:i4>1703990</vt:i4>
      </vt:variant>
      <vt:variant>
        <vt:i4>2207</vt:i4>
      </vt:variant>
      <vt:variant>
        <vt:i4>0</vt:i4>
      </vt:variant>
      <vt:variant>
        <vt:i4>5</vt:i4>
      </vt:variant>
      <vt:variant>
        <vt:lpwstr/>
      </vt:variant>
      <vt:variant>
        <vt:lpwstr>_Toc437961364</vt:lpwstr>
      </vt:variant>
      <vt:variant>
        <vt:i4>1703990</vt:i4>
      </vt:variant>
      <vt:variant>
        <vt:i4>2201</vt:i4>
      </vt:variant>
      <vt:variant>
        <vt:i4>0</vt:i4>
      </vt:variant>
      <vt:variant>
        <vt:i4>5</vt:i4>
      </vt:variant>
      <vt:variant>
        <vt:lpwstr/>
      </vt:variant>
      <vt:variant>
        <vt:lpwstr>_Toc437961363</vt:lpwstr>
      </vt:variant>
      <vt:variant>
        <vt:i4>1703990</vt:i4>
      </vt:variant>
      <vt:variant>
        <vt:i4>2195</vt:i4>
      </vt:variant>
      <vt:variant>
        <vt:i4>0</vt:i4>
      </vt:variant>
      <vt:variant>
        <vt:i4>5</vt:i4>
      </vt:variant>
      <vt:variant>
        <vt:lpwstr/>
      </vt:variant>
      <vt:variant>
        <vt:lpwstr>_Toc437961362</vt:lpwstr>
      </vt:variant>
      <vt:variant>
        <vt:i4>1703990</vt:i4>
      </vt:variant>
      <vt:variant>
        <vt:i4>2189</vt:i4>
      </vt:variant>
      <vt:variant>
        <vt:i4>0</vt:i4>
      </vt:variant>
      <vt:variant>
        <vt:i4>5</vt:i4>
      </vt:variant>
      <vt:variant>
        <vt:lpwstr/>
      </vt:variant>
      <vt:variant>
        <vt:lpwstr>_Toc437961361</vt:lpwstr>
      </vt:variant>
      <vt:variant>
        <vt:i4>1703990</vt:i4>
      </vt:variant>
      <vt:variant>
        <vt:i4>2183</vt:i4>
      </vt:variant>
      <vt:variant>
        <vt:i4>0</vt:i4>
      </vt:variant>
      <vt:variant>
        <vt:i4>5</vt:i4>
      </vt:variant>
      <vt:variant>
        <vt:lpwstr/>
      </vt:variant>
      <vt:variant>
        <vt:lpwstr>_Toc437961360</vt:lpwstr>
      </vt:variant>
      <vt:variant>
        <vt:i4>1638454</vt:i4>
      </vt:variant>
      <vt:variant>
        <vt:i4>2177</vt:i4>
      </vt:variant>
      <vt:variant>
        <vt:i4>0</vt:i4>
      </vt:variant>
      <vt:variant>
        <vt:i4>5</vt:i4>
      </vt:variant>
      <vt:variant>
        <vt:lpwstr/>
      </vt:variant>
      <vt:variant>
        <vt:lpwstr>_Toc437961359</vt:lpwstr>
      </vt:variant>
      <vt:variant>
        <vt:i4>1638454</vt:i4>
      </vt:variant>
      <vt:variant>
        <vt:i4>2171</vt:i4>
      </vt:variant>
      <vt:variant>
        <vt:i4>0</vt:i4>
      </vt:variant>
      <vt:variant>
        <vt:i4>5</vt:i4>
      </vt:variant>
      <vt:variant>
        <vt:lpwstr/>
      </vt:variant>
      <vt:variant>
        <vt:lpwstr>_Toc437961358</vt:lpwstr>
      </vt:variant>
      <vt:variant>
        <vt:i4>1638454</vt:i4>
      </vt:variant>
      <vt:variant>
        <vt:i4>2165</vt:i4>
      </vt:variant>
      <vt:variant>
        <vt:i4>0</vt:i4>
      </vt:variant>
      <vt:variant>
        <vt:i4>5</vt:i4>
      </vt:variant>
      <vt:variant>
        <vt:lpwstr/>
      </vt:variant>
      <vt:variant>
        <vt:lpwstr>_Toc437961357</vt:lpwstr>
      </vt:variant>
      <vt:variant>
        <vt:i4>1638454</vt:i4>
      </vt:variant>
      <vt:variant>
        <vt:i4>2159</vt:i4>
      </vt:variant>
      <vt:variant>
        <vt:i4>0</vt:i4>
      </vt:variant>
      <vt:variant>
        <vt:i4>5</vt:i4>
      </vt:variant>
      <vt:variant>
        <vt:lpwstr/>
      </vt:variant>
      <vt:variant>
        <vt:lpwstr>_Toc437961356</vt:lpwstr>
      </vt:variant>
      <vt:variant>
        <vt:i4>1638454</vt:i4>
      </vt:variant>
      <vt:variant>
        <vt:i4>2153</vt:i4>
      </vt:variant>
      <vt:variant>
        <vt:i4>0</vt:i4>
      </vt:variant>
      <vt:variant>
        <vt:i4>5</vt:i4>
      </vt:variant>
      <vt:variant>
        <vt:lpwstr/>
      </vt:variant>
      <vt:variant>
        <vt:lpwstr>_Toc437961355</vt:lpwstr>
      </vt:variant>
      <vt:variant>
        <vt:i4>1638454</vt:i4>
      </vt:variant>
      <vt:variant>
        <vt:i4>2147</vt:i4>
      </vt:variant>
      <vt:variant>
        <vt:i4>0</vt:i4>
      </vt:variant>
      <vt:variant>
        <vt:i4>5</vt:i4>
      </vt:variant>
      <vt:variant>
        <vt:lpwstr/>
      </vt:variant>
      <vt:variant>
        <vt:lpwstr>_Toc437961354</vt:lpwstr>
      </vt:variant>
      <vt:variant>
        <vt:i4>1638454</vt:i4>
      </vt:variant>
      <vt:variant>
        <vt:i4>2141</vt:i4>
      </vt:variant>
      <vt:variant>
        <vt:i4>0</vt:i4>
      </vt:variant>
      <vt:variant>
        <vt:i4>5</vt:i4>
      </vt:variant>
      <vt:variant>
        <vt:lpwstr/>
      </vt:variant>
      <vt:variant>
        <vt:lpwstr>_Toc437961353</vt:lpwstr>
      </vt:variant>
      <vt:variant>
        <vt:i4>1638454</vt:i4>
      </vt:variant>
      <vt:variant>
        <vt:i4>2135</vt:i4>
      </vt:variant>
      <vt:variant>
        <vt:i4>0</vt:i4>
      </vt:variant>
      <vt:variant>
        <vt:i4>5</vt:i4>
      </vt:variant>
      <vt:variant>
        <vt:lpwstr/>
      </vt:variant>
      <vt:variant>
        <vt:lpwstr>_Toc437961352</vt:lpwstr>
      </vt:variant>
      <vt:variant>
        <vt:i4>1638454</vt:i4>
      </vt:variant>
      <vt:variant>
        <vt:i4>2129</vt:i4>
      </vt:variant>
      <vt:variant>
        <vt:i4>0</vt:i4>
      </vt:variant>
      <vt:variant>
        <vt:i4>5</vt:i4>
      </vt:variant>
      <vt:variant>
        <vt:lpwstr/>
      </vt:variant>
      <vt:variant>
        <vt:lpwstr>_Toc437961351</vt:lpwstr>
      </vt:variant>
      <vt:variant>
        <vt:i4>1638454</vt:i4>
      </vt:variant>
      <vt:variant>
        <vt:i4>2123</vt:i4>
      </vt:variant>
      <vt:variant>
        <vt:i4>0</vt:i4>
      </vt:variant>
      <vt:variant>
        <vt:i4>5</vt:i4>
      </vt:variant>
      <vt:variant>
        <vt:lpwstr/>
      </vt:variant>
      <vt:variant>
        <vt:lpwstr>_Toc437961350</vt:lpwstr>
      </vt:variant>
      <vt:variant>
        <vt:i4>1572918</vt:i4>
      </vt:variant>
      <vt:variant>
        <vt:i4>2117</vt:i4>
      </vt:variant>
      <vt:variant>
        <vt:i4>0</vt:i4>
      </vt:variant>
      <vt:variant>
        <vt:i4>5</vt:i4>
      </vt:variant>
      <vt:variant>
        <vt:lpwstr/>
      </vt:variant>
      <vt:variant>
        <vt:lpwstr>_Toc437961349</vt:lpwstr>
      </vt:variant>
      <vt:variant>
        <vt:i4>1572918</vt:i4>
      </vt:variant>
      <vt:variant>
        <vt:i4>2111</vt:i4>
      </vt:variant>
      <vt:variant>
        <vt:i4>0</vt:i4>
      </vt:variant>
      <vt:variant>
        <vt:i4>5</vt:i4>
      </vt:variant>
      <vt:variant>
        <vt:lpwstr/>
      </vt:variant>
      <vt:variant>
        <vt:lpwstr>_Toc437961348</vt:lpwstr>
      </vt:variant>
      <vt:variant>
        <vt:i4>1572918</vt:i4>
      </vt:variant>
      <vt:variant>
        <vt:i4>2105</vt:i4>
      </vt:variant>
      <vt:variant>
        <vt:i4>0</vt:i4>
      </vt:variant>
      <vt:variant>
        <vt:i4>5</vt:i4>
      </vt:variant>
      <vt:variant>
        <vt:lpwstr/>
      </vt:variant>
      <vt:variant>
        <vt:lpwstr>_Toc437961347</vt:lpwstr>
      </vt:variant>
      <vt:variant>
        <vt:i4>1572918</vt:i4>
      </vt:variant>
      <vt:variant>
        <vt:i4>2099</vt:i4>
      </vt:variant>
      <vt:variant>
        <vt:i4>0</vt:i4>
      </vt:variant>
      <vt:variant>
        <vt:i4>5</vt:i4>
      </vt:variant>
      <vt:variant>
        <vt:lpwstr/>
      </vt:variant>
      <vt:variant>
        <vt:lpwstr>_Toc437961346</vt:lpwstr>
      </vt:variant>
      <vt:variant>
        <vt:i4>1572918</vt:i4>
      </vt:variant>
      <vt:variant>
        <vt:i4>2093</vt:i4>
      </vt:variant>
      <vt:variant>
        <vt:i4>0</vt:i4>
      </vt:variant>
      <vt:variant>
        <vt:i4>5</vt:i4>
      </vt:variant>
      <vt:variant>
        <vt:lpwstr/>
      </vt:variant>
      <vt:variant>
        <vt:lpwstr>_Toc437961345</vt:lpwstr>
      </vt:variant>
      <vt:variant>
        <vt:i4>1572918</vt:i4>
      </vt:variant>
      <vt:variant>
        <vt:i4>2087</vt:i4>
      </vt:variant>
      <vt:variant>
        <vt:i4>0</vt:i4>
      </vt:variant>
      <vt:variant>
        <vt:i4>5</vt:i4>
      </vt:variant>
      <vt:variant>
        <vt:lpwstr/>
      </vt:variant>
      <vt:variant>
        <vt:lpwstr>_Toc437961344</vt:lpwstr>
      </vt:variant>
      <vt:variant>
        <vt:i4>1572918</vt:i4>
      </vt:variant>
      <vt:variant>
        <vt:i4>2081</vt:i4>
      </vt:variant>
      <vt:variant>
        <vt:i4>0</vt:i4>
      </vt:variant>
      <vt:variant>
        <vt:i4>5</vt:i4>
      </vt:variant>
      <vt:variant>
        <vt:lpwstr/>
      </vt:variant>
      <vt:variant>
        <vt:lpwstr>_Toc437961343</vt:lpwstr>
      </vt:variant>
      <vt:variant>
        <vt:i4>1572918</vt:i4>
      </vt:variant>
      <vt:variant>
        <vt:i4>2075</vt:i4>
      </vt:variant>
      <vt:variant>
        <vt:i4>0</vt:i4>
      </vt:variant>
      <vt:variant>
        <vt:i4>5</vt:i4>
      </vt:variant>
      <vt:variant>
        <vt:lpwstr/>
      </vt:variant>
      <vt:variant>
        <vt:lpwstr>_Toc437961342</vt:lpwstr>
      </vt:variant>
      <vt:variant>
        <vt:i4>1572918</vt:i4>
      </vt:variant>
      <vt:variant>
        <vt:i4>2069</vt:i4>
      </vt:variant>
      <vt:variant>
        <vt:i4>0</vt:i4>
      </vt:variant>
      <vt:variant>
        <vt:i4>5</vt:i4>
      </vt:variant>
      <vt:variant>
        <vt:lpwstr/>
      </vt:variant>
      <vt:variant>
        <vt:lpwstr>_Toc437961341</vt:lpwstr>
      </vt:variant>
      <vt:variant>
        <vt:i4>1572918</vt:i4>
      </vt:variant>
      <vt:variant>
        <vt:i4>2063</vt:i4>
      </vt:variant>
      <vt:variant>
        <vt:i4>0</vt:i4>
      </vt:variant>
      <vt:variant>
        <vt:i4>5</vt:i4>
      </vt:variant>
      <vt:variant>
        <vt:lpwstr/>
      </vt:variant>
      <vt:variant>
        <vt:lpwstr>_Toc437961340</vt:lpwstr>
      </vt:variant>
      <vt:variant>
        <vt:i4>2031670</vt:i4>
      </vt:variant>
      <vt:variant>
        <vt:i4>2057</vt:i4>
      </vt:variant>
      <vt:variant>
        <vt:i4>0</vt:i4>
      </vt:variant>
      <vt:variant>
        <vt:i4>5</vt:i4>
      </vt:variant>
      <vt:variant>
        <vt:lpwstr/>
      </vt:variant>
      <vt:variant>
        <vt:lpwstr>_Toc437961339</vt:lpwstr>
      </vt:variant>
      <vt:variant>
        <vt:i4>2031670</vt:i4>
      </vt:variant>
      <vt:variant>
        <vt:i4>2051</vt:i4>
      </vt:variant>
      <vt:variant>
        <vt:i4>0</vt:i4>
      </vt:variant>
      <vt:variant>
        <vt:i4>5</vt:i4>
      </vt:variant>
      <vt:variant>
        <vt:lpwstr/>
      </vt:variant>
      <vt:variant>
        <vt:lpwstr>_Toc437961338</vt:lpwstr>
      </vt:variant>
      <vt:variant>
        <vt:i4>2031670</vt:i4>
      </vt:variant>
      <vt:variant>
        <vt:i4>2045</vt:i4>
      </vt:variant>
      <vt:variant>
        <vt:i4>0</vt:i4>
      </vt:variant>
      <vt:variant>
        <vt:i4>5</vt:i4>
      </vt:variant>
      <vt:variant>
        <vt:lpwstr/>
      </vt:variant>
      <vt:variant>
        <vt:lpwstr>_Toc437961337</vt:lpwstr>
      </vt:variant>
      <vt:variant>
        <vt:i4>2031670</vt:i4>
      </vt:variant>
      <vt:variant>
        <vt:i4>2039</vt:i4>
      </vt:variant>
      <vt:variant>
        <vt:i4>0</vt:i4>
      </vt:variant>
      <vt:variant>
        <vt:i4>5</vt:i4>
      </vt:variant>
      <vt:variant>
        <vt:lpwstr/>
      </vt:variant>
      <vt:variant>
        <vt:lpwstr>_Toc437961336</vt:lpwstr>
      </vt:variant>
      <vt:variant>
        <vt:i4>2031670</vt:i4>
      </vt:variant>
      <vt:variant>
        <vt:i4>2033</vt:i4>
      </vt:variant>
      <vt:variant>
        <vt:i4>0</vt:i4>
      </vt:variant>
      <vt:variant>
        <vt:i4>5</vt:i4>
      </vt:variant>
      <vt:variant>
        <vt:lpwstr/>
      </vt:variant>
      <vt:variant>
        <vt:lpwstr>_Toc437961335</vt:lpwstr>
      </vt:variant>
      <vt:variant>
        <vt:i4>2031670</vt:i4>
      </vt:variant>
      <vt:variant>
        <vt:i4>2027</vt:i4>
      </vt:variant>
      <vt:variant>
        <vt:i4>0</vt:i4>
      </vt:variant>
      <vt:variant>
        <vt:i4>5</vt:i4>
      </vt:variant>
      <vt:variant>
        <vt:lpwstr/>
      </vt:variant>
      <vt:variant>
        <vt:lpwstr>_Toc437961334</vt:lpwstr>
      </vt:variant>
      <vt:variant>
        <vt:i4>2031670</vt:i4>
      </vt:variant>
      <vt:variant>
        <vt:i4>2021</vt:i4>
      </vt:variant>
      <vt:variant>
        <vt:i4>0</vt:i4>
      </vt:variant>
      <vt:variant>
        <vt:i4>5</vt:i4>
      </vt:variant>
      <vt:variant>
        <vt:lpwstr/>
      </vt:variant>
      <vt:variant>
        <vt:lpwstr>_Toc437961333</vt:lpwstr>
      </vt:variant>
      <vt:variant>
        <vt:i4>2031670</vt:i4>
      </vt:variant>
      <vt:variant>
        <vt:i4>2015</vt:i4>
      </vt:variant>
      <vt:variant>
        <vt:i4>0</vt:i4>
      </vt:variant>
      <vt:variant>
        <vt:i4>5</vt:i4>
      </vt:variant>
      <vt:variant>
        <vt:lpwstr/>
      </vt:variant>
      <vt:variant>
        <vt:lpwstr>_Toc437961332</vt:lpwstr>
      </vt:variant>
      <vt:variant>
        <vt:i4>2031670</vt:i4>
      </vt:variant>
      <vt:variant>
        <vt:i4>2009</vt:i4>
      </vt:variant>
      <vt:variant>
        <vt:i4>0</vt:i4>
      </vt:variant>
      <vt:variant>
        <vt:i4>5</vt:i4>
      </vt:variant>
      <vt:variant>
        <vt:lpwstr/>
      </vt:variant>
      <vt:variant>
        <vt:lpwstr>_Toc437961331</vt:lpwstr>
      </vt:variant>
      <vt:variant>
        <vt:i4>2031670</vt:i4>
      </vt:variant>
      <vt:variant>
        <vt:i4>2003</vt:i4>
      </vt:variant>
      <vt:variant>
        <vt:i4>0</vt:i4>
      </vt:variant>
      <vt:variant>
        <vt:i4>5</vt:i4>
      </vt:variant>
      <vt:variant>
        <vt:lpwstr/>
      </vt:variant>
      <vt:variant>
        <vt:lpwstr>_Toc437961330</vt:lpwstr>
      </vt:variant>
      <vt:variant>
        <vt:i4>1966134</vt:i4>
      </vt:variant>
      <vt:variant>
        <vt:i4>1997</vt:i4>
      </vt:variant>
      <vt:variant>
        <vt:i4>0</vt:i4>
      </vt:variant>
      <vt:variant>
        <vt:i4>5</vt:i4>
      </vt:variant>
      <vt:variant>
        <vt:lpwstr/>
      </vt:variant>
      <vt:variant>
        <vt:lpwstr>_Toc437961329</vt:lpwstr>
      </vt:variant>
      <vt:variant>
        <vt:i4>1966134</vt:i4>
      </vt:variant>
      <vt:variant>
        <vt:i4>1991</vt:i4>
      </vt:variant>
      <vt:variant>
        <vt:i4>0</vt:i4>
      </vt:variant>
      <vt:variant>
        <vt:i4>5</vt:i4>
      </vt:variant>
      <vt:variant>
        <vt:lpwstr/>
      </vt:variant>
      <vt:variant>
        <vt:lpwstr>_Toc437961328</vt:lpwstr>
      </vt:variant>
      <vt:variant>
        <vt:i4>1966134</vt:i4>
      </vt:variant>
      <vt:variant>
        <vt:i4>1985</vt:i4>
      </vt:variant>
      <vt:variant>
        <vt:i4>0</vt:i4>
      </vt:variant>
      <vt:variant>
        <vt:i4>5</vt:i4>
      </vt:variant>
      <vt:variant>
        <vt:lpwstr/>
      </vt:variant>
      <vt:variant>
        <vt:lpwstr>_Toc437961327</vt:lpwstr>
      </vt:variant>
      <vt:variant>
        <vt:i4>1966134</vt:i4>
      </vt:variant>
      <vt:variant>
        <vt:i4>1979</vt:i4>
      </vt:variant>
      <vt:variant>
        <vt:i4>0</vt:i4>
      </vt:variant>
      <vt:variant>
        <vt:i4>5</vt:i4>
      </vt:variant>
      <vt:variant>
        <vt:lpwstr/>
      </vt:variant>
      <vt:variant>
        <vt:lpwstr>_Toc437961326</vt:lpwstr>
      </vt:variant>
      <vt:variant>
        <vt:i4>1966134</vt:i4>
      </vt:variant>
      <vt:variant>
        <vt:i4>1973</vt:i4>
      </vt:variant>
      <vt:variant>
        <vt:i4>0</vt:i4>
      </vt:variant>
      <vt:variant>
        <vt:i4>5</vt:i4>
      </vt:variant>
      <vt:variant>
        <vt:lpwstr/>
      </vt:variant>
      <vt:variant>
        <vt:lpwstr>_Toc437961325</vt:lpwstr>
      </vt:variant>
      <vt:variant>
        <vt:i4>1966134</vt:i4>
      </vt:variant>
      <vt:variant>
        <vt:i4>1967</vt:i4>
      </vt:variant>
      <vt:variant>
        <vt:i4>0</vt:i4>
      </vt:variant>
      <vt:variant>
        <vt:i4>5</vt:i4>
      </vt:variant>
      <vt:variant>
        <vt:lpwstr/>
      </vt:variant>
      <vt:variant>
        <vt:lpwstr>_Toc437961324</vt:lpwstr>
      </vt:variant>
      <vt:variant>
        <vt:i4>1966134</vt:i4>
      </vt:variant>
      <vt:variant>
        <vt:i4>1961</vt:i4>
      </vt:variant>
      <vt:variant>
        <vt:i4>0</vt:i4>
      </vt:variant>
      <vt:variant>
        <vt:i4>5</vt:i4>
      </vt:variant>
      <vt:variant>
        <vt:lpwstr/>
      </vt:variant>
      <vt:variant>
        <vt:lpwstr>_Toc437961323</vt:lpwstr>
      </vt:variant>
      <vt:variant>
        <vt:i4>1966134</vt:i4>
      </vt:variant>
      <vt:variant>
        <vt:i4>1955</vt:i4>
      </vt:variant>
      <vt:variant>
        <vt:i4>0</vt:i4>
      </vt:variant>
      <vt:variant>
        <vt:i4>5</vt:i4>
      </vt:variant>
      <vt:variant>
        <vt:lpwstr/>
      </vt:variant>
      <vt:variant>
        <vt:lpwstr>_Toc437961322</vt:lpwstr>
      </vt:variant>
      <vt:variant>
        <vt:i4>1966134</vt:i4>
      </vt:variant>
      <vt:variant>
        <vt:i4>1949</vt:i4>
      </vt:variant>
      <vt:variant>
        <vt:i4>0</vt:i4>
      </vt:variant>
      <vt:variant>
        <vt:i4>5</vt:i4>
      </vt:variant>
      <vt:variant>
        <vt:lpwstr/>
      </vt:variant>
      <vt:variant>
        <vt:lpwstr>_Toc437961321</vt:lpwstr>
      </vt:variant>
      <vt:variant>
        <vt:i4>1966134</vt:i4>
      </vt:variant>
      <vt:variant>
        <vt:i4>1943</vt:i4>
      </vt:variant>
      <vt:variant>
        <vt:i4>0</vt:i4>
      </vt:variant>
      <vt:variant>
        <vt:i4>5</vt:i4>
      </vt:variant>
      <vt:variant>
        <vt:lpwstr/>
      </vt:variant>
      <vt:variant>
        <vt:lpwstr>_Toc437961320</vt:lpwstr>
      </vt:variant>
      <vt:variant>
        <vt:i4>1900598</vt:i4>
      </vt:variant>
      <vt:variant>
        <vt:i4>1937</vt:i4>
      </vt:variant>
      <vt:variant>
        <vt:i4>0</vt:i4>
      </vt:variant>
      <vt:variant>
        <vt:i4>5</vt:i4>
      </vt:variant>
      <vt:variant>
        <vt:lpwstr/>
      </vt:variant>
      <vt:variant>
        <vt:lpwstr>_Toc437961319</vt:lpwstr>
      </vt:variant>
      <vt:variant>
        <vt:i4>1900598</vt:i4>
      </vt:variant>
      <vt:variant>
        <vt:i4>1931</vt:i4>
      </vt:variant>
      <vt:variant>
        <vt:i4>0</vt:i4>
      </vt:variant>
      <vt:variant>
        <vt:i4>5</vt:i4>
      </vt:variant>
      <vt:variant>
        <vt:lpwstr/>
      </vt:variant>
      <vt:variant>
        <vt:lpwstr>_Toc437961318</vt:lpwstr>
      </vt:variant>
      <vt:variant>
        <vt:i4>1900598</vt:i4>
      </vt:variant>
      <vt:variant>
        <vt:i4>1925</vt:i4>
      </vt:variant>
      <vt:variant>
        <vt:i4>0</vt:i4>
      </vt:variant>
      <vt:variant>
        <vt:i4>5</vt:i4>
      </vt:variant>
      <vt:variant>
        <vt:lpwstr/>
      </vt:variant>
      <vt:variant>
        <vt:lpwstr>_Toc437961317</vt:lpwstr>
      </vt:variant>
      <vt:variant>
        <vt:i4>1900598</vt:i4>
      </vt:variant>
      <vt:variant>
        <vt:i4>1919</vt:i4>
      </vt:variant>
      <vt:variant>
        <vt:i4>0</vt:i4>
      </vt:variant>
      <vt:variant>
        <vt:i4>5</vt:i4>
      </vt:variant>
      <vt:variant>
        <vt:lpwstr/>
      </vt:variant>
      <vt:variant>
        <vt:lpwstr>_Toc437961316</vt:lpwstr>
      </vt:variant>
      <vt:variant>
        <vt:i4>1900598</vt:i4>
      </vt:variant>
      <vt:variant>
        <vt:i4>1913</vt:i4>
      </vt:variant>
      <vt:variant>
        <vt:i4>0</vt:i4>
      </vt:variant>
      <vt:variant>
        <vt:i4>5</vt:i4>
      </vt:variant>
      <vt:variant>
        <vt:lpwstr/>
      </vt:variant>
      <vt:variant>
        <vt:lpwstr>_Toc437961315</vt:lpwstr>
      </vt:variant>
      <vt:variant>
        <vt:i4>1900598</vt:i4>
      </vt:variant>
      <vt:variant>
        <vt:i4>1907</vt:i4>
      </vt:variant>
      <vt:variant>
        <vt:i4>0</vt:i4>
      </vt:variant>
      <vt:variant>
        <vt:i4>5</vt:i4>
      </vt:variant>
      <vt:variant>
        <vt:lpwstr/>
      </vt:variant>
      <vt:variant>
        <vt:lpwstr>_Toc437961314</vt:lpwstr>
      </vt:variant>
      <vt:variant>
        <vt:i4>1900598</vt:i4>
      </vt:variant>
      <vt:variant>
        <vt:i4>1901</vt:i4>
      </vt:variant>
      <vt:variant>
        <vt:i4>0</vt:i4>
      </vt:variant>
      <vt:variant>
        <vt:i4>5</vt:i4>
      </vt:variant>
      <vt:variant>
        <vt:lpwstr/>
      </vt:variant>
      <vt:variant>
        <vt:lpwstr>_Toc437961313</vt:lpwstr>
      </vt:variant>
      <vt:variant>
        <vt:i4>1900598</vt:i4>
      </vt:variant>
      <vt:variant>
        <vt:i4>1895</vt:i4>
      </vt:variant>
      <vt:variant>
        <vt:i4>0</vt:i4>
      </vt:variant>
      <vt:variant>
        <vt:i4>5</vt:i4>
      </vt:variant>
      <vt:variant>
        <vt:lpwstr/>
      </vt:variant>
      <vt:variant>
        <vt:lpwstr>_Toc437961312</vt:lpwstr>
      </vt:variant>
      <vt:variant>
        <vt:i4>1900598</vt:i4>
      </vt:variant>
      <vt:variant>
        <vt:i4>1889</vt:i4>
      </vt:variant>
      <vt:variant>
        <vt:i4>0</vt:i4>
      </vt:variant>
      <vt:variant>
        <vt:i4>5</vt:i4>
      </vt:variant>
      <vt:variant>
        <vt:lpwstr/>
      </vt:variant>
      <vt:variant>
        <vt:lpwstr>_Toc437961311</vt:lpwstr>
      </vt:variant>
      <vt:variant>
        <vt:i4>1900598</vt:i4>
      </vt:variant>
      <vt:variant>
        <vt:i4>1883</vt:i4>
      </vt:variant>
      <vt:variant>
        <vt:i4>0</vt:i4>
      </vt:variant>
      <vt:variant>
        <vt:i4>5</vt:i4>
      </vt:variant>
      <vt:variant>
        <vt:lpwstr/>
      </vt:variant>
      <vt:variant>
        <vt:lpwstr>_Toc437961310</vt:lpwstr>
      </vt:variant>
      <vt:variant>
        <vt:i4>1835062</vt:i4>
      </vt:variant>
      <vt:variant>
        <vt:i4>1877</vt:i4>
      </vt:variant>
      <vt:variant>
        <vt:i4>0</vt:i4>
      </vt:variant>
      <vt:variant>
        <vt:i4>5</vt:i4>
      </vt:variant>
      <vt:variant>
        <vt:lpwstr/>
      </vt:variant>
      <vt:variant>
        <vt:lpwstr>_Toc437961309</vt:lpwstr>
      </vt:variant>
      <vt:variant>
        <vt:i4>1835062</vt:i4>
      </vt:variant>
      <vt:variant>
        <vt:i4>1871</vt:i4>
      </vt:variant>
      <vt:variant>
        <vt:i4>0</vt:i4>
      </vt:variant>
      <vt:variant>
        <vt:i4>5</vt:i4>
      </vt:variant>
      <vt:variant>
        <vt:lpwstr/>
      </vt:variant>
      <vt:variant>
        <vt:lpwstr>_Toc437961308</vt:lpwstr>
      </vt:variant>
      <vt:variant>
        <vt:i4>1835062</vt:i4>
      </vt:variant>
      <vt:variant>
        <vt:i4>1865</vt:i4>
      </vt:variant>
      <vt:variant>
        <vt:i4>0</vt:i4>
      </vt:variant>
      <vt:variant>
        <vt:i4>5</vt:i4>
      </vt:variant>
      <vt:variant>
        <vt:lpwstr/>
      </vt:variant>
      <vt:variant>
        <vt:lpwstr>_Toc437961307</vt:lpwstr>
      </vt:variant>
      <vt:variant>
        <vt:i4>1835062</vt:i4>
      </vt:variant>
      <vt:variant>
        <vt:i4>1859</vt:i4>
      </vt:variant>
      <vt:variant>
        <vt:i4>0</vt:i4>
      </vt:variant>
      <vt:variant>
        <vt:i4>5</vt:i4>
      </vt:variant>
      <vt:variant>
        <vt:lpwstr/>
      </vt:variant>
      <vt:variant>
        <vt:lpwstr>_Toc437961306</vt:lpwstr>
      </vt:variant>
      <vt:variant>
        <vt:i4>1835062</vt:i4>
      </vt:variant>
      <vt:variant>
        <vt:i4>1853</vt:i4>
      </vt:variant>
      <vt:variant>
        <vt:i4>0</vt:i4>
      </vt:variant>
      <vt:variant>
        <vt:i4>5</vt:i4>
      </vt:variant>
      <vt:variant>
        <vt:lpwstr/>
      </vt:variant>
      <vt:variant>
        <vt:lpwstr>_Toc437961305</vt:lpwstr>
      </vt:variant>
      <vt:variant>
        <vt:i4>1835062</vt:i4>
      </vt:variant>
      <vt:variant>
        <vt:i4>1847</vt:i4>
      </vt:variant>
      <vt:variant>
        <vt:i4>0</vt:i4>
      </vt:variant>
      <vt:variant>
        <vt:i4>5</vt:i4>
      </vt:variant>
      <vt:variant>
        <vt:lpwstr/>
      </vt:variant>
      <vt:variant>
        <vt:lpwstr>_Toc437961304</vt:lpwstr>
      </vt:variant>
      <vt:variant>
        <vt:i4>1835062</vt:i4>
      </vt:variant>
      <vt:variant>
        <vt:i4>1841</vt:i4>
      </vt:variant>
      <vt:variant>
        <vt:i4>0</vt:i4>
      </vt:variant>
      <vt:variant>
        <vt:i4>5</vt:i4>
      </vt:variant>
      <vt:variant>
        <vt:lpwstr/>
      </vt:variant>
      <vt:variant>
        <vt:lpwstr>_Toc437961303</vt:lpwstr>
      </vt:variant>
      <vt:variant>
        <vt:i4>1835062</vt:i4>
      </vt:variant>
      <vt:variant>
        <vt:i4>1835</vt:i4>
      </vt:variant>
      <vt:variant>
        <vt:i4>0</vt:i4>
      </vt:variant>
      <vt:variant>
        <vt:i4>5</vt:i4>
      </vt:variant>
      <vt:variant>
        <vt:lpwstr/>
      </vt:variant>
      <vt:variant>
        <vt:lpwstr>_Toc437961302</vt:lpwstr>
      </vt:variant>
      <vt:variant>
        <vt:i4>1835062</vt:i4>
      </vt:variant>
      <vt:variant>
        <vt:i4>1829</vt:i4>
      </vt:variant>
      <vt:variant>
        <vt:i4>0</vt:i4>
      </vt:variant>
      <vt:variant>
        <vt:i4>5</vt:i4>
      </vt:variant>
      <vt:variant>
        <vt:lpwstr/>
      </vt:variant>
      <vt:variant>
        <vt:lpwstr>_Toc437961301</vt:lpwstr>
      </vt:variant>
      <vt:variant>
        <vt:i4>1835062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_Toc437961300</vt:lpwstr>
      </vt:variant>
      <vt:variant>
        <vt:i4>1376311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_Toc437961299</vt:lpwstr>
      </vt:variant>
      <vt:variant>
        <vt:i4>1376311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_Toc437961298</vt:lpwstr>
      </vt:variant>
      <vt:variant>
        <vt:i4>1376311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_Toc437961297</vt:lpwstr>
      </vt:variant>
      <vt:variant>
        <vt:i4>1376311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_Toc437961296</vt:lpwstr>
      </vt:variant>
      <vt:variant>
        <vt:i4>1376311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_Toc437961295</vt:lpwstr>
      </vt:variant>
      <vt:variant>
        <vt:i4>1376311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_Toc437961294</vt:lpwstr>
      </vt:variant>
      <vt:variant>
        <vt:i4>1376311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_Toc437961293</vt:lpwstr>
      </vt:variant>
      <vt:variant>
        <vt:i4>1376311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_Toc437961292</vt:lpwstr>
      </vt:variant>
      <vt:variant>
        <vt:i4>1376311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_Toc437961291</vt:lpwstr>
      </vt:variant>
      <vt:variant>
        <vt:i4>1376311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_Toc437961290</vt:lpwstr>
      </vt:variant>
      <vt:variant>
        <vt:i4>1310775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_Toc437961289</vt:lpwstr>
      </vt:variant>
      <vt:variant>
        <vt:i4>1310775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_Toc437961288</vt:lpwstr>
      </vt:variant>
      <vt:variant>
        <vt:i4>1310775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_Toc437961287</vt:lpwstr>
      </vt:variant>
      <vt:variant>
        <vt:i4>1310775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_Toc437961286</vt:lpwstr>
      </vt:variant>
      <vt:variant>
        <vt:i4>1310775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_Toc437961285</vt:lpwstr>
      </vt:variant>
      <vt:variant>
        <vt:i4>1310775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_Toc437961284</vt:lpwstr>
      </vt:variant>
      <vt:variant>
        <vt:i4>1310775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_Toc437961283</vt:lpwstr>
      </vt:variant>
      <vt:variant>
        <vt:i4>1310775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_Toc437961282</vt:lpwstr>
      </vt:variant>
      <vt:variant>
        <vt:i4>1310775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_Toc437961281</vt:lpwstr>
      </vt:variant>
      <vt:variant>
        <vt:i4>1310775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_Toc437961280</vt:lpwstr>
      </vt:variant>
      <vt:variant>
        <vt:i4>1769527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_Toc437961279</vt:lpwstr>
      </vt:variant>
      <vt:variant>
        <vt:i4>1769527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_Toc437961278</vt:lpwstr>
      </vt:variant>
      <vt:variant>
        <vt:i4>1769527</vt:i4>
      </vt:variant>
      <vt:variant>
        <vt:i4>1682</vt:i4>
      </vt:variant>
      <vt:variant>
        <vt:i4>0</vt:i4>
      </vt:variant>
      <vt:variant>
        <vt:i4>5</vt:i4>
      </vt:variant>
      <vt:variant>
        <vt:lpwstr/>
      </vt:variant>
      <vt:variant>
        <vt:lpwstr>_Toc437961277</vt:lpwstr>
      </vt:variant>
      <vt:variant>
        <vt:i4>1769527</vt:i4>
      </vt:variant>
      <vt:variant>
        <vt:i4>1676</vt:i4>
      </vt:variant>
      <vt:variant>
        <vt:i4>0</vt:i4>
      </vt:variant>
      <vt:variant>
        <vt:i4>5</vt:i4>
      </vt:variant>
      <vt:variant>
        <vt:lpwstr/>
      </vt:variant>
      <vt:variant>
        <vt:lpwstr>_Toc437961276</vt:lpwstr>
      </vt:variant>
      <vt:variant>
        <vt:i4>1769527</vt:i4>
      </vt:variant>
      <vt:variant>
        <vt:i4>1670</vt:i4>
      </vt:variant>
      <vt:variant>
        <vt:i4>0</vt:i4>
      </vt:variant>
      <vt:variant>
        <vt:i4>5</vt:i4>
      </vt:variant>
      <vt:variant>
        <vt:lpwstr/>
      </vt:variant>
      <vt:variant>
        <vt:lpwstr>_Toc437961275</vt:lpwstr>
      </vt:variant>
      <vt:variant>
        <vt:i4>1769527</vt:i4>
      </vt:variant>
      <vt:variant>
        <vt:i4>1664</vt:i4>
      </vt:variant>
      <vt:variant>
        <vt:i4>0</vt:i4>
      </vt:variant>
      <vt:variant>
        <vt:i4>5</vt:i4>
      </vt:variant>
      <vt:variant>
        <vt:lpwstr/>
      </vt:variant>
      <vt:variant>
        <vt:lpwstr>_Toc437961274</vt:lpwstr>
      </vt:variant>
      <vt:variant>
        <vt:i4>1769527</vt:i4>
      </vt:variant>
      <vt:variant>
        <vt:i4>1658</vt:i4>
      </vt:variant>
      <vt:variant>
        <vt:i4>0</vt:i4>
      </vt:variant>
      <vt:variant>
        <vt:i4>5</vt:i4>
      </vt:variant>
      <vt:variant>
        <vt:lpwstr/>
      </vt:variant>
      <vt:variant>
        <vt:lpwstr>_Toc437961273</vt:lpwstr>
      </vt:variant>
      <vt:variant>
        <vt:i4>1769527</vt:i4>
      </vt:variant>
      <vt:variant>
        <vt:i4>1652</vt:i4>
      </vt:variant>
      <vt:variant>
        <vt:i4>0</vt:i4>
      </vt:variant>
      <vt:variant>
        <vt:i4>5</vt:i4>
      </vt:variant>
      <vt:variant>
        <vt:lpwstr/>
      </vt:variant>
      <vt:variant>
        <vt:lpwstr>_Toc437961272</vt:lpwstr>
      </vt:variant>
      <vt:variant>
        <vt:i4>1769527</vt:i4>
      </vt:variant>
      <vt:variant>
        <vt:i4>1646</vt:i4>
      </vt:variant>
      <vt:variant>
        <vt:i4>0</vt:i4>
      </vt:variant>
      <vt:variant>
        <vt:i4>5</vt:i4>
      </vt:variant>
      <vt:variant>
        <vt:lpwstr/>
      </vt:variant>
      <vt:variant>
        <vt:lpwstr>_Toc437961271</vt:lpwstr>
      </vt:variant>
      <vt:variant>
        <vt:i4>1769527</vt:i4>
      </vt:variant>
      <vt:variant>
        <vt:i4>1640</vt:i4>
      </vt:variant>
      <vt:variant>
        <vt:i4>0</vt:i4>
      </vt:variant>
      <vt:variant>
        <vt:i4>5</vt:i4>
      </vt:variant>
      <vt:variant>
        <vt:lpwstr/>
      </vt:variant>
      <vt:variant>
        <vt:lpwstr>_Toc437961270</vt:lpwstr>
      </vt:variant>
      <vt:variant>
        <vt:i4>1703991</vt:i4>
      </vt:variant>
      <vt:variant>
        <vt:i4>1634</vt:i4>
      </vt:variant>
      <vt:variant>
        <vt:i4>0</vt:i4>
      </vt:variant>
      <vt:variant>
        <vt:i4>5</vt:i4>
      </vt:variant>
      <vt:variant>
        <vt:lpwstr/>
      </vt:variant>
      <vt:variant>
        <vt:lpwstr>_Toc437961269</vt:lpwstr>
      </vt:variant>
      <vt:variant>
        <vt:i4>1703991</vt:i4>
      </vt:variant>
      <vt:variant>
        <vt:i4>1628</vt:i4>
      </vt:variant>
      <vt:variant>
        <vt:i4>0</vt:i4>
      </vt:variant>
      <vt:variant>
        <vt:i4>5</vt:i4>
      </vt:variant>
      <vt:variant>
        <vt:lpwstr/>
      </vt:variant>
      <vt:variant>
        <vt:lpwstr>_Toc437961268</vt:lpwstr>
      </vt:variant>
      <vt:variant>
        <vt:i4>1703991</vt:i4>
      </vt:variant>
      <vt:variant>
        <vt:i4>1622</vt:i4>
      </vt:variant>
      <vt:variant>
        <vt:i4>0</vt:i4>
      </vt:variant>
      <vt:variant>
        <vt:i4>5</vt:i4>
      </vt:variant>
      <vt:variant>
        <vt:lpwstr/>
      </vt:variant>
      <vt:variant>
        <vt:lpwstr>_Toc437961267</vt:lpwstr>
      </vt:variant>
      <vt:variant>
        <vt:i4>1703991</vt:i4>
      </vt:variant>
      <vt:variant>
        <vt:i4>1616</vt:i4>
      </vt:variant>
      <vt:variant>
        <vt:i4>0</vt:i4>
      </vt:variant>
      <vt:variant>
        <vt:i4>5</vt:i4>
      </vt:variant>
      <vt:variant>
        <vt:lpwstr/>
      </vt:variant>
      <vt:variant>
        <vt:lpwstr>_Toc437961266</vt:lpwstr>
      </vt:variant>
      <vt:variant>
        <vt:i4>1703991</vt:i4>
      </vt:variant>
      <vt:variant>
        <vt:i4>1610</vt:i4>
      </vt:variant>
      <vt:variant>
        <vt:i4>0</vt:i4>
      </vt:variant>
      <vt:variant>
        <vt:i4>5</vt:i4>
      </vt:variant>
      <vt:variant>
        <vt:lpwstr/>
      </vt:variant>
      <vt:variant>
        <vt:lpwstr>_Toc437961265</vt:lpwstr>
      </vt:variant>
      <vt:variant>
        <vt:i4>1703991</vt:i4>
      </vt:variant>
      <vt:variant>
        <vt:i4>1604</vt:i4>
      </vt:variant>
      <vt:variant>
        <vt:i4>0</vt:i4>
      </vt:variant>
      <vt:variant>
        <vt:i4>5</vt:i4>
      </vt:variant>
      <vt:variant>
        <vt:lpwstr/>
      </vt:variant>
      <vt:variant>
        <vt:lpwstr>_Toc437961264</vt:lpwstr>
      </vt:variant>
      <vt:variant>
        <vt:i4>1703991</vt:i4>
      </vt:variant>
      <vt:variant>
        <vt:i4>1598</vt:i4>
      </vt:variant>
      <vt:variant>
        <vt:i4>0</vt:i4>
      </vt:variant>
      <vt:variant>
        <vt:i4>5</vt:i4>
      </vt:variant>
      <vt:variant>
        <vt:lpwstr/>
      </vt:variant>
      <vt:variant>
        <vt:lpwstr>_Toc437961263</vt:lpwstr>
      </vt:variant>
      <vt:variant>
        <vt:i4>1703991</vt:i4>
      </vt:variant>
      <vt:variant>
        <vt:i4>1592</vt:i4>
      </vt:variant>
      <vt:variant>
        <vt:i4>0</vt:i4>
      </vt:variant>
      <vt:variant>
        <vt:i4>5</vt:i4>
      </vt:variant>
      <vt:variant>
        <vt:lpwstr/>
      </vt:variant>
      <vt:variant>
        <vt:lpwstr>_Toc437961262</vt:lpwstr>
      </vt:variant>
      <vt:variant>
        <vt:i4>1703991</vt:i4>
      </vt:variant>
      <vt:variant>
        <vt:i4>1586</vt:i4>
      </vt:variant>
      <vt:variant>
        <vt:i4>0</vt:i4>
      </vt:variant>
      <vt:variant>
        <vt:i4>5</vt:i4>
      </vt:variant>
      <vt:variant>
        <vt:lpwstr/>
      </vt:variant>
      <vt:variant>
        <vt:lpwstr>_Toc437961261</vt:lpwstr>
      </vt:variant>
      <vt:variant>
        <vt:i4>1703991</vt:i4>
      </vt:variant>
      <vt:variant>
        <vt:i4>1580</vt:i4>
      </vt:variant>
      <vt:variant>
        <vt:i4>0</vt:i4>
      </vt:variant>
      <vt:variant>
        <vt:i4>5</vt:i4>
      </vt:variant>
      <vt:variant>
        <vt:lpwstr/>
      </vt:variant>
      <vt:variant>
        <vt:lpwstr>_Toc437961260</vt:lpwstr>
      </vt:variant>
      <vt:variant>
        <vt:i4>1638455</vt:i4>
      </vt:variant>
      <vt:variant>
        <vt:i4>1574</vt:i4>
      </vt:variant>
      <vt:variant>
        <vt:i4>0</vt:i4>
      </vt:variant>
      <vt:variant>
        <vt:i4>5</vt:i4>
      </vt:variant>
      <vt:variant>
        <vt:lpwstr/>
      </vt:variant>
      <vt:variant>
        <vt:lpwstr>_Toc437961259</vt:lpwstr>
      </vt:variant>
      <vt:variant>
        <vt:i4>1638455</vt:i4>
      </vt:variant>
      <vt:variant>
        <vt:i4>1568</vt:i4>
      </vt:variant>
      <vt:variant>
        <vt:i4>0</vt:i4>
      </vt:variant>
      <vt:variant>
        <vt:i4>5</vt:i4>
      </vt:variant>
      <vt:variant>
        <vt:lpwstr/>
      </vt:variant>
      <vt:variant>
        <vt:lpwstr>_Toc437961258</vt:lpwstr>
      </vt:variant>
      <vt:variant>
        <vt:i4>1638455</vt:i4>
      </vt:variant>
      <vt:variant>
        <vt:i4>1562</vt:i4>
      </vt:variant>
      <vt:variant>
        <vt:i4>0</vt:i4>
      </vt:variant>
      <vt:variant>
        <vt:i4>5</vt:i4>
      </vt:variant>
      <vt:variant>
        <vt:lpwstr/>
      </vt:variant>
      <vt:variant>
        <vt:lpwstr>_Toc437961257</vt:lpwstr>
      </vt:variant>
      <vt:variant>
        <vt:i4>1638455</vt:i4>
      </vt:variant>
      <vt:variant>
        <vt:i4>1556</vt:i4>
      </vt:variant>
      <vt:variant>
        <vt:i4>0</vt:i4>
      </vt:variant>
      <vt:variant>
        <vt:i4>5</vt:i4>
      </vt:variant>
      <vt:variant>
        <vt:lpwstr/>
      </vt:variant>
      <vt:variant>
        <vt:lpwstr>_Toc437961256</vt:lpwstr>
      </vt:variant>
      <vt:variant>
        <vt:i4>1638455</vt:i4>
      </vt:variant>
      <vt:variant>
        <vt:i4>1550</vt:i4>
      </vt:variant>
      <vt:variant>
        <vt:i4>0</vt:i4>
      </vt:variant>
      <vt:variant>
        <vt:i4>5</vt:i4>
      </vt:variant>
      <vt:variant>
        <vt:lpwstr/>
      </vt:variant>
      <vt:variant>
        <vt:lpwstr>_Toc437961255</vt:lpwstr>
      </vt:variant>
      <vt:variant>
        <vt:i4>1638455</vt:i4>
      </vt:variant>
      <vt:variant>
        <vt:i4>1544</vt:i4>
      </vt:variant>
      <vt:variant>
        <vt:i4>0</vt:i4>
      </vt:variant>
      <vt:variant>
        <vt:i4>5</vt:i4>
      </vt:variant>
      <vt:variant>
        <vt:lpwstr/>
      </vt:variant>
      <vt:variant>
        <vt:lpwstr>_Toc437961254</vt:lpwstr>
      </vt:variant>
      <vt:variant>
        <vt:i4>1638455</vt:i4>
      </vt:variant>
      <vt:variant>
        <vt:i4>1538</vt:i4>
      </vt:variant>
      <vt:variant>
        <vt:i4>0</vt:i4>
      </vt:variant>
      <vt:variant>
        <vt:i4>5</vt:i4>
      </vt:variant>
      <vt:variant>
        <vt:lpwstr/>
      </vt:variant>
      <vt:variant>
        <vt:lpwstr>_Toc437961253</vt:lpwstr>
      </vt:variant>
      <vt:variant>
        <vt:i4>1638455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_Toc437961252</vt:lpwstr>
      </vt:variant>
      <vt:variant>
        <vt:i4>1638455</vt:i4>
      </vt:variant>
      <vt:variant>
        <vt:i4>1526</vt:i4>
      </vt:variant>
      <vt:variant>
        <vt:i4>0</vt:i4>
      </vt:variant>
      <vt:variant>
        <vt:i4>5</vt:i4>
      </vt:variant>
      <vt:variant>
        <vt:lpwstr/>
      </vt:variant>
      <vt:variant>
        <vt:lpwstr>_Toc437961251</vt:lpwstr>
      </vt:variant>
      <vt:variant>
        <vt:i4>1638455</vt:i4>
      </vt:variant>
      <vt:variant>
        <vt:i4>1520</vt:i4>
      </vt:variant>
      <vt:variant>
        <vt:i4>0</vt:i4>
      </vt:variant>
      <vt:variant>
        <vt:i4>5</vt:i4>
      </vt:variant>
      <vt:variant>
        <vt:lpwstr/>
      </vt:variant>
      <vt:variant>
        <vt:lpwstr>_Toc437961250</vt:lpwstr>
      </vt:variant>
      <vt:variant>
        <vt:i4>1572919</vt:i4>
      </vt:variant>
      <vt:variant>
        <vt:i4>1514</vt:i4>
      </vt:variant>
      <vt:variant>
        <vt:i4>0</vt:i4>
      </vt:variant>
      <vt:variant>
        <vt:i4>5</vt:i4>
      </vt:variant>
      <vt:variant>
        <vt:lpwstr/>
      </vt:variant>
      <vt:variant>
        <vt:lpwstr>_Toc437961249</vt:lpwstr>
      </vt:variant>
      <vt:variant>
        <vt:i4>1572919</vt:i4>
      </vt:variant>
      <vt:variant>
        <vt:i4>1508</vt:i4>
      </vt:variant>
      <vt:variant>
        <vt:i4>0</vt:i4>
      </vt:variant>
      <vt:variant>
        <vt:i4>5</vt:i4>
      </vt:variant>
      <vt:variant>
        <vt:lpwstr/>
      </vt:variant>
      <vt:variant>
        <vt:lpwstr>_Toc437961248</vt:lpwstr>
      </vt:variant>
      <vt:variant>
        <vt:i4>1572919</vt:i4>
      </vt:variant>
      <vt:variant>
        <vt:i4>1502</vt:i4>
      </vt:variant>
      <vt:variant>
        <vt:i4>0</vt:i4>
      </vt:variant>
      <vt:variant>
        <vt:i4>5</vt:i4>
      </vt:variant>
      <vt:variant>
        <vt:lpwstr/>
      </vt:variant>
      <vt:variant>
        <vt:lpwstr>_Toc437961247</vt:lpwstr>
      </vt:variant>
      <vt:variant>
        <vt:i4>1572919</vt:i4>
      </vt:variant>
      <vt:variant>
        <vt:i4>1496</vt:i4>
      </vt:variant>
      <vt:variant>
        <vt:i4>0</vt:i4>
      </vt:variant>
      <vt:variant>
        <vt:i4>5</vt:i4>
      </vt:variant>
      <vt:variant>
        <vt:lpwstr/>
      </vt:variant>
      <vt:variant>
        <vt:lpwstr>_Toc437961246</vt:lpwstr>
      </vt:variant>
      <vt:variant>
        <vt:i4>1572919</vt:i4>
      </vt:variant>
      <vt:variant>
        <vt:i4>1490</vt:i4>
      </vt:variant>
      <vt:variant>
        <vt:i4>0</vt:i4>
      </vt:variant>
      <vt:variant>
        <vt:i4>5</vt:i4>
      </vt:variant>
      <vt:variant>
        <vt:lpwstr/>
      </vt:variant>
      <vt:variant>
        <vt:lpwstr>_Toc437961245</vt:lpwstr>
      </vt:variant>
      <vt:variant>
        <vt:i4>1572919</vt:i4>
      </vt:variant>
      <vt:variant>
        <vt:i4>1484</vt:i4>
      </vt:variant>
      <vt:variant>
        <vt:i4>0</vt:i4>
      </vt:variant>
      <vt:variant>
        <vt:i4>5</vt:i4>
      </vt:variant>
      <vt:variant>
        <vt:lpwstr/>
      </vt:variant>
      <vt:variant>
        <vt:lpwstr>_Toc437961244</vt:lpwstr>
      </vt:variant>
      <vt:variant>
        <vt:i4>1572919</vt:i4>
      </vt:variant>
      <vt:variant>
        <vt:i4>1478</vt:i4>
      </vt:variant>
      <vt:variant>
        <vt:i4>0</vt:i4>
      </vt:variant>
      <vt:variant>
        <vt:i4>5</vt:i4>
      </vt:variant>
      <vt:variant>
        <vt:lpwstr/>
      </vt:variant>
      <vt:variant>
        <vt:lpwstr>_Toc437961243</vt:lpwstr>
      </vt:variant>
      <vt:variant>
        <vt:i4>1572919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_Toc437961242</vt:lpwstr>
      </vt:variant>
      <vt:variant>
        <vt:i4>1572919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_Toc437961241</vt:lpwstr>
      </vt:variant>
      <vt:variant>
        <vt:i4>1572919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_Toc437961240</vt:lpwstr>
      </vt:variant>
      <vt:variant>
        <vt:i4>2031671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_Toc437961239</vt:lpwstr>
      </vt:variant>
      <vt:variant>
        <vt:i4>2031671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_Toc437961238</vt:lpwstr>
      </vt:variant>
      <vt:variant>
        <vt:i4>2031671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_Toc437961237</vt:lpwstr>
      </vt:variant>
      <vt:variant>
        <vt:i4>2031671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_Toc437961236</vt:lpwstr>
      </vt:variant>
      <vt:variant>
        <vt:i4>2031671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_Toc437961235</vt:lpwstr>
      </vt:variant>
      <vt:variant>
        <vt:i4>2031671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_Toc437961234</vt:lpwstr>
      </vt:variant>
      <vt:variant>
        <vt:i4>2031671</vt:i4>
      </vt:variant>
      <vt:variant>
        <vt:i4>1415</vt:i4>
      </vt:variant>
      <vt:variant>
        <vt:i4>0</vt:i4>
      </vt:variant>
      <vt:variant>
        <vt:i4>5</vt:i4>
      </vt:variant>
      <vt:variant>
        <vt:lpwstr/>
      </vt:variant>
      <vt:variant>
        <vt:lpwstr>_Toc437961233</vt:lpwstr>
      </vt:variant>
      <vt:variant>
        <vt:i4>2031671</vt:i4>
      </vt:variant>
      <vt:variant>
        <vt:i4>1409</vt:i4>
      </vt:variant>
      <vt:variant>
        <vt:i4>0</vt:i4>
      </vt:variant>
      <vt:variant>
        <vt:i4>5</vt:i4>
      </vt:variant>
      <vt:variant>
        <vt:lpwstr/>
      </vt:variant>
      <vt:variant>
        <vt:lpwstr>_Toc437961232</vt:lpwstr>
      </vt:variant>
      <vt:variant>
        <vt:i4>2031671</vt:i4>
      </vt:variant>
      <vt:variant>
        <vt:i4>1403</vt:i4>
      </vt:variant>
      <vt:variant>
        <vt:i4>0</vt:i4>
      </vt:variant>
      <vt:variant>
        <vt:i4>5</vt:i4>
      </vt:variant>
      <vt:variant>
        <vt:lpwstr/>
      </vt:variant>
      <vt:variant>
        <vt:lpwstr>_Toc437961231</vt:lpwstr>
      </vt:variant>
      <vt:variant>
        <vt:i4>2031671</vt:i4>
      </vt:variant>
      <vt:variant>
        <vt:i4>1397</vt:i4>
      </vt:variant>
      <vt:variant>
        <vt:i4>0</vt:i4>
      </vt:variant>
      <vt:variant>
        <vt:i4>5</vt:i4>
      </vt:variant>
      <vt:variant>
        <vt:lpwstr/>
      </vt:variant>
      <vt:variant>
        <vt:lpwstr>_Toc437961230</vt:lpwstr>
      </vt:variant>
      <vt:variant>
        <vt:i4>1966135</vt:i4>
      </vt:variant>
      <vt:variant>
        <vt:i4>1391</vt:i4>
      </vt:variant>
      <vt:variant>
        <vt:i4>0</vt:i4>
      </vt:variant>
      <vt:variant>
        <vt:i4>5</vt:i4>
      </vt:variant>
      <vt:variant>
        <vt:lpwstr/>
      </vt:variant>
      <vt:variant>
        <vt:lpwstr>_Toc437961229</vt:lpwstr>
      </vt:variant>
      <vt:variant>
        <vt:i4>1966135</vt:i4>
      </vt:variant>
      <vt:variant>
        <vt:i4>1385</vt:i4>
      </vt:variant>
      <vt:variant>
        <vt:i4>0</vt:i4>
      </vt:variant>
      <vt:variant>
        <vt:i4>5</vt:i4>
      </vt:variant>
      <vt:variant>
        <vt:lpwstr/>
      </vt:variant>
      <vt:variant>
        <vt:lpwstr>_Toc437961228</vt:lpwstr>
      </vt:variant>
      <vt:variant>
        <vt:i4>1966135</vt:i4>
      </vt:variant>
      <vt:variant>
        <vt:i4>1379</vt:i4>
      </vt:variant>
      <vt:variant>
        <vt:i4>0</vt:i4>
      </vt:variant>
      <vt:variant>
        <vt:i4>5</vt:i4>
      </vt:variant>
      <vt:variant>
        <vt:lpwstr/>
      </vt:variant>
      <vt:variant>
        <vt:lpwstr>_Toc437961227</vt:lpwstr>
      </vt:variant>
      <vt:variant>
        <vt:i4>1966135</vt:i4>
      </vt:variant>
      <vt:variant>
        <vt:i4>1373</vt:i4>
      </vt:variant>
      <vt:variant>
        <vt:i4>0</vt:i4>
      </vt:variant>
      <vt:variant>
        <vt:i4>5</vt:i4>
      </vt:variant>
      <vt:variant>
        <vt:lpwstr/>
      </vt:variant>
      <vt:variant>
        <vt:lpwstr>_Toc437961226</vt:lpwstr>
      </vt:variant>
      <vt:variant>
        <vt:i4>1966135</vt:i4>
      </vt:variant>
      <vt:variant>
        <vt:i4>1367</vt:i4>
      </vt:variant>
      <vt:variant>
        <vt:i4>0</vt:i4>
      </vt:variant>
      <vt:variant>
        <vt:i4>5</vt:i4>
      </vt:variant>
      <vt:variant>
        <vt:lpwstr/>
      </vt:variant>
      <vt:variant>
        <vt:lpwstr>_Toc437961225</vt:lpwstr>
      </vt:variant>
      <vt:variant>
        <vt:i4>1966135</vt:i4>
      </vt:variant>
      <vt:variant>
        <vt:i4>1361</vt:i4>
      </vt:variant>
      <vt:variant>
        <vt:i4>0</vt:i4>
      </vt:variant>
      <vt:variant>
        <vt:i4>5</vt:i4>
      </vt:variant>
      <vt:variant>
        <vt:lpwstr/>
      </vt:variant>
      <vt:variant>
        <vt:lpwstr>_Toc437961224</vt:lpwstr>
      </vt:variant>
      <vt:variant>
        <vt:i4>1966135</vt:i4>
      </vt:variant>
      <vt:variant>
        <vt:i4>1355</vt:i4>
      </vt:variant>
      <vt:variant>
        <vt:i4>0</vt:i4>
      </vt:variant>
      <vt:variant>
        <vt:i4>5</vt:i4>
      </vt:variant>
      <vt:variant>
        <vt:lpwstr/>
      </vt:variant>
      <vt:variant>
        <vt:lpwstr>_Toc437961223</vt:lpwstr>
      </vt:variant>
      <vt:variant>
        <vt:i4>1966135</vt:i4>
      </vt:variant>
      <vt:variant>
        <vt:i4>1349</vt:i4>
      </vt:variant>
      <vt:variant>
        <vt:i4>0</vt:i4>
      </vt:variant>
      <vt:variant>
        <vt:i4>5</vt:i4>
      </vt:variant>
      <vt:variant>
        <vt:lpwstr/>
      </vt:variant>
      <vt:variant>
        <vt:lpwstr>_Toc437961222</vt:lpwstr>
      </vt:variant>
      <vt:variant>
        <vt:i4>1966135</vt:i4>
      </vt:variant>
      <vt:variant>
        <vt:i4>1343</vt:i4>
      </vt:variant>
      <vt:variant>
        <vt:i4>0</vt:i4>
      </vt:variant>
      <vt:variant>
        <vt:i4>5</vt:i4>
      </vt:variant>
      <vt:variant>
        <vt:lpwstr/>
      </vt:variant>
      <vt:variant>
        <vt:lpwstr>_Toc437961221</vt:lpwstr>
      </vt:variant>
      <vt:variant>
        <vt:i4>1966135</vt:i4>
      </vt:variant>
      <vt:variant>
        <vt:i4>1337</vt:i4>
      </vt:variant>
      <vt:variant>
        <vt:i4>0</vt:i4>
      </vt:variant>
      <vt:variant>
        <vt:i4>5</vt:i4>
      </vt:variant>
      <vt:variant>
        <vt:lpwstr/>
      </vt:variant>
      <vt:variant>
        <vt:lpwstr>_Toc437961220</vt:lpwstr>
      </vt:variant>
      <vt:variant>
        <vt:i4>1900599</vt:i4>
      </vt:variant>
      <vt:variant>
        <vt:i4>1331</vt:i4>
      </vt:variant>
      <vt:variant>
        <vt:i4>0</vt:i4>
      </vt:variant>
      <vt:variant>
        <vt:i4>5</vt:i4>
      </vt:variant>
      <vt:variant>
        <vt:lpwstr/>
      </vt:variant>
      <vt:variant>
        <vt:lpwstr>_Toc437961219</vt:lpwstr>
      </vt:variant>
      <vt:variant>
        <vt:i4>1900599</vt:i4>
      </vt:variant>
      <vt:variant>
        <vt:i4>1325</vt:i4>
      </vt:variant>
      <vt:variant>
        <vt:i4>0</vt:i4>
      </vt:variant>
      <vt:variant>
        <vt:i4>5</vt:i4>
      </vt:variant>
      <vt:variant>
        <vt:lpwstr/>
      </vt:variant>
      <vt:variant>
        <vt:lpwstr>_Toc437961218</vt:lpwstr>
      </vt:variant>
      <vt:variant>
        <vt:i4>1900599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_Toc437961217</vt:lpwstr>
      </vt:variant>
      <vt:variant>
        <vt:i4>1900599</vt:i4>
      </vt:variant>
      <vt:variant>
        <vt:i4>1313</vt:i4>
      </vt:variant>
      <vt:variant>
        <vt:i4>0</vt:i4>
      </vt:variant>
      <vt:variant>
        <vt:i4>5</vt:i4>
      </vt:variant>
      <vt:variant>
        <vt:lpwstr/>
      </vt:variant>
      <vt:variant>
        <vt:lpwstr>_Toc437961216</vt:lpwstr>
      </vt:variant>
      <vt:variant>
        <vt:i4>1900599</vt:i4>
      </vt:variant>
      <vt:variant>
        <vt:i4>1307</vt:i4>
      </vt:variant>
      <vt:variant>
        <vt:i4>0</vt:i4>
      </vt:variant>
      <vt:variant>
        <vt:i4>5</vt:i4>
      </vt:variant>
      <vt:variant>
        <vt:lpwstr/>
      </vt:variant>
      <vt:variant>
        <vt:lpwstr>_Toc437961215</vt:lpwstr>
      </vt:variant>
      <vt:variant>
        <vt:i4>1900599</vt:i4>
      </vt:variant>
      <vt:variant>
        <vt:i4>1301</vt:i4>
      </vt:variant>
      <vt:variant>
        <vt:i4>0</vt:i4>
      </vt:variant>
      <vt:variant>
        <vt:i4>5</vt:i4>
      </vt:variant>
      <vt:variant>
        <vt:lpwstr/>
      </vt:variant>
      <vt:variant>
        <vt:lpwstr>_Toc437961214</vt:lpwstr>
      </vt:variant>
      <vt:variant>
        <vt:i4>1900599</vt:i4>
      </vt:variant>
      <vt:variant>
        <vt:i4>1295</vt:i4>
      </vt:variant>
      <vt:variant>
        <vt:i4>0</vt:i4>
      </vt:variant>
      <vt:variant>
        <vt:i4>5</vt:i4>
      </vt:variant>
      <vt:variant>
        <vt:lpwstr/>
      </vt:variant>
      <vt:variant>
        <vt:lpwstr>_Toc437961213</vt:lpwstr>
      </vt:variant>
      <vt:variant>
        <vt:i4>1900599</vt:i4>
      </vt:variant>
      <vt:variant>
        <vt:i4>1289</vt:i4>
      </vt:variant>
      <vt:variant>
        <vt:i4>0</vt:i4>
      </vt:variant>
      <vt:variant>
        <vt:i4>5</vt:i4>
      </vt:variant>
      <vt:variant>
        <vt:lpwstr/>
      </vt:variant>
      <vt:variant>
        <vt:lpwstr>_Toc437961212</vt:lpwstr>
      </vt:variant>
      <vt:variant>
        <vt:i4>1900599</vt:i4>
      </vt:variant>
      <vt:variant>
        <vt:i4>1283</vt:i4>
      </vt:variant>
      <vt:variant>
        <vt:i4>0</vt:i4>
      </vt:variant>
      <vt:variant>
        <vt:i4>5</vt:i4>
      </vt:variant>
      <vt:variant>
        <vt:lpwstr/>
      </vt:variant>
      <vt:variant>
        <vt:lpwstr>_Toc437961211</vt:lpwstr>
      </vt:variant>
      <vt:variant>
        <vt:i4>1900599</vt:i4>
      </vt:variant>
      <vt:variant>
        <vt:i4>1277</vt:i4>
      </vt:variant>
      <vt:variant>
        <vt:i4>0</vt:i4>
      </vt:variant>
      <vt:variant>
        <vt:i4>5</vt:i4>
      </vt:variant>
      <vt:variant>
        <vt:lpwstr/>
      </vt:variant>
      <vt:variant>
        <vt:lpwstr>_Toc437961210</vt:lpwstr>
      </vt:variant>
      <vt:variant>
        <vt:i4>1835063</vt:i4>
      </vt:variant>
      <vt:variant>
        <vt:i4>1271</vt:i4>
      </vt:variant>
      <vt:variant>
        <vt:i4>0</vt:i4>
      </vt:variant>
      <vt:variant>
        <vt:i4>5</vt:i4>
      </vt:variant>
      <vt:variant>
        <vt:lpwstr/>
      </vt:variant>
      <vt:variant>
        <vt:lpwstr>_Toc437961209</vt:lpwstr>
      </vt:variant>
      <vt:variant>
        <vt:i4>1835063</vt:i4>
      </vt:variant>
      <vt:variant>
        <vt:i4>1265</vt:i4>
      </vt:variant>
      <vt:variant>
        <vt:i4>0</vt:i4>
      </vt:variant>
      <vt:variant>
        <vt:i4>5</vt:i4>
      </vt:variant>
      <vt:variant>
        <vt:lpwstr/>
      </vt:variant>
      <vt:variant>
        <vt:lpwstr>_Toc437961208</vt:lpwstr>
      </vt:variant>
      <vt:variant>
        <vt:i4>1835063</vt:i4>
      </vt:variant>
      <vt:variant>
        <vt:i4>1259</vt:i4>
      </vt:variant>
      <vt:variant>
        <vt:i4>0</vt:i4>
      </vt:variant>
      <vt:variant>
        <vt:i4>5</vt:i4>
      </vt:variant>
      <vt:variant>
        <vt:lpwstr/>
      </vt:variant>
      <vt:variant>
        <vt:lpwstr>_Toc437961207</vt:lpwstr>
      </vt:variant>
      <vt:variant>
        <vt:i4>1835063</vt:i4>
      </vt:variant>
      <vt:variant>
        <vt:i4>1253</vt:i4>
      </vt:variant>
      <vt:variant>
        <vt:i4>0</vt:i4>
      </vt:variant>
      <vt:variant>
        <vt:i4>5</vt:i4>
      </vt:variant>
      <vt:variant>
        <vt:lpwstr/>
      </vt:variant>
      <vt:variant>
        <vt:lpwstr>_Toc437961206</vt:lpwstr>
      </vt:variant>
      <vt:variant>
        <vt:i4>1835063</vt:i4>
      </vt:variant>
      <vt:variant>
        <vt:i4>1247</vt:i4>
      </vt:variant>
      <vt:variant>
        <vt:i4>0</vt:i4>
      </vt:variant>
      <vt:variant>
        <vt:i4>5</vt:i4>
      </vt:variant>
      <vt:variant>
        <vt:lpwstr/>
      </vt:variant>
      <vt:variant>
        <vt:lpwstr>_Toc437961205</vt:lpwstr>
      </vt:variant>
      <vt:variant>
        <vt:i4>1835063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_Toc437961204</vt:lpwstr>
      </vt:variant>
      <vt:variant>
        <vt:i4>1835063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_Toc437961203</vt:lpwstr>
      </vt:variant>
      <vt:variant>
        <vt:i4>1835063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_Toc437961202</vt:lpwstr>
      </vt:variant>
      <vt:variant>
        <vt:i4>1835063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_Toc437961201</vt:lpwstr>
      </vt:variant>
      <vt:variant>
        <vt:i4>1835063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_Toc437961200</vt:lpwstr>
      </vt:variant>
      <vt:variant>
        <vt:i4>1376308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_Toc437961199</vt:lpwstr>
      </vt:variant>
      <vt:variant>
        <vt:i4>1376308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_Toc437961198</vt:lpwstr>
      </vt:variant>
      <vt:variant>
        <vt:i4>1638455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_Toc437966221</vt:lpwstr>
      </vt:variant>
      <vt:variant>
        <vt:i4>1638455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_Toc437966220</vt:lpwstr>
      </vt:variant>
      <vt:variant>
        <vt:i4>1703991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_Toc437966219</vt:lpwstr>
      </vt:variant>
      <vt:variant>
        <vt:i4>1703991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_Toc437966218</vt:lpwstr>
      </vt:variant>
      <vt:variant>
        <vt:i4>1703991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_Toc437966217</vt:lpwstr>
      </vt:variant>
      <vt:variant>
        <vt:i4>1703991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_Toc437966216</vt:lpwstr>
      </vt:variant>
      <vt:variant>
        <vt:i4>1703991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_Toc437966215</vt:lpwstr>
      </vt:variant>
      <vt:variant>
        <vt:i4>1703991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_Toc437966214</vt:lpwstr>
      </vt:variant>
      <vt:variant>
        <vt:i4>1703991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_Toc437966213</vt:lpwstr>
      </vt:variant>
      <vt:variant>
        <vt:i4>1703991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_Toc437966212</vt:lpwstr>
      </vt:variant>
      <vt:variant>
        <vt:i4>1703991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_Toc437966211</vt:lpwstr>
      </vt:variant>
      <vt:variant>
        <vt:i4>1703991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_Toc437966210</vt:lpwstr>
      </vt:variant>
      <vt:variant>
        <vt:i4>1769527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_Toc437966209</vt:lpwstr>
      </vt:variant>
      <vt:variant>
        <vt:i4>1769527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_Toc437966208</vt:lpwstr>
      </vt:variant>
      <vt:variant>
        <vt:i4>1769527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_Toc437966207</vt:lpwstr>
      </vt:variant>
      <vt:variant>
        <vt:i4>1769527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_Toc437966206</vt:lpwstr>
      </vt:variant>
      <vt:variant>
        <vt:i4>1769527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_Toc437966205</vt:lpwstr>
      </vt:variant>
      <vt:variant>
        <vt:i4>1769527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_Toc437966204</vt:lpwstr>
      </vt:variant>
      <vt:variant>
        <vt:i4>1769527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_Toc437966203</vt:lpwstr>
      </vt:variant>
      <vt:variant>
        <vt:i4>1769527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_Toc437966202</vt:lpwstr>
      </vt:variant>
      <vt:variant>
        <vt:i4>1769527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_Toc437966201</vt:lpwstr>
      </vt:variant>
      <vt:variant>
        <vt:i4>1769527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_Toc437966200</vt:lpwstr>
      </vt:variant>
      <vt:variant>
        <vt:i4>1179700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_Toc437966199</vt:lpwstr>
      </vt:variant>
      <vt:variant>
        <vt:i4>1179700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_Toc437966198</vt:lpwstr>
      </vt:variant>
      <vt:variant>
        <vt:i4>1179700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_Toc437966197</vt:lpwstr>
      </vt:variant>
      <vt:variant>
        <vt:i4>1179700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_Toc437966196</vt:lpwstr>
      </vt:variant>
      <vt:variant>
        <vt:i4>1179700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_Toc437966195</vt:lpwstr>
      </vt:variant>
      <vt:variant>
        <vt:i4>1179700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_Toc437966194</vt:lpwstr>
      </vt:variant>
      <vt:variant>
        <vt:i4>1179700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_Toc437966193</vt:lpwstr>
      </vt:variant>
      <vt:variant>
        <vt:i4>1179700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_Toc437966192</vt:lpwstr>
      </vt:variant>
      <vt:variant>
        <vt:i4>1179700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_Toc437966191</vt:lpwstr>
      </vt:variant>
      <vt:variant>
        <vt:i4>1179700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_Toc437966190</vt:lpwstr>
      </vt:variant>
      <vt:variant>
        <vt:i4>1245236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_Toc437966189</vt:lpwstr>
      </vt:variant>
      <vt:variant>
        <vt:i4>1245236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_Toc437966188</vt:lpwstr>
      </vt:variant>
      <vt:variant>
        <vt:i4>1245236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_Toc437966187</vt:lpwstr>
      </vt:variant>
      <vt:variant>
        <vt:i4>1245236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_Toc437966186</vt:lpwstr>
      </vt:variant>
      <vt:variant>
        <vt:i4>1245236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_Toc437966185</vt:lpwstr>
      </vt:variant>
      <vt:variant>
        <vt:i4>1245236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_Toc437966184</vt:lpwstr>
      </vt:variant>
      <vt:variant>
        <vt:i4>1245236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_Toc437966183</vt:lpwstr>
      </vt:variant>
      <vt:variant>
        <vt:i4>1245236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_Toc437966182</vt:lpwstr>
      </vt:variant>
      <vt:variant>
        <vt:i4>1245236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_Toc437966181</vt:lpwstr>
      </vt:variant>
      <vt:variant>
        <vt:i4>1245236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_Toc437966180</vt:lpwstr>
      </vt:variant>
      <vt:variant>
        <vt:i4>1835060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_Toc437966179</vt:lpwstr>
      </vt:variant>
      <vt:variant>
        <vt:i4>1835060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_Toc437966178</vt:lpwstr>
      </vt:variant>
      <vt:variant>
        <vt:i4>1835060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_Toc437966177</vt:lpwstr>
      </vt:variant>
      <vt:variant>
        <vt:i4>1835060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_Toc437966176</vt:lpwstr>
      </vt:variant>
      <vt:variant>
        <vt:i4>1835060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_Toc437966175</vt:lpwstr>
      </vt:variant>
      <vt:variant>
        <vt:i4>1835060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_Toc437966174</vt:lpwstr>
      </vt:variant>
      <vt:variant>
        <vt:i4>1835060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_Toc437966173</vt:lpwstr>
      </vt:variant>
      <vt:variant>
        <vt:i4>1835060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_Toc437966172</vt:lpwstr>
      </vt:variant>
      <vt:variant>
        <vt:i4>1835060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_Toc437966171</vt:lpwstr>
      </vt:variant>
      <vt:variant>
        <vt:i4>1835060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_Toc437966170</vt:lpwstr>
      </vt:variant>
      <vt:variant>
        <vt:i4>1900596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_Toc437966169</vt:lpwstr>
      </vt:variant>
      <vt:variant>
        <vt:i4>1900596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_Toc437966168</vt:lpwstr>
      </vt:variant>
      <vt:variant>
        <vt:i4>1900596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_Toc437966167</vt:lpwstr>
      </vt:variant>
      <vt:variant>
        <vt:i4>1900596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_Toc437966166</vt:lpwstr>
      </vt:variant>
      <vt:variant>
        <vt:i4>1900596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_Toc437966165</vt:lpwstr>
      </vt:variant>
      <vt:variant>
        <vt:i4>1900596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_Toc437966164</vt:lpwstr>
      </vt:variant>
      <vt:variant>
        <vt:i4>1900596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_Toc437966163</vt:lpwstr>
      </vt:variant>
      <vt:variant>
        <vt:i4>1900596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_Toc437966162</vt:lpwstr>
      </vt:variant>
      <vt:variant>
        <vt:i4>1900596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_Toc437966161</vt:lpwstr>
      </vt:variant>
      <vt:variant>
        <vt:i4>1900596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_Toc437966160</vt:lpwstr>
      </vt:variant>
      <vt:variant>
        <vt:i4>1966132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_Toc437966159</vt:lpwstr>
      </vt:variant>
      <vt:variant>
        <vt:i4>1966132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_Toc437966158</vt:lpwstr>
      </vt:variant>
      <vt:variant>
        <vt:i4>1966132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_Toc437966157</vt:lpwstr>
      </vt:variant>
      <vt:variant>
        <vt:i4>1966132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_Toc437966156</vt:lpwstr>
      </vt:variant>
      <vt:variant>
        <vt:i4>1966132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_Toc437966155</vt:lpwstr>
      </vt:variant>
      <vt:variant>
        <vt:i4>1966132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_Toc437966154</vt:lpwstr>
      </vt:variant>
      <vt:variant>
        <vt:i4>1966132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_Toc437966153</vt:lpwstr>
      </vt:variant>
      <vt:variant>
        <vt:i4>1966132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_Toc437966152</vt:lpwstr>
      </vt:variant>
      <vt:variant>
        <vt:i4>1966132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_Toc437966151</vt:lpwstr>
      </vt:variant>
      <vt:variant>
        <vt:i4>1966132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_Toc437966150</vt:lpwstr>
      </vt:variant>
      <vt:variant>
        <vt:i4>2031668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_Toc437966149</vt:lpwstr>
      </vt:variant>
      <vt:variant>
        <vt:i4>2031668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_Toc437966148</vt:lpwstr>
      </vt:variant>
      <vt:variant>
        <vt:i4>2031668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_Toc437966147</vt:lpwstr>
      </vt:variant>
      <vt:variant>
        <vt:i4>2031668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_Toc437966146</vt:lpwstr>
      </vt:variant>
      <vt:variant>
        <vt:i4>2031668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_Toc437966145</vt:lpwstr>
      </vt:variant>
      <vt:variant>
        <vt:i4>2031668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_Toc437966144</vt:lpwstr>
      </vt:variant>
      <vt:variant>
        <vt:i4>2031668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_Toc437966143</vt:lpwstr>
      </vt:variant>
      <vt:variant>
        <vt:i4>2031668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_Toc437966142</vt:lpwstr>
      </vt:variant>
      <vt:variant>
        <vt:i4>2031668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_Toc437966141</vt:lpwstr>
      </vt:variant>
      <vt:variant>
        <vt:i4>2031668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_Toc437966140</vt:lpwstr>
      </vt:variant>
      <vt:variant>
        <vt:i4>1572916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_Toc437966139</vt:lpwstr>
      </vt:variant>
      <vt:variant>
        <vt:i4>1572916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_Toc437966138</vt:lpwstr>
      </vt:variant>
      <vt:variant>
        <vt:i4>1572916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_Toc437966137</vt:lpwstr>
      </vt:variant>
      <vt:variant>
        <vt:i4>1572916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_Toc437966136</vt:lpwstr>
      </vt:variant>
      <vt:variant>
        <vt:i4>1572916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_Toc437966135</vt:lpwstr>
      </vt:variant>
      <vt:variant>
        <vt:i4>1572916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_Toc437966134</vt:lpwstr>
      </vt:variant>
      <vt:variant>
        <vt:i4>1572916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_Toc437966133</vt:lpwstr>
      </vt:variant>
      <vt:variant>
        <vt:i4>1572916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_Toc437966132</vt:lpwstr>
      </vt:variant>
      <vt:variant>
        <vt:i4>1572916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_Toc437966131</vt:lpwstr>
      </vt:variant>
      <vt:variant>
        <vt:i4>1572916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_Toc437966130</vt:lpwstr>
      </vt:variant>
      <vt:variant>
        <vt:i4>1638452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_Toc437966129</vt:lpwstr>
      </vt:variant>
      <vt:variant>
        <vt:i4>1638452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_Toc437966128</vt:lpwstr>
      </vt:variant>
      <vt:variant>
        <vt:i4>1638452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_Toc437966127</vt:lpwstr>
      </vt:variant>
      <vt:variant>
        <vt:i4>1638452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_Toc437966126</vt:lpwstr>
      </vt:variant>
      <vt:variant>
        <vt:i4>1638452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_Toc437966125</vt:lpwstr>
      </vt:variant>
      <vt:variant>
        <vt:i4>1638452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_Toc437966124</vt:lpwstr>
      </vt:variant>
      <vt:variant>
        <vt:i4>1638452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_Toc437966123</vt:lpwstr>
      </vt:variant>
      <vt:variant>
        <vt:i4>1638452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_Toc437966122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_Toc437966121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_Toc437966120</vt:lpwstr>
      </vt:variant>
      <vt:variant>
        <vt:i4>1703988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_Toc437966119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_Toc437966118</vt:lpwstr>
      </vt:variant>
      <vt:variant>
        <vt:i4>1703988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_Toc437966117</vt:lpwstr>
      </vt:variant>
      <vt:variant>
        <vt:i4>1703988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_Toc437966116</vt:lpwstr>
      </vt:variant>
      <vt:variant>
        <vt:i4>1703988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_Toc437966115</vt:lpwstr>
      </vt:variant>
      <vt:variant>
        <vt:i4>1703988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_Toc437966114</vt:lpwstr>
      </vt:variant>
      <vt:variant>
        <vt:i4>1703988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_Toc437966113</vt:lpwstr>
      </vt:variant>
      <vt:variant>
        <vt:i4>1703988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_Toc437966112</vt:lpwstr>
      </vt:variant>
      <vt:variant>
        <vt:i4>1703988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_Toc437966111</vt:lpwstr>
      </vt:variant>
      <vt:variant>
        <vt:i4>1703988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_Toc437966110</vt:lpwstr>
      </vt:variant>
      <vt:variant>
        <vt:i4>1769524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_Toc437966109</vt:lpwstr>
      </vt:variant>
      <vt:variant>
        <vt:i4>1769524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_Toc437966108</vt:lpwstr>
      </vt:variant>
      <vt:variant>
        <vt:i4>1769524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_Toc437966107</vt:lpwstr>
      </vt:variant>
      <vt:variant>
        <vt:i4>1769524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_Toc437966106</vt:lpwstr>
      </vt:variant>
      <vt:variant>
        <vt:i4>1769524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_Toc437966105</vt:lpwstr>
      </vt:variant>
      <vt:variant>
        <vt:i4>1769524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_Toc437966104</vt:lpwstr>
      </vt:variant>
      <vt:variant>
        <vt:i4>1769524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_Toc437966103</vt:lpwstr>
      </vt:variant>
      <vt:variant>
        <vt:i4>1769524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_Toc437966102</vt:lpwstr>
      </vt:variant>
      <vt:variant>
        <vt:i4>1769524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_Toc437966101</vt:lpwstr>
      </vt:variant>
      <vt:variant>
        <vt:i4>1769524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_Toc437966100</vt:lpwstr>
      </vt:variant>
      <vt:variant>
        <vt:i4>1179701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_Toc437966099</vt:lpwstr>
      </vt:variant>
      <vt:variant>
        <vt:i4>1179701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_Toc437966098</vt:lpwstr>
      </vt:variant>
      <vt:variant>
        <vt:i4>1179701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_Toc437966097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_Toc437966096</vt:lpwstr>
      </vt:variant>
      <vt:variant>
        <vt:i4>1179701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_Toc437966095</vt:lpwstr>
      </vt:variant>
      <vt:variant>
        <vt:i4>1179701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_Toc437966094</vt:lpwstr>
      </vt:variant>
      <vt:variant>
        <vt:i4>1179701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_Toc437966093</vt:lpwstr>
      </vt:variant>
      <vt:variant>
        <vt:i4>1179701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_Toc437966092</vt:lpwstr>
      </vt:variant>
      <vt:variant>
        <vt:i4>1179701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_Toc437966091</vt:lpwstr>
      </vt:variant>
      <vt:variant>
        <vt:i4>1179701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_Toc437966090</vt:lpwstr>
      </vt:variant>
      <vt:variant>
        <vt:i4>1245237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_Toc437966089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_Toc437966088</vt:lpwstr>
      </vt:variant>
      <vt:variant>
        <vt:i4>1245237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_Toc437966087</vt:lpwstr>
      </vt:variant>
      <vt:variant>
        <vt:i4>1245237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_Toc437966086</vt:lpwstr>
      </vt:variant>
      <vt:variant>
        <vt:i4>1245237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_Toc437966085</vt:lpwstr>
      </vt:variant>
      <vt:variant>
        <vt:i4>1245237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_Toc437966084</vt:lpwstr>
      </vt:variant>
      <vt:variant>
        <vt:i4>1245237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_Toc437966083</vt:lpwstr>
      </vt:variant>
      <vt:variant>
        <vt:i4>1245237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_Toc437966082</vt:lpwstr>
      </vt:variant>
      <vt:variant>
        <vt:i4>1245237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_Toc437966081</vt:lpwstr>
      </vt:variant>
      <vt:variant>
        <vt:i4>1245237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_Toc437966080</vt:lpwstr>
      </vt:variant>
      <vt:variant>
        <vt:i4>1835061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_Toc437966079</vt:lpwstr>
      </vt:variant>
      <vt:variant>
        <vt:i4>1835061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_Toc437966078</vt:lpwstr>
      </vt:variant>
      <vt:variant>
        <vt:i4>1835061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_Toc437966077</vt:lpwstr>
      </vt:variant>
      <vt:variant>
        <vt:i4>1835061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_Toc437966076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_Toc437966075</vt:lpwstr>
      </vt:variant>
      <vt:variant>
        <vt:i4>1835061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_Toc437966074</vt:lpwstr>
      </vt:variant>
      <vt:variant>
        <vt:i4>1835061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_Toc437966073</vt:lpwstr>
      </vt:variant>
      <vt:variant>
        <vt:i4>1835061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_Toc437966072</vt:lpwstr>
      </vt:variant>
      <vt:variant>
        <vt:i4>1835061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_Toc437966071</vt:lpwstr>
      </vt:variant>
      <vt:variant>
        <vt:i4>1835061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_Toc437966070</vt:lpwstr>
      </vt:variant>
      <vt:variant>
        <vt:i4>1900597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_Toc437966069</vt:lpwstr>
      </vt:variant>
      <vt:variant>
        <vt:i4>1900597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_Toc437966068</vt:lpwstr>
      </vt:variant>
      <vt:variant>
        <vt:i4>1900597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_Toc437966067</vt:lpwstr>
      </vt:variant>
      <vt:variant>
        <vt:i4>1900597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_Toc437966066</vt:lpwstr>
      </vt:variant>
      <vt:variant>
        <vt:i4>1900597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_Toc437966065</vt:lpwstr>
      </vt:variant>
      <vt:variant>
        <vt:i4>1900597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_Toc437966064</vt:lpwstr>
      </vt:variant>
      <vt:variant>
        <vt:i4>1900597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_Toc437966063</vt:lpwstr>
      </vt:variant>
      <vt:variant>
        <vt:i4>1900597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_Toc437966062</vt:lpwstr>
      </vt:variant>
      <vt:variant>
        <vt:i4>1900597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_Toc437966061</vt:lpwstr>
      </vt:variant>
      <vt:variant>
        <vt:i4>1900597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_Toc437966060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_Toc437966059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_Toc437966058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_Toc437966057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_Toc437966056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_Toc437966055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_Toc437966054</vt:lpwstr>
      </vt:variant>
      <vt:variant>
        <vt:i4>1966133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_Toc437966053</vt:lpwstr>
      </vt:variant>
      <vt:variant>
        <vt:i4>1966133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_Toc437966052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_Toc437966051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_Toc437966050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_Toc437966049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_Toc437966048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_Toc437966047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_Toc437966046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_Toc437966045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_Toc437966044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_Toc437966043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_Toc437966042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_Toc437966041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_Toc437966040</vt:lpwstr>
      </vt:variant>
      <vt:variant>
        <vt:i4>1572917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_Toc437966039</vt:lpwstr>
      </vt:variant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_Toc437966038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_Toc437966037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_Toc437966036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_Toc437966035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_Toc437966034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_Toc437966033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_Toc437966032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_Toc437966031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_Toc437966030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_Toc437966029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_Toc437966028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_Toc437966027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_Toc437966026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_Toc437966025</vt:lpwstr>
      </vt:variant>
      <vt:variant>
        <vt:i4>1638453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_Toc437966024</vt:lpwstr>
      </vt:variant>
      <vt:variant>
        <vt:i4>1638453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_Toc437966023</vt:lpwstr>
      </vt:variant>
      <vt:variant>
        <vt:i4>1638453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_Toc437966022</vt:lpwstr>
      </vt:variant>
      <vt:variant>
        <vt:i4>65601</vt:i4>
      </vt:variant>
      <vt:variant>
        <vt:i4>15</vt:i4>
      </vt:variant>
      <vt:variant>
        <vt:i4>0</vt:i4>
      </vt:variant>
      <vt:variant>
        <vt:i4>5</vt:i4>
      </vt:variant>
      <vt:variant>
        <vt:lpwstr>http://www.iphan.org.br/</vt:lpwstr>
      </vt:variant>
      <vt:variant>
        <vt:lpwstr/>
      </vt:variant>
      <vt:variant>
        <vt:i4>3604529</vt:i4>
      </vt:variant>
      <vt:variant>
        <vt:i4>12</vt:i4>
      </vt:variant>
      <vt:variant>
        <vt:i4>0</vt:i4>
      </vt:variant>
      <vt:variant>
        <vt:i4>5</vt:i4>
      </vt:variant>
      <vt:variant>
        <vt:lpwstr>http://www.panoramio.com/photo/6092487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http://noticias.ambientebrasil.com.br/clipping/2004/11/ 24/17045- equipes-de-resgate-encontram-peixe-ameacado-de-extincao-morto-no-litoral-do-parana.html</vt:lpwstr>
      </vt:variant>
      <vt:variant>
        <vt:lpwstr/>
      </vt:variant>
      <vt:variant>
        <vt:i4>196636</vt:i4>
      </vt:variant>
      <vt:variant>
        <vt:i4>6</vt:i4>
      </vt:variant>
      <vt:variant>
        <vt:i4>0</vt:i4>
      </vt:variant>
      <vt:variant>
        <vt:i4>5</vt:i4>
      </vt:variant>
      <vt:variant>
        <vt:lpwstr>http://noticias.ambientebrasil.com.br/clipping/2004/11/ 24/17045- equipes-de-resgate-encontram-peixe-ameacado-de-extincao-morto-no-litoral-do-parana.html</vt:lpwstr>
      </vt:variant>
      <vt:variant>
        <vt:lpwstr/>
      </vt:variant>
      <vt:variant>
        <vt:i4>6553655</vt:i4>
      </vt:variant>
      <vt:variant>
        <vt:i4>3</vt:i4>
      </vt:variant>
      <vt:variant>
        <vt:i4>0</vt:i4>
      </vt:variant>
      <vt:variant>
        <vt:i4>5</vt:i4>
      </vt:variant>
      <vt:variant>
        <vt:lpwstr>http://www.parana-online.com.br/editoria/especiais/news /101984/?noticia=MERO+DE+70+KG+E+ENCONTRADO+MORTO+NO+LITORAL+DO+PR</vt:lpwstr>
      </vt:variant>
      <vt:variant>
        <vt:lpwstr/>
      </vt:variant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http://www.parana-online.com.br/editoria/especiais/ news/101984/?noticia=MERO+DE+70+KG+E+ENCONTRADO+MORTO+NO+LITORAL+DO+PR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g0047157</dc:creator>
  <cp:keywords/>
  <dc:description/>
  <cp:lastModifiedBy>Sidney</cp:lastModifiedBy>
  <cp:revision>2</cp:revision>
  <cp:lastPrinted>2016-08-22T04:17:00Z</cp:lastPrinted>
  <dcterms:created xsi:type="dcterms:W3CDTF">2017-01-28T18:31:00Z</dcterms:created>
  <dcterms:modified xsi:type="dcterms:W3CDTF">2017-01-28T18:31:00Z</dcterms:modified>
</cp:coreProperties>
</file>