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ECA3812" w14:textId="33260C4F" w:rsidR="00206E96" w:rsidRPr="007665F5" w:rsidRDefault="00DC52D4">
      <w:pPr>
        <w:rPr>
          <w:rFonts w:asciiTheme="majorHAnsi" w:hAnsiTheme="majorHAnsi" w:cstheme="majorHAnsi"/>
          <w:b/>
          <w:bCs/>
          <w:sz w:val="28"/>
          <w:szCs w:val="28"/>
        </w:rPr>
      </w:pPr>
      <w:r w:rsidRPr="00DC52D4">
        <w:rPr>
          <w:rFonts w:asciiTheme="majorHAnsi" w:hAnsiTheme="majorHAnsi" w:cstheme="majorHAnsi"/>
          <w:b/>
          <w:bCs/>
          <w:sz w:val="28"/>
          <w:szCs w:val="28"/>
        </w:rPr>
        <w:t>Medir a disposição de pagar pela mitigação das mudanças climáticas</w:t>
      </w:r>
      <w:r w:rsidR="007A1ABD" w:rsidRPr="007665F5">
        <w:rPr>
          <w:rStyle w:val="Refdenotaderodap"/>
          <w:rFonts w:asciiTheme="majorHAnsi" w:hAnsiTheme="majorHAnsi" w:cstheme="majorHAnsi"/>
          <w:b/>
          <w:bCs/>
          <w:sz w:val="28"/>
          <w:szCs w:val="28"/>
        </w:rPr>
        <w:footnoteReference w:id="1"/>
      </w:r>
    </w:p>
    <w:p w14:paraId="2628EA8E" w14:textId="77777777" w:rsidR="007665F5" w:rsidRDefault="007665F5">
      <w:pPr>
        <w:rPr>
          <w:rFonts w:asciiTheme="majorHAnsi" w:hAnsiTheme="majorHAnsi" w:cstheme="majorHAnsi"/>
          <w:sz w:val="22"/>
          <w:szCs w:val="22"/>
        </w:rPr>
      </w:pPr>
    </w:p>
    <w:p w14:paraId="7ED5B6E5" w14:textId="3780FF92" w:rsidR="008F7EC6" w:rsidRDefault="00CC3A79" w:rsidP="00391550">
      <w:pPr>
        <w:pStyle w:val="PargrafodaLista"/>
        <w:numPr>
          <w:ilvl w:val="0"/>
          <w:numId w:val="2"/>
        </w:numPr>
        <w:rPr>
          <w:rFonts w:asciiTheme="majorHAnsi" w:hAnsiTheme="majorHAnsi" w:cstheme="majorHAnsi"/>
          <w:b/>
          <w:bCs/>
          <w:sz w:val="28"/>
          <w:szCs w:val="28"/>
        </w:rPr>
      </w:pPr>
      <w:r w:rsidRPr="0099733E">
        <w:rPr>
          <w:rFonts w:asciiTheme="majorHAnsi" w:hAnsiTheme="majorHAnsi" w:cstheme="majorHAnsi"/>
          <w:b/>
          <w:bCs/>
          <w:sz w:val="28"/>
          <w:szCs w:val="28"/>
        </w:rPr>
        <w:t>O</w:t>
      </w:r>
      <w:r w:rsidR="007B70ED" w:rsidRPr="0099733E">
        <w:rPr>
          <w:rFonts w:asciiTheme="majorHAnsi" w:hAnsiTheme="majorHAnsi" w:cstheme="majorHAnsi"/>
          <w:b/>
          <w:bCs/>
          <w:sz w:val="28"/>
          <w:szCs w:val="28"/>
        </w:rPr>
        <w:t>s</w:t>
      </w:r>
      <w:r w:rsidRPr="0099733E">
        <w:rPr>
          <w:rFonts w:asciiTheme="majorHAnsi" w:hAnsiTheme="majorHAnsi" w:cstheme="majorHAnsi"/>
          <w:b/>
          <w:bCs/>
          <w:sz w:val="28"/>
          <w:szCs w:val="28"/>
        </w:rPr>
        <w:t xml:space="preserve"> objetivo</w:t>
      </w:r>
      <w:r w:rsidR="007B70ED" w:rsidRPr="0099733E">
        <w:rPr>
          <w:rFonts w:asciiTheme="majorHAnsi" w:hAnsiTheme="majorHAnsi" w:cstheme="majorHAnsi"/>
          <w:b/>
          <w:bCs/>
          <w:sz w:val="28"/>
          <w:szCs w:val="28"/>
        </w:rPr>
        <w:t>s</w:t>
      </w:r>
      <w:r w:rsidRPr="0099733E">
        <w:rPr>
          <w:rFonts w:asciiTheme="majorHAnsi" w:hAnsiTheme="majorHAnsi" w:cstheme="majorHAnsi"/>
          <w:b/>
          <w:bCs/>
          <w:sz w:val="28"/>
          <w:szCs w:val="28"/>
        </w:rPr>
        <w:t xml:space="preserve"> da atividade</w:t>
      </w:r>
    </w:p>
    <w:p w14:paraId="5D0A3962" w14:textId="14142910" w:rsidR="0099733E" w:rsidRDefault="0099733E" w:rsidP="0099733E">
      <w:pPr>
        <w:rPr>
          <w:rFonts w:asciiTheme="majorHAnsi" w:hAnsiTheme="majorHAnsi" w:cstheme="majorHAnsi"/>
          <w:sz w:val="22"/>
          <w:szCs w:val="22"/>
        </w:rPr>
      </w:pPr>
    </w:p>
    <w:p w14:paraId="7ED61208" w14:textId="77777777" w:rsidR="00DC52D4" w:rsidRDefault="00DC52D4" w:rsidP="006A76C5">
      <w:pPr>
        <w:pStyle w:val="PargrafodaLista"/>
        <w:numPr>
          <w:ilvl w:val="0"/>
          <w:numId w:val="1"/>
        </w:numPr>
        <w:rPr>
          <w:rFonts w:asciiTheme="majorHAnsi" w:hAnsiTheme="majorHAnsi" w:cstheme="majorHAnsi"/>
          <w:sz w:val="22"/>
          <w:szCs w:val="22"/>
        </w:rPr>
      </w:pPr>
      <w:r w:rsidRPr="00DC52D4">
        <w:rPr>
          <w:rFonts w:asciiTheme="majorHAnsi" w:hAnsiTheme="majorHAnsi" w:cstheme="majorHAnsi"/>
          <w:sz w:val="22"/>
          <w:szCs w:val="22"/>
        </w:rPr>
        <w:t>comparar medidas de pesquisa de disposição para pagar</w:t>
      </w:r>
    </w:p>
    <w:p w14:paraId="1AE1A4A5" w14:textId="77777777" w:rsidR="00DC52D4" w:rsidRDefault="00DC52D4" w:rsidP="006A76C5">
      <w:pPr>
        <w:pStyle w:val="PargrafodaLista"/>
        <w:numPr>
          <w:ilvl w:val="0"/>
          <w:numId w:val="1"/>
        </w:numPr>
        <w:rPr>
          <w:rFonts w:asciiTheme="majorHAnsi" w:hAnsiTheme="majorHAnsi" w:cstheme="majorHAnsi"/>
          <w:sz w:val="22"/>
          <w:szCs w:val="22"/>
        </w:rPr>
      </w:pPr>
      <w:r w:rsidRPr="00DC52D4">
        <w:rPr>
          <w:rFonts w:asciiTheme="majorHAnsi" w:hAnsiTheme="majorHAnsi" w:cstheme="majorHAnsi"/>
          <w:sz w:val="22"/>
          <w:szCs w:val="22"/>
        </w:rPr>
        <w:t>construir índices para medir atitudes ou opiniões</w:t>
      </w:r>
    </w:p>
    <w:p w14:paraId="18CD8C91" w14:textId="77777777" w:rsidR="00DC52D4" w:rsidRDefault="00DC52D4" w:rsidP="006A76C5">
      <w:pPr>
        <w:pStyle w:val="PargrafodaLista"/>
        <w:numPr>
          <w:ilvl w:val="0"/>
          <w:numId w:val="1"/>
        </w:numPr>
        <w:rPr>
          <w:rFonts w:asciiTheme="majorHAnsi" w:hAnsiTheme="majorHAnsi" w:cstheme="majorHAnsi"/>
          <w:sz w:val="22"/>
          <w:szCs w:val="22"/>
        </w:rPr>
      </w:pPr>
      <w:r>
        <w:rPr>
          <w:rFonts w:asciiTheme="majorHAnsi" w:hAnsiTheme="majorHAnsi" w:cstheme="majorHAnsi"/>
          <w:sz w:val="22"/>
          <w:szCs w:val="22"/>
        </w:rPr>
        <w:t>Utilizar</w:t>
      </w:r>
      <w:r w:rsidRPr="00DC52D4">
        <w:rPr>
          <w:rFonts w:asciiTheme="majorHAnsi" w:hAnsiTheme="majorHAnsi" w:cstheme="majorHAnsi"/>
          <w:sz w:val="22"/>
          <w:szCs w:val="22"/>
        </w:rPr>
        <w:t xml:space="preserve"> o alfa de </w:t>
      </w:r>
      <w:proofErr w:type="spellStart"/>
      <w:r w:rsidRPr="00DC52D4">
        <w:rPr>
          <w:rFonts w:asciiTheme="majorHAnsi" w:hAnsiTheme="majorHAnsi" w:cstheme="majorHAnsi"/>
          <w:sz w:val="22"/>
          <w:szCs w:val="22"/>
        </w:rPr>
        <w:t>Cronbach</w:t>
      </w:r>
      <w:proofErr w:type="spellEnd"/>
      <w:r w:rsidRPr="00DC52D4">
        <w:rPr>
          <w:rFonts w:asciiTheme="majorHAnsi" w:hAnsiTheme="majorHAnsi" w:cstheme="majorHAnsi"/>
          <w:sz w:val="22"/>
          <w:szCs w:val="22"/>
        </w:rPr>
        <w:t xml:space="preserve"> para avaliar índices de consistência interna</w:t>
      </w:r>
    </w:p>
    <w:p w14:paraId="647811FE" w14:textId="258FCD8E" w:rsidR="006A76C5" w:rsidRPr="006A76C5" w:rsidRDefault="00DC52D4" w:rsidP="006A76C5">
      <w:pPr>
        <w:pStyle w:val="PargrafodaLista"/>
        <w:numPr>
          <w:ilvl w:val="0"/>
          <w:numId w:val="1"/>
        </w:numPr>
        <w:rPr>
          <w:rFonts w:asciiTheme="majorHAnsi" w:hAnsiTheme="majorHAnsi" w:cstheme="majorHAnsi"/>
          <w:sz w:val="22"/>
          <w:szCs w:val="22"/>
        </w:rPr>
      </w:pPr>
      <w:r w:rsidRPr="00DC52D4">
        <w:rPr>
          <w:rFonts w:asciiTheme="majorHAnsi" w:hAnsiTheme="majorHAnsi" w:cstheme="majorHAnsi"/>
          <w:sz w:val="22"/>
          <w:szCs w:val="22"/>
        </w:rPr>
        <w:t>praticar recodificação e criação de novas variáveis</w:t>
      </w:r>
    </w:p>
    <w:p w14:paraId="06CA1E74" w14:textId="77777777" w:rsidR="00CC3A79" w:rsidRPr="00A75D83" w:rsidRDefault="00CC3A79">
      <w:pPr>
        <w:rPr>
          <w:rFonts w:asciiTheme="majorHAnsi" w:hAnsiTheme="majorHAnsi" w:cstheme="majorHAnsi"/>
          <w:sz w:val="22"/>
          <w:szCs w:val="22"/>
        </w:rPr>
      </w:pPr>
    </w:p>
    <w:p w14:paraId="12FF0822" w14:textId="77777777" w:rsidR="00CC3A79" w:rsidRPr="007665F5" w:rsidRDefault="00A75D83" w:rsidP="00391550">
      <w:pPr>
        <w:pStyle w:val="PargrafodaLista"/>
        <w:numPr>
          <w:ilvl w:val="0"/>
          <w:numId w:val="2"/>
        </w:numPr>
        <w:rPr>
          <w:rFonts w:asciiTheme="majorHAnsi" w:hAnsiTheme="majorHAnsi" w:cstheme="majorHAnsi"/>
          <w:b/>
          <w:bCs/>
          <w:sz w:val="28"/>
          <w:szCs w:val="28"/>
        </w:rPr>
      </w:pPr>
      <w:r w:rsidRPr="007665F5">
        <w:rPr>
          <w:rFonts w:asciiTheme="majorHAnsi" w:hAnsiTheme="majorHAnsi" w:cstheme="majorHAnsi"/>
          <w:b/>
          <w:bCs/>
          <w:sz w:val="28"/>
          <w:szCs w:val="28"/>
        </w:rPr>
        <w:t>Contextualização</w:t>
      </w:r>
    </w:p>
    <w:p w14:paraId="375B58A2" w14:textId="20965132" w:rsidR="007665F5" w:rsidRDefault="007665F5">
      <w:pPr>
        <w:rPr>
          <w:rFonts w:asciiTheme="majorHAnsi" w:hAnsiTheme="majorHAnsi" w:cstheme="majorHAnsi"/>
          <w:sz w:val="22"/>
          <w:szCs w:val="22"/>
        </w:rPr>
      </w:pPr>
    </w:p>
    <w:p w14:paraId="41B5BFAF" w14:textId="25D6E8B9" w:rsidR="00DC52D4" w:rsidRDefault="00DC52D4">
      <w:pPr>
        <w:rPr>
          <w:rFonts w:asciiTheme="majorHAnsi" w:hAnsiTheme="majorHAnsi" w:cstheme="majorHAnsi"/>
          <w:sz w:val="22"/>
          <w:szCs w:val="22"/>
        </w:rPr>
      </w:pPr>
      <w:r w:rsidRPr="00DC52D4">
        <w:rPr>
          <w:rFonts w:asciiTheme="majorHAnsi" w:hAnsiTheme="majorHAnsi" w:cstheme="majorHAnsi"/>
          <w:sz w:val="22"/>
          <w:szCs w:val="22"/>
        </w:rPr>
        <w:t>Ao elaborar políticas para reduzir as emissões de carbono ou a poluição do ar, salvar espécies ameaçadas ou preservar a biodiversidade, os economistas enfrentam o problema de que faltam mercados para amenidades ambientais. Como o valor para a redução de danos ambientais para as pessoas pode ser calculado e comparado com o custo de implementação de qualquer redução?</w:t>
      </w:r>
    </w:p>
    <w:p w14:paraId="40AAB5A8" w14:textId="26303FE8" w:rsidR="00DC52D4" w:rsidRDefault="00DC52D4">
      <w:pPr>
        <w:rPr>
          <w:rFonts w:asciiTheme="majorHAnsi" w:hAnsiTheme="majorHAnsi" w:cstheme="majorHAnsi"/>
          <w:sz w:val="22"/>
          <w:szCs w:val="22"/>
        </w:rPr>
      </w:pPr>
      <w:r>
        <w:rPr>
          <w:rFonts w:asciiTheme="majorHAnsi" w:hAnsiTheme="majorHAnsi" w:cstheme="majorHAnsi"/>
          <w:sz w:val="22"/>
          <w:szCs w:val="22"/>
        </w:rPr>
        <w:t>V</w:t>
      </w:r>
      <w:r w:rsidRPr="00DC52D4">
        <w:rPr>
          <w:rFonts w:asciiTheme="majorHAnsi" w:hAnsiTheme="majorHAnsi" w:cstheme="majorHAnsi"/>
          <w:sz w:val="22"/>
          <w:szCs w:val="22"/>
        </w:rPr>
        <w:t>ários métodos podem ser usados para estimar o valor da redução</w:t>
      </w:r>
      <w:r>
        <w:rPr>
          <w:rFonts w:asciiTheme="majorHAnsi" w:hAnsiTheme="majorHAnsi" w:cstheme="majorHAnsi"/>
          <w:sz w:val="22"/>
          <w:szCs w:val="22"/>
        </w:rPr>
        <w:t xml:space="preserve"> da poluição ou das emissões de carbono</w:t>
      </w:r>
      <w:r w:rsidRPr="00DC52D4">
        <w:rPr>
          <w:rFonts w:asciiTheme="majorHAnsi" w:hAnsiTheme="majorHAnsi" w:cstheme="majorHAnsi"/>
          <w:sz w:val="22"/>
          <w:szCs w:val="22"/>
        </w:rPr>
        <w:t>. Um método, chamado avaliação contingente</w:t>
      </w:r>
      <w:r>
        <w:rPr>
          <w:rStyle w:val="Refdenotaderodap"/>
          <w:rFonts w:asciiTheme="majorHAnsi" w:hAnsiTheme="majorHAnsi" w:cstheme="majorHAnsi"/>
          <w:sz w:val="22"/>
          <w:szCs w:val="22"/>
        </w:rPr>
        <w:footnoteReference w:id="2"/>
      </w:r>
      <w:r w:rsidRPr="00DC52D4">
        <w:rPr>
          <w:rFonts w:asciiTheme="majorHAnsi" w:hAnsiTheme="majorHAnsi" w:cstheme="majorHAnsi"/>
          <w:sz w:val="22"/>
          <w:szCs w:val="22"/>
        </w:rPr>
        <w:t>, envolve perguntar diretamente às pessoas - por exemplo, por meio de uma pesquisa - quanto elas valorizam o bem.</w:t>
      </w:r>
    </w:p>
    <w:p w14:paraId="2D97361F" w14:textId="77777777" w:rsidR="00DC52D4" w:rsidRDefault="00DC52D4">
      <w:pPr>
        <w:rPr>
          <w:rFonts w:asciiTheme="majorHAnsi" w:hAnsiTheme="majorHAnsi" w:cstheme="majorHAnsi"/>
          <w:sz w:val="22"/>
          <w:szCs w:val="22"/>
        </w:rPr>
      </w:pPr>
      <w:r w:rsidRPr="00DC52D4">
        <w:rPr>
          <w:rFonts w:asciiTheme="majorHAnsi" w:hAnsiTheme="majorHAnsi" w:cstheme="majorHAnsi"/>
          <w:sz w:val="22"/>
          <w:szCs w:val="22"/>
        </w:rPr>
        <w:t>Duas maneiras comuns de obter informações sobre a disposição para pagar (WTP) são:</w:t>
      </w:r>
    </w:p>
    <w:p w14:paraId="26C0BE25" w14:textId="77777777" w:rsidR="00DC52D4" w:rsidRDefault="00DC52D4" w:rsidP="003C6707">
      <w:pPr>
        <w:pStyle w:val="PargrafodaLista"/>
        <w:numPr>
          <w:ilvl w:val="0"/>
          <w:numId w:val="3"/>
        </w:numPr>
        <w:rPr>
          <w:rFonts w:asciiTheme="majorHAnsi" w:hAnsiTheme="majorHAnsi" w:cstheme="majorHAnsi"/>
          <w:sz w:val="22"/>
          <w:szCs w:val="22"/>
        </w:rPr>
      </w:pPr>
      <w:r w:rsidRPr="00DC52D4">
        <w:rPr>
          <w:rFonts w:asciiTheme="majorHAnsi" w:hAnsiTheme="majorHAnsi" w:cstheme="majorHAnsi"/>
          <w:sz w:val="22"/>
          <w:szCs w:val="22"/>
        </w:rPr>
        <w:t>escolha dicotômica: apresentar aos indivíduos um valor ao qual eles respondem com 'sim / disposto a pagar' ou 'não / não está disposto a pagar' e, às vezes, com a opção 'sem resposta'</w:t>
      </w:r>
    </w:p>
    <w:p w14:paraId="27231D8C" w14:textId="77777777" w:rsidR="00DC52D4" w:rsidRDefault="00DC52D4" w:rsidP="003C6707">
      <w:pPr>
        <w:pStyle w:val="PargrafodaLista"/>
        <w:numPr>
          <w:ilvl w:val="0"/>
          <w:numId w:val="3"/>
        </w:numPr>
        <w:rPr>
          <w:rFonts w:asciiTheme="majorHAnsi" w:hAnsiTheme="majorHAnsi" w:cstheme="majorHAnsi"/>
          <w:sz w:val="22"/>
          <w:szCs w:val="22"/>
        </w:rPr>
      </w:pPr>
      <w:r w:rsidRPr="00DC52D4">
        <w:rPr>
          <w:rFonts w:asciiTheme="majorHAnsi" w:hAnsiTheme="majorHAnsi" w:cstheme="majorHAnsi"/>
          <w:sz w:val="22"/>
          <w:szCs w:val="22"/>
        </w:rPr>
        <w:t>uma escada de pagamento bidirecional: solicitando que os indivíduos indiquem o valor mínimo e máximo que estão dispostos a pagar.</w:t>
      </w:r>
    </w:p>
    <w:p w14:paraId="0B35996D" w14:textId="395E5DF4" w:rsidR="00DC52D4" w:rsidRPr="00DC52D4" w:rsidRDefault="00DC52D4" w:rsidP="00DC52D4">
      <w:pPr>
        <w:rPr>
          <w:rFonts w:asciiTheme="majorHAnsi" w:hAnsiTheme="majorHAnsi" w:cstheme="majorHAnsi"/>
          <w:sz w:val="22"/>
          <w:szCs w:val="22"/>
        </w:rPr>
      </w:pPr>
      <w:r w:rsidRPr="00DC52D4">
        <w:rPr>
          <w:rFonts w:asciiTheme="majorHAnsi" w:hAnsiTheme="majorHAnsi" w:cstheme="majorHAnsi"/>
          <w:sz w:val="22"/>
          <w:szCs w:val="22"/>
        </w:rPr>
        <w:t>Como em todas as medidas subjetivas, ambos os métodos enfrentam diferentes tipos de vieses de resposta. Nest</w:t>
      </w:r>
      <w:r w:rsidR="007A5D9C">
        <w:rPr>
          <w:rFonts w:asciiTheme="majorHAnsi" w:hAnsiTheme="majorHAnsi" w:cstheme="majorHAnsi"/>
          <w:sz w:val="22"/>
          <w:szCs w:val="22"/>
        </w:rPr>
        <w:t>a atividade</w:t>
      </w:r>
      <w:r w:rsidRPr="00DC52D4">
        <w:rPr>
          <w:rFonts w:asciiTheme="majorHAnsi" w:hAnsiTheme="majorHAnsi" w:cstheme="majorHAnsi"/>
          <w:sz w:val="22"/>
          <w:szCs w:val="22"/>
        </w:rPr>
        <w:t>, perguntamos se eles dão os mesmos resultados, em média.</w:t>
      </w:r>
    </w:p>
    <w:p w14:paraId="4A07900E" w14:textId="6FF7FFEB" w:rsidR="00DC52D4" w:rsidRDefault="00062C44">
      <w:pPr>
        <w:rPr>
          <w:rFonts w:asciiTheme="majorHAnsi" w:hAnsiTheme="majorHAnsi" w:cstheme="majorHAnsi"/>
          <w:sz w:val="22"/>
          <w:szCs w:val="22"/>
        </w:rPr>
      </w:pPr>
      <w:r w:rsidRPr="00062C44">
        <w:rPr>
          <w:rFonts w:asciiTheme="majorHAnsi" w:hAnsiTheme="majorHAnsi" w:cstheme="majorHAnsi"/>
          <w:sz w:val="22"/>
          <w:szCs w:val="22"/>
        </w:rPr>
        <w:t xml:space="preserve">A questão de como medir a </w:t>
      </w:r>
      <w:r>
        <w:rPr>
          <w:rFonts w:asciiTheme="majorHAnsi" w:hAnsiTheme="majorHAnsi" w:cstheme="majorHAnsi"/>
          <w:sz w:val="22"/>
          <w:szCs w:val="22"/>
        </w:rPr>
        <w:t>WTP</w:t>
      </w:r>
      <w:r w:rsidRPr="00062C44">
        <w:rPr>
          <w:rFonts w:asciiTheme="majorHAnsi" w:hAnsiTheme="majorHAnsi" w:cstheme="majorHAnsi"/>
          <w:sz w:val="22"/>
          <w:szCs w:val="22"/>
        </w:rPr>
        <w:t xml:space="preserve"> para bens não mercantis, como a redução da poluição, é importante para a formulação de políticas. A estimativa incorreta da WTP pode resultar em muita ou pouca redução.</w:t>
      </w:r>
    </w:p>
    <w:p w14:paraId="643D6326" w14:textId="77777777" w:rsidR="00062C44" w:rsidRDefault="00062C44">
      <w:pPr>
        <w:rPr>
          <w:rFonts w:asciiTheme="majorHAnsi" w:hAnsiTheme="majorHAnsi" w:cstheme="majorHAnsi"/>
          <w:sz w:val="22"/>
          <w:szCs w:val="22"/>
        </w:rPr>
      </w:pPr>
      <w:r w:rsidRPr="00062C44">
        <w:rPr>
          <w:rFonts w:asciiTheme="majorHAnsi" w:hAnsiTheme="majorHAnsi" w:cstheme="majorHAnsi"/>
          <w:sz w:val="22"/>
          <w:szCs w:val="22"/>
        </w:rPr>
        <w:t>Veremos a mitigação das mudanças climáticas como um exemplo. Como combater as mudanças climáticas pode acarretar custos de curto prazo, como reflorestamento de florestas degradadas, os governos podem querer saber quanto seus cidadãos estão dispostos a pagar para reduzir as emissões de carbono como um método de mitigação das mudanças climáticas.</w:t>
      </w:r>
    </w:p>
    <w:p w14:paraId="194E71C2" w14:textId="77777777" w:rsidR="00062C44" w:rsidRDefault="00062C44">
      <w:pPr>
        <w:rPr>
          <w:rFonts w:asciiTheme="majorHAnsi" w:hAnsiTheme="majorHAnsi" w:cstheme="majorHAnsi"/>
          <w:sz w:val="22"/>
          <w:szCs w:val="22"/>
        </w:rPr>
      </w:pPr>
      <w:r w:rsidRPr="00062C44">
        <w:rPr>
          <w:rFonts w:asciiTheme="majorHAnsi" w:hAnsiTheme="majorHAnsi" w:cstheme="majorHAnsi"/>
          <w:sz w:val="22"/>
          <w:szCs w:val="22"/>
        </w:rPr>
        <w:t xml:space="preserve">O governo alemão patrocinou uma pesquisa on-line em todo o país que investigou o efeito do tipo de pergunta nas respostas da WTP. Uma amostra representativa de participantes de 18 a </w:t>
      </w:r>
      <w:r w:rsidRPr="00062C44">
        <w:rPr>
          <w:rFonts w:asciiTheme="majorHAnsi" w:hAnsiTheme="majorHAnsi" w:cstheme="majorHAnsi"/>
          <w:sz w:val="22"/>
          <w:szCs w:val="22"/>
        </w:rPr>
        <w:lastRenderedPageBreak/>
        <w:t>69 anos foi aleatoriamente designada para qualquer um dos tipos de perguntas e foi solicitada a disposição de pagar por um aumento de 10 pontos percentuais na meta de redução de emissões de carbono da Alemanha (de 30% para 40%) até 2020 (em comparação com 1990 ) Esse cenário corresponde estreitamente à atual estratégia de mitigação da mudança climática da Alemanha.</w:t>
      </w:r>
    </w:p>
    <w:p w14:paraId="1821CC7D" w14:textId="2211A0B1" w:rsidR="00062C44" w:rsidRDefault="00062C44">
      <w:pPr>
        <w:rPr>
          <w:rFonts w:asciiTheme="majorHAnsi" w:hAnsiTheme="majorHAnsi" w:cstheme="majorHAnsi"/>
          <w:sz w:val="22"/>
          <w:szCs w:val="22"/>
        </w:rPr>
      </w:pPr>
      <w:r w:rsidRPr="00062C44">
        <w:rPr>
          <w:rFonts w:asciiTheme="majorHAnsi" w:hAnsiTheme="majorHAnsi" w:cstheme="majorHAnsi"/>
          <w:sz w:val="22"/>
          <w:szCs w:val="22"/>
        </w:rPr>
        <w:t>Usaremos esses dados da pesquisa para comparar a WTP (média e mediana) em cada método e avaliar se as respostas da WTP diferem de acordo com o tipo de pergunta.</w:t>
      </w:r>
    </w:p>
    <w:p w14:paraId="040297D1" w14:textId="716ECF94" w:rsidR="00062C44" w:rsidRDefault="00062C44">
      <w:pPr>
        <w:rPr>
          <w:rFonts w:asciiTheme="majorHAnsi" w:hAnsiTheme="majorHAnsi" w:cstheme="majorHAnsi"/>
          <w:sz w:val="22"/>
          <w:szCs w:val="22"/>
        </w:rPr>
      </w:pPr>
    </w:p>
    <w:p w14:paraId="124C93A8" w14:textId="53A47B3C" w:rsidR="007B70ED" w:rsidRPr="00371720" w:rsidRDefault="002E62CE" w:rsidP="00391550">
      <w:pPr>
        <w:pStyle w:val="PargrafodaLista"/>
        <w:numPr>
          <w:ilvl w:val="0"/>
          <w:numId w:val="2"/>
        </w:numPr>
        <w:rPr>
          <w:rFonts w:asciiTheme="majorHAnsi" w:hAnsiTheme="majorHAnsi" w:cstheme="majorHAnsi"/>
          <w:b/>
          <w:bCs/>
          <w:sz w:val="28"/>
          <w:szCs w:val="28"/>
        </w:rPr>
      </w:pPr>
      <w:r>
        <w:rPr>
          <w:rFonts w:asciiTheme="majorHAnsi" w:hAnsiTheme="majorHAnsi" w:cstheme="majorHAnsi"/>
          <w:b/>
          <w:bCs/>
          <w:sz w:val="28"/>
          <w:szCs w:val="28"/>
        </w:rPr>
        <w:t>Preparando os dados</w:t>
      </w:r>
    </w:p>
    <w:p w14:paraId="1EC95479" w14:textId="74813C11" w:rsidR="00D50842" w:rsidRDefault="00D50842">
      <w:pPr>
        <w:rPr>
          <w:rFonts w:asciiTheme="majorHAnsi" w:hAnsiTheme="majorHAnsi" w:cstheme="majorHAnsi"/>
          <w:sz w:val="22"/>
          <w:szCs w:val="22"/>
        </w:rPr>
      </w:pPr>
    </w:p>
    <w:p w14:paraId="62798B30" w14:textId="77777777" w:rsidR="00062C44" w:rsidRDefault="00062C44">
      <w:pPr>
        <w:rPr>
          <w:rFonts w:asciiTheme="majorHAnsi" w:hAnsiTheme="majorHAnsi" w:cstheme="majorHAnsi"/>
          <w:sz w:val="22"/>
          <w:szCs w:val="22"/>
        </w:rPr>
      </w:pPr>
      <w:r w:rsidRPr="00062C44">
        <w:rPr>
          <w:rFonts w:asciiTheme="majorHAnsi" w:hAnsiTheme="majorHAnsi" w:cstheme="majorHAnsi"/>
          <w:sz w:val="22"/>
          <w:szCs w:val="22"/>
        </w:rPr>
        <w:t>Usaremos os dados coletados de uma pesquisa na Internet patrocinada pelo governo alemão.</w:t>
      </w:r>
    </w:p>
    <w:p w14:paraId="30952EDC" w14:textId="77777777" w:rsidR="00062C44" w:rsidRDefault="00062C44">
      <w:pPr>
        <w:rPr>
          <w:rFonts w:asciiTheme="majorHAnsi" w:hAnsiTheme="majorHAnsi" w:cstheme="majorHAnsi"/>
          <w:sz w:val="22"/>
          <w:szCs w:val="22"/>
        </w:rPr>
      </w:pPr>
      <w:r w:rsidRPr="00062C44">
        <w:rPr>
          <w:rFonts w:asciiTheme="majorHAnsi" w:hAnsiTheme="majorHAnsi" w:cstheme="majorHAnsi"/>
          <w:sz w:val="22"/>
          <w:szCs w:val="22"/>
        </w:rPr>
        <w:t>Primeiro, faça o download dos dados e da documentação da pesquisa:</w:t>
      </w:r>
    </w:p>
    <w:p w14:paraId="0078CB2D" w14:textId="77777777" w:rsidR="00062C44" w:rsidRDefault="00062C44" w:rsidP="003C6707">
      <w:pPr>
        <w:pStyle w:val="PargrafodaLista"/>
        <w:numPr>
          <w:ilvl w:val="0"/>
          <w:numId w:val="4"/>
        </w:numPr>
        <w:rPr>
          <w:rFonts w:asciiTheme="majorHAnsi" w:hAnsiTheme="majorHAnsi" w:cstheme="majorHAnsi"/>
          <w:sz w:val="22"/>
          <w:szCs w:val="22"/>
        </w:rPr>
      </w:pPr>
      <w:r w:rsidRPr="00062C44">
        <w:rPr>
          <w:rFonts w:asciiTheme="majorHAnsi" w:hAnsiTheme="majorHAnsi" w:cstheme="majorHAnsi"/>
          <w:sz w:val="22"/>
          <w:szCs w:val="22"/>
        </w:rPr>
        <w:t xml:space="preserve">Faça o </w:t>
      </w:r>
      <w:hyperlink r:id="rId8" w:history="1">
        <w:r w:rsidRPr="00062C44">
          <w:rPr>
            <w:rStyle w:val="Hyperlink"/>
            <w:rFonts w:asciiTheme="majorHAnsi" w:hAnsiTheme="majorHAnsi" w:cstheme="majorHAnsi"/>
            <w:sz w:val="22"/>
            <w:szCs w:val="22"/>
          </w:rPr>
          <w:t>download dos dados</w:t>
        </w:r>
      </w:hyperlink>
      <w:r w:rsidRPr="00062C44">
        <w:rPr>
          <w:rFonts w:asciiTheme="majorHAnsi" w:hAnsiTheme="majorHAnsi" w:cstheme="majorHAnsi"/>
          <w:sz w:val="22"/>
          <w:szCs w:val="22"/>
        </w:rPr>
        <w:t xml:space="preserve">. Leia a guia Dicionário de dados </w:t>
      </w:r>
      <w:r>
        <w:rPr>
          <w:rFonts w:asciiTheme="majorHAnsi" w:hAnsiTheme="majorHAnsi" w:cstheme="majorHAnsi"/>
          <w:sz w:val="22"/>
          <w:szCs w:val="22"/>
        </w:rPr>
        <w:t xml:space="preserve">(Data </w:t>
      </w:r>
      <w:proofErr w:type="spellStart"/>
      <w:r>
        <w:rPr>
          <w:rFonts w:asciiTheme="majorHAnsi" w:hAnsiTheme="majorHAnsi" w:cstheme="majorHAnsi"/>
          <w:sz w:val="22"/>
          <w:szCs w:val="22"/>
        </w:rPr>
        <w:t>dictionary</w:t>
      </w:r>
      <w:proofErr w:type="spellEnd"/>
      <w:r>
        <w:rPr>
          <w:rFonts w:asciiTheme="majorHAnsi" w:hAnsiTheme="majorHAnsi" w:cstheme="majorHAnsi"/>
          <w:sz w:val="22"/>
          <w:szCs w:val="22"/>
        </w:rPr>
        <w:t xml:space="preserve">) </w:t>
      </w:r>
      <w:r w:rsidRPr="00062C44">
        <w:rPr>
          <w:rFonts w:asciiTheme="majorHAnsi" w:hAnsiTheme="majorHAnsi" w:cstheme="majorHAnsi"/>
          <w:sz w:val="22"/>
          <w:szCs w:val="22"/>
        </w:rPr>
        <w:t>e verifique o que cada variável representa. Mais adiante, discutiremos exatamente como algumas dessas variáveis foram codificadas.</w:t>
      </w:r>
    </w:p>
    <w:p w14:paraId="2AEBFC6F" w14:textId="03796932" w:rsidR="00062C44" w:rsidRDefault="00062C44" w:rsidP="003C6707">
      <w:pPr>
        <w:pStyle w:val="PargrafodaLista"/>
        <w:numPr>
          <w:ilvl w:val="0"/>
          <w:numId w:val="4"/>
        </w:numPr>
        <w:rPr>
          <w:rFonts w:asciiTheme="majorHAnsi" w:hAnsiTheme="majorHAnsi" w:cstheme="majorHAnsi"/>
          <w:sz w:val="22"/>
          <w:szCs w:val="22"/>
        </w:rPr>
      </w:pPr>
      <w:r w:rsidRPr="00062C44">
        <w:rPr>
          <w:rFonts w:asciiTheme="majorHAnsi" w:hAnsiTheme="majorHAnsi" w:cstheme="majorHAnsi"/>
          <w:sz w:val="22"/>
          <w:szCs w:val="22"/>
        </w:rPr>
        <w:t xml:space="preserve">O artigo "Valores europeus estudam o arquivo longitudinal de dados 1981-2008" </w:t>
      </w:r>
      <w:r w:rsidRPr="00062C44">
        <w:rPr>
          <w:rFonts w:asciiTheme="majorHAnsi" w:hAnsiTheme="majorHAnsi" w:cstheme="majorHAnsi"/>
          <w:sz w:val="22"/>
          <w:szCs w:val="22"/>
        </w:rPr>
        <w:t>(</w:t>
      </w:r>
      <w:proofErr w:type="spellStart"/>
      <w:r w:rsidRPr="00062C44">
        <w:rPr>
          <w:rFonts w:asciiTheme="majorHAnsi" w:hAnsiTheme="majorHAnsi" w:cstheme="majorHAnsi"/>
          <w:sz w:val="22"/>
          <w:szCs w:val="22"/>
        </w:rPr>
        <w:fldChar w:fldCharType="begin"/>
      </w:r>
      <w:r w:rsidRPr="00062C44">
        <w:rPr>
          <w:rFonts w:asciiTheme="majorHAnsi" w:hAnsiTheme="majorHAnsi" w:cstheme="majorHAnsi"/>
          <w:sz w:val="22"/>
          <w:szCs w:val="22"/>
        </w:rPr>
        <w:instrText xml:space="preserve"> HYPERLINK "http://tinyco.re/6701388" \t "_blank" </w:instrText>
      </w:r>
      <w:r w:rsidRPr="00062C44">
        <w:rPr>
          <w:rFonts w:asciiTheme="majorHAnsi" w:hAnsiTheme="majorHAnsi" w:cstheme="majorHAnsi"/>
          <w:sz w:val="22"/>
          <w:szCs w:val="22"/>
        </w:rPr>
        <w:fldChar w:fldCharType="separate"/>
      </w:r>
      <w:r w:rsidRPr="00062C44">
        <w:rPr>
          <w:rStyle w:val="Hyperlink"/>
          <w:rFonts w:asciiTheme="majorHAnsi" w:hAnsiTheme="majorHAnsi" w:cstheme="majorHAnsi"/>
          <w:color w:val="037BB5"/>
          <w:sz w:val="22"/>
          <w:szCs w:val="22"/>
          <w:bdr w:val="none" w:sz="0" w:space="0" w:color="auto" w:frame="1"/>
        </w:rPr>
        <w:t>European</w:t>
      </w:r>
      <w:proofErr w:type="spellEnd"/>
      <w:r w:rsidRPr="00062C44">
        <w:rPr>
          <w:rStyle w:val="Hyperlink"/>
          <w:rFonts w:asciiTheme="majorHAnsi" w:hAnsiTheme="majorHAnsi" w:cstheme="majorHAnsi"/>
          <w:color w:val="037BB5"/>
          <w:sz w:val="22"/>
          <w:szCs w:val="22"/>
          <w:bdr w:val="none" w:sz="0" w:space="0" w:color="auto" w:frame="1"/>
        </w:rPr>
        <w:t xml:space="preserve"> </w:t>
      </w:r>
      <w:proofErr w:type="spellStart"/>
      <w:r w:rsidRPr="00062C44">
        <w:rPr>
          <w:rStyle w:val="Hyperlink"/>
          <w:rFonts w:asciiTheme="majorHAnsi" w:hAnsiTheme="majorHAnsi" w:cstheme="majorHAnsi"/>
          <w:color w:val="037BB5"/>
          <w:sz w:val="22"/>
          <w:szCs w:val="22"/>
          <w:bdr w:val="none" w:sz="0" w:space="0" w:color="auto" w:frame="1"/>
        </w:rPr>
        <w:t>values</w:t>
      </w:r>
      <w:proofErr w:type="spellEnd"/>
      <w:r w:rsidRPr="00062C44">
        <w:rPr>
          <w:rStyle w:val="Hyperlink"/>
          <w:rFonts w:asciiTheme="majorHAnsi" w:hAnsiTheme="majorHAnsi" w:cstheme="majorHAnsi"/>
          <w:color w:val="037BB5"/>
          <w:sz w:val="22"/>
          <w:szCs w:val="22"/>
          <w:bdr w:val="none" w:sz="0" w:space="0" w:color="auto" w:frame="1"/>
        </w:rPr>
        <w:t xml:space="preserve"> </w:t>
      </w:r>
      <w:proofErr w:type="spellStart"/>
      <w:r w:rsidRPr="00062C44">
        <w:rPr>
          <w:rStyle w:val="Hyperlink"/>
          <w:rFonts w:asciiTheme="majorHAnsi" w:hAnsiTheme="majorHAnsi" w:cstheme="majorHAnsi"/>
          <w:color w:val="037BB5"/>
          <w:sz w:val="22"/>
          <w:szCs w:val="22"/>
          <w:bdr w:val="none" w:sz="0" w:space="0" w:color="auto" w:frame="1"/>
        </w:rPr>
        <w:t>study</w:t>
      </w:r>
      <w:proofErr w:type="spellEnd"/>
      <w:r w:rsidRPr="00062C44">
        <w:rPr>
          <w:rStyle w:val="Hyperlink"/>
          <w:rFonts w:asciiTheme="majorHAnsi" w:hAnsiTheme="majorHAnsi" w:cstheme="majorHAnsi"/>
          <w:color w:val="037BB5"/>
          <w:sz w:val="22"/>
          <w:szCs w:val="22"/>
          <w:bdr w:val="none" w:sz="0" w:space="0" w:color="auto" w:frame="1"/>
        </w:rPr>
        <w:t xml:space="preserve"> longitudinal data file 1981–2008</w:t>
      </w:r>
      <w:r w:rsidRPr="00062C44">
        <w:rPr>
          <w:rFonts w:asciiTheme="majorHAnsi" w:hAnsiTheme="majorHAnsi" w:cstheme="majorHAnsi"/>
          <w:sz w:val="22"/>
          <w:szCs w:val="22"/>
        </w:rPr>
        <w:fldChar w:fldCharType="end"/>
      </w:r>
      <w:r w:rsidRPr="00062C44">
        <w:rPr>
          <w:rFonts w:asciiTheme="majorHAnsi" w:hAnsiTheme="majorHAnsi" w:cstheme="majorHAnsi"/>
          <w:sz w:val="22"/>
          <w:szCs w:val="22"/>
        </w:rPr>
        <w:t xml:space="preserve">) </w:t>
      </w:r>
      <w:r w:rsidRPr="00062C44">
        <w:rPr>
          <w:rFonts w:asciiTheme="majorHAnsi" w:hAnsiTheme="majorHAnsi" w:cstheme="majorHAnsi"/>
          <w:sz w:val="22"/>
          <w:szCs w:val="22"/>
        </w:rPr>
        <w:t>fornece um breve resumo de como a pesquisa foi realizada. Talvez seja útil lê-lo antes de iniciar as perguntas abaixo.</w:t>
      </w:r>
    </w:p>
    <w:p w14:paraId="63C55E0E" w14:textId="77777777" w:rsidR="00062C44" w:rsidRPr="00062C44" w:rsidRDefault="00062C44" w:rsidP="00062C44">
      <w:pPr>
        <w:rPr>
          <w:rFonts w:asciiTheme="majorHAnsi" w:hAnsiTheme="majorHAnsi" w:cstheme="majorHAnsi"/>
          <w:sz w:val="22"/>
          <w:szCs w:val="22"/>
        </w:rPr>
      </w:pPr>
    </w:p>
    <w:p w14:paraId="1CEA493F" w14:textId="67F46658" w:rsidR="00062C44" w:rsidRPr="00062C44" w:rsidRDefault="00062C44" w:rsidP="003C6707">
      <w:pPr>
        <w:pStyle w:val="PargrafodaLista"/>
        <w:numPr>
          <w:ilvl w:val="0"/>
          <w:numId w:val="5"/>
        </w:numPr>
        <w:rPr>
          <w:rFonts w:asciiTheme="majorHAnsi" w:hAnsiTheme="majorHAnsi" w:cstheme="majorHAnsi"/>
          <w:sz w:val="22"/>
          <w:szCs w:val="22"/>
        </w:rPr>
      </w:pPr>
      <w:r w:rsidRPr="00062C44">
        <w:rPr>
          <w:rFonts w:asciiTheme="majorHAnsi" w:hAnsiTheme="majorHAnsi" w:cstheme="majorHAnsi"/>
          <w:sz w:val="22"/>
          <w:szCs w:val="22"/>
        </w:rPr>
        <w:t>Embora os métodos de avaliação contingente possam ser úteis, eles também têm deficiências. Leia a Seção 5 do artigo "Introdução aos métodos de avaliação econômica"</w:t>
      </w:r>
      <w:r w:rsidRPr="00062C44">
        <w:rPr>
          <w:rFonts w:asciiTheme="majorHAnsi" w:hAnsiTheme="majorHAnsi" w:cstheme="majorHAnsi"/>
          <w:sz w:val="22"/>
          <w:szCs w:val="22"/>
        </w:rPr>
        <w:t xml:space="preserve"> (</w:t>
      </w:r>
      <w:proofErr w:type="spellStart"/>
      <w:r w:rsidRPr="00062C44">
        <w:rPr>
          <w:rFonts w:asciiTheme="majorHAnsi" w:hAnsiTheme="majorHAnsi" w:cstheme="majorHAnsi"/>
          <w:sz w:val="22"/>
          <w:szCs w:val="22"/>
        </w:rPr>
        <w:fldChar w:fldCharType="begin"/>
      </w:r>
      <w:r w:rsidRPr="00062C44">
        <w:rPr>
          <w:rFonts w:asciiTheme="majorHAnsi" w:hAnsiTheme="majorHAnsi" w:cstheme="majorHAnsi"/>
          <w:sz w:val="22"/>
          <w:szCs w:val="22"/>
        </w:rPr>
        <w:instrText xml:space="preserve"> HYPERLINK "https://tinyco.re/3376290" \t "_blank" </w:instrText>
      </w:r>
      <w:r w:rsidRPr="00062C44">
        <w:rPr>
          <w:rFonts w:asciiTheme="majorHAnsi" w:hAnsiTheme="majorHAnsi" w:cstheme="majorHAnsi"/>
          <w:sz w:val="22"/>
          <w:szCs w:val="22"/>
        </w:rPr>
        <w:fldChar w:fldCharType="separate"/>
      </w:r>
      <w:r w:rsidRPr="00062C44">
        <w:rPr>
          <w:rStyle w:val="Hyperlink"/>
          <w:rFonts w:asciiTheme="majorHAnsi" w:hAnsiTheme="majorHAnsi" w:cstheme="majorHAnsi"/>
          <w:color w:val="037BB5"/>
          <w:sz w:val="22"/>
          <w:szCs w:val="22"/>
          <w:bdr w:val="none" w:sz="0" w:space="0" w:color="auto" w:frame="1"/>
        </w:rPr>
        <w:t>Introduction</w:t>
      </w:r>
      <w:proofErr w:type="spellEnd"/>
      <w:r w:rsidRPr="00062C44">
        <w:rPr>
          <w:rStyle w:val="Hyperlink"/>
          <w:rFonts w:asciiTheme="majorHAnsi" w:hAnsiTheme="majorHAnsi" w:cstheme="majorHAnsi"/>
          <w:color w:val="037BB5"/>
          <w:sz w:val="22"/>
          <w:szCs w:val="22"/>
          <w:bdr w:val="none" w:sz="0" w:space="0" w:color="auto" w:frame="1"/>
        </w:rPr>
        <w:t xml:space="preserve"> </w:t>
      </w:r>
      <w:proofErr w:type="spellStart"/>
      <w:r w:rsidRPr="00062C44">
        <w:rPr>
          <w:rStyle w:val="Hyperlink"/>
          <w:rFonts w:asciiTheme="majorHAnsi" w:hAnsiTheme="majorHAnsi" w:cstheme="majorHAnsi"/>
          <w:color w:val="037BB5"/>
          <w:sz w:val="22"/>
          <w:szCs w:val="22"/>
          <w:bdr w:val="none" w:sz="0" w:space="0" w:color="auto" w:frame="1"/>
        </w:rPr>
        <w:t>to</w:t>
      </w:r>
      <w:proofErr w:type="spellEnd"/>
      <w:r w:rsidRPr="00062C44">
        <w:rPr>
          <w:rStyle w:val="Hyperlink"/>
          <w:rFonts w:asciiTheme="majorHAnsi" w:hAnsiTheme="majorHAnsi" w:cstheme="majorHAnsi"/>
          <w:color w:val="037BB5"/>
          <w:sz w:val="22"/>
          <w:szCs w:val="22"/>
          <w:bdr w:val="none" w:sz="0" w:space="0" w:color="auto" w:frame="1"/>
        </w:rPr>
        <w:t xml:space="preserve"> </w:t>
      </w:r>
      <w:proofErr w:type="spellStart"/>
      <w:r w:rsidRPr="00062C44">
        <w:rPr>
          <w:rStyle w:val="Hyperlink"/>
          <w:rFonts w:asciiTheme="majorHAnsi" w:hAnsiTheme="majorHAnsi" w:cstheme="majorHAnsi"/>
          <w:color w:val="037BB5"/>
          <w:sz w:val="22"/>
          <w:szCs w:val="22"/>
          <w:bdr w:val="none" w:sz="0" w:space="0" w:color="auto" w:frame="1"/>
        </w:rPr>
        <w:t>economic</w:t>
      </w:r>
      <w:proofErr w:type="spellEnd"/>
      <w:r w:rsidRPr="00062C44">
        <w:rPr>
          <w:rStyle w:val="Hyperlink"/>
          <w:rFonts w:asciiTheme="majorHAnsi" w:hAnsiTheme="majorHAnsi" w:cstheme="majorHAnsi"/>
          <w:color w:val="037BB5"/>
          <w:sz w:val="22"/>
          <w:szCs w:val="22"/>
          <w:bdr w:val="none" w:sz="0" w:space="0" w:color="auto" w:frame="1"/>
        </w:rPr>
        <w:t xml:space="preserve"> </w:t>
      </w:r>
      <w:proofErr w:type="spellStart"/>
      <w:r w:rsidRPr="00062C44">
        <w:rPr>
          <w:rStyle w:val="Hyperlink"/>
          <w:rFonts w:asciiTheme="majorHAnsi" w:hAnsiTheme="majorHAnsi" w:cstheme="majorHAnsi"/>
          <w:color w:val="037BB5"/>
          <w:sz w:val="22"/>
          <w:szCs w:val="22"/>
          <w:bdr w:val="none" w:sz="0" w:space="0" w:color="auto" w:frame="1"/>
        </w:rPr>
        <w:t>valuation</w:t>
      </w:r>
      <w:proofErr w:type="spellEnd"/>
      <w:r w:rsidRPr="00062C44">
        <w:rPr>
          <w:rStyle w:val="Hyperlink"/>
          <w:rFonts w:asciiTheme="majorHAnsi" w:hAnsiTheme="majorHAnsi" w:cstheme="majorHAnsi"/>
          <w:color w:val="037BB5"/>
          <w:sz w:val="22"/>
          <w:szCs w:val="22"/>
          <w:bdr w:val="none" w:sz="0" w:space="0" w:color="auto" w:frame="1"/>
        </w:rPr>
        <w:t xml:space="preserve"> </w:t>
      </w:r>
      <w:proofErr w:type="spellStart"/>
      <w:r w:rsidRPr="00062C44">
        <w:rPr>
          <w:rStyle w:val="Hyperlink"/>
          <w:rFonts w:asciiTheme="majorHAnsi" w:hAnsiTheme="majorHAnsi" w:cstheme="majorHAnsi"/>
          <w:color w:val="037BB5"/>
          <w:sz w:val="22"/>
          <w:szCs w:val="22"/>
          <w:bdr w:val="none" w:sz="0" w:space="0" w:color="auto" w:frame="1"/>
        </w:rPr>
        <w:t>methods</w:t>
      </w:r>
      <w:proofErr w:type="spellEnd"/>
      <w:r w:rsidRPr="00062C44">
        <w:rPr>
          <w:rFonts w:asciiTheme="majorHAnsi" w:hAnsiTheme="majorHAnsi" w:cstheme="majorHAnsi"/>
          <w:sz w:val="22"/>
          <w:szCs w:val="22"/>
        </w:rPr>
        <w:fldChar w:fldCharType="end"/>
      </w:r>
      <w:r w:rsidRPr="00062C44">
        <w:rPr>
          <w:rFonts w:asciiTheme="majorHAnsi" w:hAnsiTheme="majorHAnsi" w:cstheme="majorHAnsi"/>
          <w:sz w:val="22"/>
          <w:szCs w:val="22"/>
        </w:rPr>
        <w:t>)</w:t>
      </w:r>
      <w:r w:rsidRPr="00062C44">
        <w:rPr>
          <w:rFonts w:asciiTheme="majorHAnsi" w:hAnsiTheme="majorHAnsi" w:cstheme="majorHAnsi"/>
          <w:sz w:val="22"/>
          <w:szCs w:val="22"/>
        </w:rPr>
        <w:t xml:space="preserve"> (páginas 16–19) e explique quais limitações você acha que se aplicam particularmente à pesquisa que estamos analisando.</w:t>
      </w:r>
    </w:p>
    <w:p w14:paraId="518CE333" w14:textId="1873BAA7" w:rsidR="00062C44" w:rsidRDefault="007579F4">
      <w:pPr>
        <w:rPr>
          <w:rFonts w:asciiTheme="majorHAnsi" w:hAnsiTheme="majorHAnsi" w:cstheme="majorHAnsi"/>
          <w:sz w:val="22"/>
          <w:szCs w:val="22"/>
        </w:rPr>
      </w:pPr>
      <w:r w:rsidRPr="007579F4">
        <w:rPr>
          <w:rFonts w:asciiTheme="majorHAnsi" w:hAnsiTheme="majorHAnsi" w:cstheme="majorHAnsi"/>
          <w:sz w:val="22"/>
          <w:szCs w:val="22"/>
        </w:rPr>
        <w:t xml:space="preserve">Antes de comparar os tipos de perguntas, primeiro compararemos as pessoas designadas para cada tipo de pergunta para ver se são semelhantes em características demográficas e atitudes em relação a tópicos relacionados (como crenças sobre mudanças climáticas e a necessidade de intervenção do governo). As atitudes foram avaliadas usando uma escala </w:t>
      </w:r>
      <w:proofErr w:type="spellStart"/>
      <w:r w:rsidRPr="007579F4">
        <w:rPr>
          <w:rFonts w:asciiTheme="majorHAnsi" w:hAnsiTheme="majorHAnsi" w:cstheme="majorHAnsi"/>
          <w:sz w:val="22"/>
          <w:szCs w:val="22"/>
        </w:rPr>
        <w:t>Likert</w:t>
      </w:r>
      <w:proofErr w:type="spellEnd"/>
      <w:r w:rsidRPr="007579F4">
        <w:rPr>
          <w:rFonts w:asciiTheme="majorHAnsi" w:hAnsiTheme="majorHAnsi" w:cstheme="majorHAnsi"/>
          <w:sz w:val="22"/>
          <w:szCs w:val="22"/>
        </w:rPr>
        <w:t xml:space="preserve"> de 1 a 5</w:t>
      </w:r>
      <w:r>
        <w:rPr>
          <w:rStyle w:val="Refdenotaderodap"/>
          <w:rFonts w:asciiTheme="majorHAnsi" w:hAnsiTheme="majorHAnsi" w:cstheme="majorHAnsi"/>
          <w:sz w:val="22"/>
          <w:szCs w:val="22"/>
        </w:rPr>
        <w:footnoteReference w:id="3"/>
      </w:r>
      <w:r w:rsidRPr="007579F4">
        <w:rPr>
          <w:rFonts w:asciiTheme="majorHAnsi" w:hAnsiTheme="majorHAnsi" w:cstheme="majorHAnsi"/>
          <w:sz w:val="22"/>
          <w:szCs w:val="22"/>
        </w:rPr>
        <w:t>, em que 1 = discordo totalmente e 5 = concordo totalmente.</w:t>
      </w:r>
    </w:p>
    <w:p w14:paraId="42567EC2" w14:textId="77777777" w:rsidR="001E2BAF" w:rsidRDefault="001E2BAF" w:rsidP="003C6707">
      <w:pPr>
        <w:pStyle w:val="PargrafodaLista"/>
        <w:numPr>
          <w:ilvl w:val="0"/>
          <w:numId w:val="5"/>
        </w:numPr>
        <w:rPr>
          <w:rFonts w:asciiTheme="majorHAnsi" w:hAnsiTheme="majorHAnsi" w:cstheme="majorHAnsi"/>
          <w:sz w:val="22"/>
          <w:szCs w:val="22"/>
        </w:rPr>
      </w:pPr>
      <w:r w:rsidRPr="001E2BAF">
        <w:rPr>
          <w:rFonts w:asciiTheme="majorHAnsi" w:hAnsiTheme="majorHAnsi" w:cstheme="majorHAnsi"/>
          <w:sz w:val="22"/>
          <w:szCs w:val="22"/>
        </w:rPr>
        <w:t>Recodifique ou crie as variáveis conforme especificado:</w:t>
      </w:r>
    </w:p>
    <w:p w14:paraId="5B02C65B" w14:textId="77777777" w:rsidR="001E2BAF" w:rsidRDefault="001E2BAF" w:rsidP="003C6707">
      <w:pPr>
        <w:pStyle w:val="PargrafodaLista"/>
        <w:numPr>
          <w:ilvl w:val="1"/>
          <w:numId w:val="5"/>
        </w:numPr>
        <w:rPr>
          <w:rFonts w:asciiTheme="majorHAnsi" w:hAnsiTheme="majorHAnsi" w:cstheme="majorHAnsi"/>
          <w:sz w:val="22"/>
          <w:szCs w:val="22"/>
        </w:rPr>
      </w:pPr>
      <w:r w:rsidRPr="001E2BAF">
        <w:rPr>
          <w:rFonts w:asciiTheme="majorHAnsi" w:hAnsiTheme="majorHAnsi" w:cstheme="majorHAnsi"/>
          <w:sz w:val="22"/>
          <w:szCs w:val="22"/>
        </w:rPr>
        <w:t>Código reverso das seguintes variáveis (para que 1 agora seja 5, 2 agora seja 4, e assim por diante): cog_2, cog_5, ceticismo_6, ceticismo_7. Dica: uma maneira de fazer isso é criar uma variável e usar a função SE do Excel para preencher os valores da nova variável com base nos valores da variável original.</w:t>
      </w:r>
    </w:p>
    <w:p w14:paraId="2ACC5343" w14:textId="7372BF09" w:rsidR="007579F4" w:rsidRPr="001E2BAF" w:rsidRDefault="001E2BAF" w:rsidP="003C6707">
      <w:pPr>
        <w:pStyle w:val="PargrafodaLista"/>
        <w:numPr>
          <w:ilvl w:val="1"/>
          <w:numId w:val="5"/>
        </w:numPr>
        <w:rPr>
          <w:rFonts w:asciiTheme="majorHAnsi" w:hAnsiTheme="majorHAnsi" w:cstheme="majorHAnsi"/>
          <w:sz w:val="22"/>
          <w:szCs w:val="22"/>
        </w:rPr>
      </w:pPr>
      <w:r w:rsidRPr="001E2BAF">
        <w:rPr>
          <w:rFonts w:asciiTheme="majorHAnsi" w:hAnsiTheme="majorHAnsi" w:cstheme="majorHAnsi"/>
          <w:sz w:val="22"/>
          <w:szCs w:val="22"/>
        </w:rPr>
        <w:t>Para as variáveis '</w:t>
      </w:r>
      <w:proofErr w:type="spellStart"/>
      <w:r w:rsidRPr="001E2BAF">
        <w:rPr>
          <w:rFonts w:asciiTheme="majorHAnsi" w:hAnsiTheme="majorHAnsi" w:cstheme="majorHAnsi"/>
          <w:sz w:val="22"/>
          <w:szCs w:val="22"/>
        </w:rPr>
        <w:t>WTP_plmin</w:t>
      </w:r>
      <w:proofErr w:type="spellEnd"/>
      <w:r w:rsidRPr="001E2BAF">
        <w:rPr>
          <w:rFonts w:asciiTheme="majorHAnsi" w:hAnsiTheme="majorHAnsi" w:cstheme="majorHAnsi"/>
          <w:sz w:val="22"/>
          <w:szCs w:val="22"/>
        </w:rPr>
        <w:t>' e '</w:t>
      </w:r>
      <w:proofErr w:type="spellStart"/>
      <w:r w:rsidRPr="001E2BAF">
        <w:rPr>
          <w:rFonts w:asciiTheme="majorHAnsi" w:hAnsiTheme="majorHAnsi" w:cstheme="majorHAnsi"/>
          <w:sz w:val="22"/>
          <w:szCs w:val="22"/>
        </w:rPr>
        <w:t>WTP_plmax</w:t>
      </w:r>
      <w:proofErr w:type="spellEnd"/>
      <w:r w:rsidRPr="001E2BAF">
        <w:rPr>
          <w:rFonts w:asciiTheme="majorHAnsi" w:hAnsiTheme="majorHAnsi" w:cstheme="majorHAnsi"/>
          <w:sz w:val="22"/>
          <w:szCs w:val="22"/>
        </w:rPr>
        <w:t>', crie variáveis com os valores substituídos conforme mostrado na Figura 1 (esses são os valores reais, em euros, que os indivíduos selecionaram na pesquisa e serão úteis para calcular medidas sumárias posteriormente)</w:t>
      </w:r>
      <w:r>
        <w:rPr>
          <w:rFonts w:asciiTheme="majorHAnsi" w:hAnsiTheme="majorHAnsi" w:cstheme="majorHAnsi"/>
          <w:sz w:val="22"/>
          <w:szCs w:val="22"/>
        </w:rPr>
        <w:t>.</w:t>
      </w:r>
    </w:p>
    <w:p w14:paraId="0C65BD7B" w14:textId="1417B8C4" w:rsidR="007579F4" w:rsidRDefault="007579F4">
      <w:pPr>
        <w:rPr>
          <w:rFonts w:asciiTheme="majorHAnsi" w:hAnsiTheme="majorHAnsi" w:cstheme="majorHAnsi"/>
          <w:sz w:val="22"/>
          <w:szCs w:val="22"/>
        </w:rPr>
      </w:pPr>
    </w:p>
    <w:p w14:paraId="6D17F611" w14:textId="63FDBA4B" w:rsidR="001E2BAF" w:rsidRDefault="001E2BAF" w:rsidP="001E2BAF">
      <w:pPr>
        <w:pStyle w:val="Legenda"/>
        <w:rPr>
          <w:rFonts w:asciiTheme="majorHAnsi" w:hAnsiTheme="majorHAnsi" w:cstheme="majorHAnsi"/>
          <w:sz w:val="22"/>
          <w:szCs w:val="22"/>
        </w:rPr>
      </w:pPr>
      <w:r>
        <w:t xml:space="preserve">Figura </w:t>
      </w:r>
      <w:fldSimple w:instr=" SEQ Figura \* ARABIC ">
        <w:r w:rsidR="003232B7">
          <w:rPr>
            <w:noProof/>
          </w:rPr>
          <w:t>1</w:t>
        </w:r>
      </w:fldSimple>
      <w:r>
        <w:t xml:space="preserve"> – </w:t>
      </w:r>
      <w:r w:rsidRPr="001E2BAF">
        <w:t>Categorias de pesquisa WTP (valor original) e valores em euros (novo valor)</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679"/>
        <w:gridCol w:w="3815"/>
      </w:tblGrid>
      <w:tr w:rsidR="001E2BAF" w:rsidRPr="001E2BAF" w14:paraId="669CC47E" w14:textId="77777777" w:rsidTr="001E2BAF">
        <w:trPr>
          <w:tblHeader/>
        </w:trPr>
        <w:tc>
          <w:tcPr>
            <w:tcW w:w="0" w:type="auto"/>
            <w:tcMar>
              <w:top w:w="0" w:type="dxa"/>
              <w:left w:w="0" w:type="dxa"/>
              <w:bottom w:w="0" w:type="dxa"/>
              <w:right w:w="120" w:type="dxa"/>
            </w:tcMar>
            <w:vAlign w:val="bottom"/>
            <w:hideMark/>
          </w:tcPr>
          <w:p w14:paraId="6B1E91E7" w14:textId="521D07F6" w:rsidR="001E2BAF" w:rsidRPr="001E2BAF" w:rsidRDefault="001E2BAF">
            <w:pPr>
              <w:jc w:val="center"/>
              <w:rPr>
                <w:rFonts w:asciiTheme="majorHAnsi" w:hAnsiTheme="majorHAnsi" w:cstheme="majorHAnsi"/>
                <w:b/>
                <w:bCs/>
                <w:color w:val="222222"/>
                <w:sz w:val="20"/>
                <w:szCs w:val="20"/>
              </w:rPr>
            </w:pPr>
            <w:r>
              <w:rPr>
                <w:rFonts w:asciiTheme="majorHAnsi" w:hAnsiTheme="majorHAnsi" w:cstheme="majorHAnsi"/>
                <w:b/>
                <w:bCs/>
                <w:color w:val="222222"/>
                <w:sz w:val="20"/>
                <w:szCs w:val="20"/>
              </w:rPr>
              <w:t xml:space="preserve">Valor </w:t>
            </w:r>
            <w:r w:rsidRPr="001E2BAF">
              <w:rPr>
                <w:rFonts w:asciiTheme="majorHAnsi" w:hAnsiTheme="majorHAnsi" w:cstheme="majorHAnsi"/>
                <w:b/>
                <w:bCs/>
                <w:color w:val="222222"/>
                <w:sz w:val="20"/>
                <w:szCs w:val="20"/>
              </w:rPr>
              <w:t>Original</w:t>
            </w:r>
          </w:p>
        </w:tc>
        <w:tc>
          <w:tcPr>
            <w:tcW w:w="0" w:type="auto"/>
            <w:tcMar>
              <w:top w:w="0" w:type="dxa"/>
              <w:left w:w="0" w:type="dxa"/>
              <w:bottom w:w="0" w:type="dxa"/>
              <w:right w:w="120" w:type="dxa"/>
            </w:tcMar>
            <w:vAlign w:val="bottom"/>
            <w:hideMark/>
          </w:tcPr>
          <w:p w14:paraId="0ED042BB" w14:textId="41D668F7" w:rsidR="001E2BAF" w:rsidRPr="001E2BAF" w:rsidRDefault="001E2BAF">
            <w:pPr>
              <w:jc w:val="center"/>
              <w:rPr>
                <w:rFonts w:asciiTheme="majorHAnsi" w:hAnsiTheme="majorHAnsi" w:cstheme="majorHAnsi"/>
                <w:b/>
                <w:bCs/>
                <w:color w:val="222222"/>
                <w:sz w:val="20"/>
                <w:szCs w:val="20"/>
              </w:rPr>
            </w:pPr>
            <w:r>
              <w:rPr>
                <w:rFonts w:asciiTheme="majorHAnsi" w:hAnsiTheme="majorHAnsi" w:cstheme="majorHAnsi"/>
                <w:b/>
                <w:bCs/>
                <w:color w:val="222222"/>
                <w:sz w:val="20"/>
                <w:szCs w:val="20"/>
              </w:rPr>
              <w:t>Valor novo</w:t>
            </w:r>
          </w:p>
        </w:tc>
      </w:tr>
      <w:tr w:rsidR="001E2BAF" w:rsidRPr="001E2BAF" w14:paraId="7EE932E1" w14:textId="77777777" w:rsidTr="001E2BAF">
        <w:tc>
          <w:tcPr>
            <w:tcW w:w="0" w:type="auto"/>
            <w:tcMar>
              <w:top w:w="0" w:type="dxa"/>
              <w:left w:w="0" w:type="dxa"/>
              <w:bottom w:w="0" w:type="dxa"/>
              <w:right w:w="120" w:type="dxa"/>
            </w:tcMar>
            <w:vAlign w:val="bottom"/>
            <w:hideMark/>
          </w:tcPr>
          <w:p w14:paraId="272AF755" w14:textId="77777777" w:rsidR="001E2BAF" w:rsidRPr="001E2BAF" w:rsidRDefault="001E2BAF">
            <w:pPr>
              <w:jc w:val="right"/>
              <w:rPr>
                <w:rFonts w:asciiTheme="majorHAnsi" w:hAnsiTheme="majorHAnsi" w:cstheme="majorHAnsi"/>
                <w:color w:val="222222"/>
                <w:sz w:val="20"/>
                <w:szCs w:val="20"/>
              </w:rPr>
            </w:pPr>
            <w:r w:rsidRPr="001E2BAF">
              <w:rPr>
                <w:rFonts w:asciiTheme="majorHAnsi" w:hAnsiTheme="majorHAnsi" w:cstheme="majorHAnsi"/>
                <w:color w:val="222222"/>
                <w:sz w:val="20"/>
                <w:szCs w:val="20"/>
              </w:rPr>
              <w:t>1</w:t>
            </w:r>
          </w:p>
        </w:tc>
        <w:tc>
          <w:tcPr>
            <w:tcW w:w="0" w:type="auto"/>
            <w:tcMar>
              <w:top w:w="0" w:type="dxa"/>
              <w:left w:w="0" w:type="dxa"/>
              <w:bottom w:w="0" w:type="dxa"/>
              <w:right w:w="120" w:type="dxa"/>
            </w:tcMar>
            <w:vAlign w:val="bottom"/>
            <w:hideMark/>
          </w:tcPr>
          <w:p w14:paraId="365F3E63" w14:textId="77777777" w:rsidR="001E2BAF" w:rsidRPr="001E2BAF" w:rsidRDefault="001E2BAF">
            <w:pPr>
              <w:jc w:val="right"/>
              <w:rPr>
                <w:rFonts w:asciiTheme="majorHAnsi" w:hAnsiTheme="majorHAnsi" w:cstheme="majorHAnsi"/>
                <w:color w:val="222222"/>
                <w:sz w:val="20"/>
                <w:szCs w:val="20"/>
              </w:rPr>
            </w:pPr>
            <w:r w:rsidRPr="001E2BAF">
              <w:rPr>
                <w:rFonts w:asciiTheme="majorHAnsi" w:hAnsiTheme="majorHAnsi" w:cstheme="majorHAnsi"/>
                <w:color w:val="222222"/>
                <w:sz w:val="20"/>
                <w:szCs w:val="20"/>
              </w:rPr>
              <w:t>48</w:t>
            </w:r>
          </w:p>
        </w:tc>
      </w:tr>
      <w:tr w:rsidR="001E2BAF" w:rsidRPr="001E2BAF" w14:paraId="02F0E097" w14:textId="77777777" w:rsidTr="001E2BAF">
        <w:tc>
          <w:tcPr>
            <w:tcW w:w="0" w:type="auto"/>
            <w:tcMar>
              <w:top w:w="0" w:type="dxa"/>
              <w:left w:w="0" w:type="dxa"/>
              <w:bottom w:w="0" w:type="dxa"/>
              <w:right w:w="120" w:type="dxa"/>
            </w:tcMar>
            <w:vAlign w:val="bottom"/>
            <w:hideMark/>
          </w:tcPr>
          <w:p w14:paraId="5351D68D" w14:textId="77777777" w:rsidR="001E2BAF" w:rsidRPr="001E2BAF" w:rsidRDefault="001E2BAF">
            <w:pPr>
              <w:jc w:val="right"/>
              <w:rPr>
                <w:rFonts w:asciiTheme="majorHAnsi" w:hAnsiTheme="majorHAnsi" w:cstheme="majorHAnsi"/>
                <w:color w:val="222222"/>
                <w:sz w:val="20"/>
                <w:szCs w:val="20"/>
              </w:rPr>
            </w:pPr>
            <w:r w:rsidRPr="001E2BAF">
              <w:rPr>
                <w:rFonts w:asciiTheme="majorHAnsi" w:hAnsiTheme="majorHAnsi" w:cstheme="majorHAnsi"/>
                <w:color w:val="222222"/>
                <w:sz w:val="20"/>
                <w:szCs w:val="20"/>
              </w:rPr>
              <w:t>2</w:t>
            </w:r>
          </w:p>
        </w:tc>
        <w:tc>
          <w:tcPr>
            <w:tcW w:w="0" w:type="auto"/>
            <w:tcMar>
              <w:top w:w="0" w:type="dxa"/>
              <w:left w:w="0" w:type="dxa"/>
              <w:bottom w:w="0" w:type="dxa"/>
              <w:right w:w="120" w:type="dxa"/>
            </w:tcMar>
            <w:vAlign w:val="bottom"/>
            <w:hideMark/>
          </w:tcPr>
          <w:p w14:paraId="05A0BFF5" w14:textId="77777777" w:rsidR="001E2BAF" w:rsidRPr="001E2BAF" w:rsidRDefault="001E2BAF">
            <w:pPr>
              <w:jc w:val="right"/>
              <w:rPr>
                <w:rFonts w:asciiTheme="majorHAnsi" w:hAnsiTheme="majorHAnsi" w:cstheme="majorHAnsi"/>
                <w:color w:val="222222"/>
                <w:sz w:val="20"/>
                <w:szCs w:val="20"/>
              </w:rPr>
            </w:pPr>
            <w:r w:rsidRPr="001E2BAF">
              <w:rPr>
                <w:rFonts w:asciiTheme="majorHAnsi" w:hAnsiTheme="majorHAnsi" w:cstheme="majorHAnsi"/>
                <w:color w:val="222222"/>
                <w:sz w:val="20"/>
                <w:szCs w:val="20"/>
              </w:rPr>
              <w:t>72</w:t>
            </w:r>
          </w:p>
        </w:tc>
      </w:tr>
      <w:tr w:rsidR="001E2BAF" w:rsidRPr="001E2BAF" w14:paraId="6ECE51C9" w14:textId="77777777" w:rsidTr="001E2BAF">
        <w:tc>
          <w:tcPr>
            <w:tcW w:w="0" w:type="auto"/>
            <w:tcMar>
              <w:top w:w="0" w:type="dxa"/>
              <w:left w:w="0" w:type="dxa"/>
              <w:bottom w:w="0" w:type="dxa"/>
              <w:right w:w="120" w:type="dxa"/>
            </w:tcMar>
            <w:vAlign w:val="bottom"/>
            <w:hideMark/>
          </w:tcPr>
          <w:p w14:paraId="6DE4B860" w14:textId="77777777" w:rsidR="001E2BAF" w:rsidRPr="001E2BAF" w:rsidRDefault="001E2BAF">
            <w:pPr>
              <w:jc w:val="right"/>
              <w:rPr>
                <w:rFonts w:asciiTheme="majorHAnsi" w:hAnsiTheme="majorHAnsi" w:cstheme="majorHAnsi"/>
                <w:color w:val="222222"/>
                <w:sz w:val="20"/>
                <w:szCs w:val="20"/>
              </w:rPr>
            </w:pPr>
            <w:r w:rsidRPr="001E2BAF">
              <w:rPr>
                <w:rFonts w:asciiTheme="majorHAnsi" w:hAnsiTheme="majorHAnsi" w:cstheme="majorHAnsi"/>
                <w:color w:val="222222"/>
                <w:sz w:val="20"/>
                <w:szCs w:val="20"/>
              </w:rPr>
              <w:t>3</w:t>
            </w:r>
          </w:p>
        </w:tc>
        <w:tc>
          <w:tcPr>
            <w:tcW w:w="0" w:type="auto"/>
            <w:tcMar>
              <w:top w:w="0" w:type="dxa"/>
              <w:left w:w="0" w:type="dxa"/>
              <w:bottom w:w="0" w:type="dxa"/>
              <w:right w:w="120" w:type="dxa"/>
            </w:tcMar>
            <w:vAlign w:val="bottom"/>
            <w:hideMark/>
          </w:tcPr>
          <w:p w14:paraId="7A822B91" w14:textId="77777777" w:rsidR="001E2BAF" w:rsidRPr="001E2BAF" w:rsidRDefault="001E2BAF">
            <w:pPr>
              <w:jc w:val="right"/>
              <w:rPr>
                <w:rFonts w:asciiTheme="majorHAnsi" w:hAnsiTheme="majorHAnsi" w:cstheme="majorHAnsi"/>
                <w:color w:val="222222"/>
                <w:sz w:val="20"/>
                <w:szCs w:val="20"/>
              </w:rPr>
            </w:pPr>
            <w:r w:rsidRPr="001E2BAF">
              <w:rPr>
                <w:rFonts w:asciiTheme="majorHAnsi" w:hAnsiTheme="majorHAnsi" w:cstheme="majorHAnsi"/>
                <w:color w:val="222222"/>
                <w:sz w:val="20"/>
                <w:szCs w:val="20"/>
              </w:rPr>
              <w:t>84</w:t>
            </w:r>
          </w:p>
        </w:tc>
      </w:tr>
      <w:tr w:rsidR="001E2BAF" w:rsidRPr="001E2BAF" w14:paraId="60F738EE" w14:textId="77777777" w:rsidTr="001E2BAF">
        <w:tc>
          <w:tcPr>
            <w:tcW w:w="0" w:type="auto"/>
            <w:tcMar>
              <w:top w:w="0" w:type="dxa"/>
              <w:left w:w="0" w:type="dxa"/>
              <w:bottom w:w="0" w:type="dxa"/>
              <w:right w:w="120" w:type="dxa"/>
            </w:tcMar>
            <w:vAlign w:val="bottom"/>
            <w:hideMark/>
          </w:tcPr>
          <w:p w14:paraId="7C246C73" w14:textId="77777777" w:rsidR="001E2BAF" w:rsidRPr="001E2BAF" w:rsidRDefault="001E2BAF">
            <w:pPr>
              <w:jc w:val="right"/>
              <w:rPr>
                <w:rFonts w:asciiTheme="majorHAnsi" w:hAnsiTheme="majorHAnsi" w:cstheme="majorHAnsi"/>
                <w:color w:val="222222"/>
                <w:sz w:val="20"/>
                <w:szCs w:val="20"/>
              </w:rPr>
            </w:pPr>
            <w:r w:rsidRPr="001E2BAF">
              <w:rPr>
                <w:rFonts w:asciiTheme="majorHAnsi" w:hAnsiTheme="majorHAnsi" w:cstheme="majorHAnsi"/>
                <w:color w:val="222222"/>
                <w:sz w:val="20"/>
                <w:szCs w:val="20"/>
              </w:rPr>
              <w:t>4</w:t>
            </w:r>
          </w:p>
        </w:tc>
        <w:tc>
          <w:tcPr>
            <w:tcW w:w="0" w:type="auto"/>
            <w:tcMar>
              <w:top w:w="0" w:type="dxa"/>
              <w:left w:w="0" w:type="dxa"/>
              <w:bottom w:w="0" w:type="dxa"/>
              <w:right w:w="120" w:type="dxa"/>
            </w:tcMar>
            <w:vAlign w:val="bottom"/>
            <w:hideMark/>
          </w:tcPr>
          <w:p w14:paraId="1C616F4A" w14:textId="77777777" w:rsidR="001E2BAF" w:rsidRPr="001E2BAF" w:rsidRDefault="001E2BAF">
            <w:pPr>
              <w:jc w:val="right"/>
              <w:rPr>
                <w:rFonts w:asciiTheme="majorHAnsi" w:hAnsiTheme="majorHAnsi" w:cstheme="majorHAnsi"/>
                <w:color w:val="222222"/>
                <w:sz w:val="20"/>
                <w:szCs w:val="20"/>
              </w:rPr>
            </w:pPr>
            <w:r w:rsidRPr="001E2BAF">
              <w:rPr>
                <w:rFonts w:asciiTheme="majorHAnsi" w:hAnsiTheme="majorHAnsi" w:cstheme="majorHAnsi"/>
                <w:color w:val="222222"/>
                <w:sz w:val="20"/>
                <w:szCs w:val="20"/>
              </w:rPr>
              <w:t>108</w:t>
            </w:r>
          </w:p>
        </w:tc>
      </w:tr>
      <w:tr w:rsidR="001E2BAF" w:rsidRPr="001E2BAF" w14:paraId="0A77F905" w14:textId="77777777" w:rsidTr="001E2BAF">
        <w:tc>
          <w:tcPr>
            <w:tcW w:w="0" w:type="auto"/>
            <w:tcMar>
              <w:top w:w="0" w:type="dxa"/>
              <w:left w:w="0" w:type="dxa"/>
              <w:bottom w:w="0" w:type="dxa"/>
              <w:right w:w="120" w:type="dxa"/>
            </w:tcMar>
            <w:vAlign w:val="bottom"/>
            <w:hideMark/>
          </w:tcPr>
          <w:p w14:paraId="074FF481" w14:textId="77777777" w:rsidR="001E2BAF" w:rsidRPr="001E2BAF" w:rsidRDefault="001E2BAF">
            <w:pPr>
              <w:jc w:val="right"/>
              <w:rPr>
                <w:rFonts w:asciiTheme="majorHAnsi" w:hAnsiTheme="majorHAnsi" w:cstheme="majorHAnsi"/>
                <w:color w:val="222222"/>
                <w:sz w:val="20"/>
                <w:szCs w:val="20"/>
              </w:rPr>
            </w:pPr>
            <w:r w:rsidRPr="001E2BAF">
              <w:rPr>
                <w:rFonts w:asciiTheme="majorHAnsi" w:hAnsiTheme="majorHAnsi" w:cstheme="majorHAnsi"/>
                <w:color w:val="222222"/>
                <w:sz w:val="20"/>
                <w:szCs w:val="20"/>
              </w:rPr>
              <w:t>5</w:t>
            </w:r>
          </w:p>
        </w:tc>
        <w:tc>
          <w:tcPr>
            <w:tcW w:w="0" w:type="auto"/>
            <w:tcMar>
              <w:top w:w="0" w:type="dxa"/>
              <w:left w:w="0" w:type="dxa"/>
              <w:bottom w:w="0" w:type="dxa"/>
              <w:right w:w="120" w:type="dxa"/>
            </w:tcMar>
            <w:vAlign w:val="bottom"/>
            <w:hideMark/>
          </w:tcPr>
          <w:p w14:paraId="2163BDE0" w14:textId="77777777" w:rsidR="001E2BAF" w:rsidRPr="001E2BAF" w:rsidRDefault="001E2BAF">
            <w:pPr>
              <w:jc w:val="right"/>
              <w:rPr>
                <w:rFonts w:asciiTheme="majorHAnsi" w:hAnsiTheme="majorHAnsi" w:cstheme="majorHAnsi"/>
                <w:color w:val="222222"/>
                <w:sz w:val="20"/>
                <w:szCs w:val="20"/>
              </w:rPr>
            </w:pPr>
            <w:r w:rsidRPr="001E2BAF">
              <w:rPr>
                <w:rFonts w:asciiTheme="majorHAnsi" w:hAnsiTheme="majorHAnsi" w:cstheme="majorHAnsi"/>
                <w:color w:val="222222"/>
                <w:sz w:val="20"/>
                <w:szCs w:val="20"/>
              </w:rPr>
              <w:t>156</w:t>
            </w:r>
          </w:p>
        </w:tc>
      </w:tr>
      <w:tr w:rsidR="001E2BAF" w:rsidRPr="001E2BAF" w14:paraId="6A6FDF11" w14:textId="77777777" w:rsidTr="001E2BAF">
        <w:tc>
          <w:tcPr>
            <w:tcW w:w="0" w:type="auto"/>
            <w:tcMar>
              <w:top w:w="0" w:type="dxa"/>
              <w:left w:w="0" w:type="dxa"/>
              <w:bottom w:w="0" w:type="dxa"/>
              <w:right w:w="120" w:type="dxa"/>
            </w:tcMar>
            <w:vAlign w:val="bottom"/>
            <w:hideMark/>
          </w:tcPr>
          <w:p w14:paraId="3798E299" w14:textId="77777777" w:rsidR="001E2BAF" w:rsidRPr="001E2BAF" w:rsidRDefault="001E2BAF">
            <w:pPr>
              <w:jc w:val="right"/>
              <w:rPr>
                <w:rFonts w:asciiTheme="majorHAnsi" w:hAnsiTheme="majorHAnsi" w:cstheme="majorHAnsi"/>
                <w:color w:val="222222"/>
                <w:sz w:val="20"/>
                <w:szCs w:val="20"/>
              </w:rPr>
            </w:pPr>
            <w:r w:rsidRPr="001E2BAF">
              <w:rPr>
                <w:rFonts w:asciiTheme="majorHAnsi" w:hAnsiTheme="majorHAnsi" w:cstheme="majorHAnsi"/>
                <w:color w:val="222222"/>
                <w:sz w:val="20"/>
                <w:szCs w:val="20"/>
              </w:rPr>
              <w:t>6</w:t>
            </w:r>
          </w:p>
        </w:tc>
        <w:tc>
          <w:tcPr>
            <w:tcW w:w="0" w:type="auto"/>
            <w:tcMar>
              <w:top w:w="0" w:type="dxa"/>
              <w:left w:w="0" w:type="dxa"/>
              <w:bottom w:w="0" w:type="dxa"/>
              <w:right w:w="120" w:type="dxa"/>
            </w:tcMar>
            <w:vAlign w:val="bottom"/>
            <w:hideMark/>
          </w:tcPr>
          <w:p w14:paraId="7F39E0BE" w14:textId="77777777" w:rsidR="001E2BAF" w:rsidRPr="001E2BAF" w:rsidRDefault="001E2BAF">
            <w:pPr>
              <w:jc w:val="right"/>
              <w:rPr>
                <w:rFonts w:asciiTheme="majorHAnsi" w:hAnsiTheme="majorHAnsi" w:cstheme="majorHAnsi"/>
                <w:color w:val="222222"/>
                <w:sz w:val="20"/>
                <w:szCs w:val="20"/>
              </w:rPr>
            </w:pPr>
            <w:r w:rsidRPr="001E2BAF">
              <w:rPr>
                <w:rFonts w:asciiTheme="majorHAnsi" w:hAnsiTheme="majorHAnsi" w:cstheme="majorHAnsi"/>
                <w:color w:val="222222"/>
                <w:sz w:val="20"/>
                <w:szCs w:val="20"/>
              </w:rPr>
              <w:t>192</w:t>
            </w:r>
          </w:p>
        </w:tc>
      </w:tr>
      <w:tr w:rsidR="001E2BAF" w:rsidRPr="001E2BAF" w14:paraId="7E66A370" w14:textId="77777777" w:rsidTr="001E2BAF">
        <w:tc>
          <w:tcPr>
            <w:tcW w:w="0" w:type="auto"/>
            <w:tcMar>
              <w:top w:w="0" w:type="dxa"/>
              <w:left w:w="0" w:type="dxa"/>
              <w:bottom w:w="0" w:type="dxa"/>
              <w:right w:w="120" w:type="dxa"/>
            </w:tcMar>
            <w:vAlign w:val="bottom"/>
            <w:hideMark/>
          </w:tcPr>
          <w:p w14:paraId="60CD8DBA" w14:textId="77777777" w:rsidR="001E2BAF" w:rsidRPr="001E2BAF" w:rsidRDefault="001E2BAF">
            <w:pPr>
              <w:jc w:val="right"/>
              <w:rPr>
                <w:rFonts w:asciiTheme="majorHAnsi" w:hAnsiTheme="majorHAnsi" w:cstheme="majorHAnsi"/>
                <w:color w:val="222222"/>
                <w:sz w:val="20"/>
                <w:szCs w:val="20"/>
              </w:rPr>
            </w:pPr>
            <w:r w:rsidRPr="001E2BAF">
              <w:rPr>
                <w:rFonts w:asciiTheme="majorHAnsi" w:hAnsiTheme="majorHAnsi" w:cstheme="majorHAnsi"/>
                <w:color w:val="222222"/>
                <w:sz w:val="20"/>
                <w:szCs w:val="20"/>
              </w:rPr>
              <w:t>7</w:t>
            </w:r>
          </w:p>
        </w:tc>
        <w:tc>
          <w:tcPr>
            <w:tcW w:w="0" w:type="auto"/>
            <w:tcMar>
              <w:top w:w="0" w:type="dxa"/>
              <w:left w:w="0" w:type="dxa"/>
              <w:bottom w:w="0" w:type="dxa"/>
              <w:right w:w="120" w:type="dxa"/>
            </w:tcMar>
            <w:vAlign w:val="bottom"/>
            <w:hideMark/>
          </w:tcPr>
          <w:p w14:paraId="48C310C1" w14:textId="77777777" w:rsidR="001E2BAF" w:rsidRPr="001E2BAF" w:rsidRDefault="001E2BAF">
            <w:pPr>
              <w:jc w:val="right"/>
              <w:rPr>
                <w:rFonts w:asciiTheme="majorHAnsi" w:hAnsiTheme="majorHAnsi" w:cstheme="majorHAnsi"/>
                <w:color w:val="222222"/>
                <w:sz w:val="20"/>
                <w:szCs w:val="20"/>
              </w:rPr>
            </w:pPr>
            <w:r w:rsidRPr="001E2BAF">
              <w:rPr>
                <w:rFonts w:asciiTheme="majorHAnsi" w:hAnsiTheme="majorHAnsi" w:cstheme="majorHAnsi"/>
                <w:color w:val="222222"/>
                <w:sz w:val="20"/>
                <w:szCs w:val="20"/>
              </w:rPr>
              <w:t>252</w:t>
            </w:r>
          </w:p>
        </w:tc>
      </w:tr>
      <w:tr w:rsidR="001E2BAF" w:rsidRPr="001E2BAF" w14:paraId="4D1EED9B" w14:textId="77777777" w:rsidTr="001E2BAF">
        <w:tc>
          <w:tcPr>
            <w:tcW w:w="0" w:type="auto"/>
            <w:tcMar>
              <w:top w:w="0" w:type="dxa"/>
              <w:left w:w="0" w:type="dxa"/>
              <w:bottom w:w="0" w:type="dxa"/>
              <w:right w:w="120" w:type="dxa"/>
            </w:tcMar>
            <w:vAlign w:val="bottom"/>
            <w:hideMark/>
          </w:tcPr>
          <w:p w14:paraId="4298EC09" w14:textId="77777777" w:rsidR="001E2BAF" w:rsidRPr="001E2BAF" w:rsidRDefault="001E2BAF">
            <w:pPr>
              <w:jc w:val="right"/>
              <w:rPr>
                <w:rFonts w:asciiTheme="majorHAnsi" w:hAnsiTheme="majorHAnsi" w:cstheme="majorHAnsi"/>
                <w:color w:val="222222"/>
                <w:sz w:val="20"/>
                <w:szCs w:val="20"/>
              </w:rPr>
            </w:pPr>
            <w:r w:rsidRPr="001E2BAF">
              <w:rPr>
                <w:rFonts w:asciiTheme="majorHAnsi" w:hAnsiTheme="majorHAnsi" w:cstheme="majorHAnsi"/>
                <w:color w:val="222222"/>
                <w:sz w:val="20"/>
                <w:szCs w:val="20"/>
              </w:rPr>
              <w:t>8</w:t>
            </w:r>
          </w:p>
        </w:tc>
        <w:tc>
          <w:tcPr>
            <w:tcW w:w="0" w:type="auto"/>
            <w:tcMar>
              <w:top w:w="0" w:type="dxa"/>
              <w:left w:w="0" w:type="dxa"/>
              <w:bottom w:w="0" w:type="dxa"/>
              <w:right w:w="120" w:type="dxa"/>
            </w:tcMar>
            <w:vAlign w:val="bottom"/>
            <w:hideMark/>
          </w:tcPr>
          <w:p w14:paraId="7FA3E1EB" w14:textId="77777777" w:rsidR="001E2BAF" w:rsidRPr="001E2BAF" w:rsidRDefault="001E2BAF">
            <w:pPr>
              <w:jc w:val="right"/>
              <w:rPr>
                <w:rFonts w:asciiTheme="majorHAnsi" w:hAnsiTheme="majorHAnsi" w:cstheme="majorHAnsi"/>
                <w:color w:val="222222"/>
                <w:sz w:val="20"/>
                <w:szCs w:val="20"/>
              </w:rPr>
            </w:pPr>
            <w:r w:rsidRPr="001E2BAF">
              <w:rPr>
                <w:rFonts w:asciiTheme="majorHAnsi" w:hAnsiTheme="majorHAnsi" w:cstheme="majorHAnsi"/>
                <w:color w:val="222222"/>
                <w:sz w:val="20"/>
                <w:szCs w:val="20"/>
              </w:rPr>
              <w:t>324</w:t>
            </w:r>
          </w:p>
        </w:tc>
      </w:tr>
      <w:tr w:rsidR="001E2BAF" w:rsidRPr="001E2BAF" w14:paraId="29D78B66" w14:textId="77777777" w:rsidTr="001E2BAF">
        <w:tc>
          <w:tcPr>
            <w:tcW w:w="0" w:type="auto"/>
            <w:tcMar>
              <w:top w:w="0" w:type="dxa"/>
              <w:left w:w="0" w:type="dxa"/>
              <w:bottom w:w="0" w:type="dxa"/>
              <w:right w:w="120" w:type="dxa"/>
            </w:tcMar>
            <w:vAlign w:val="bottom"/>
            <w:hideMark/>
          </w:tcPr>
          <w:p w14:paraId="368E2941" w14:textId="77777777" w:rsidR="001E2BAF" w:rsidRPr="001E2BAF" w:rsidRDefault="001E2BAF">
            <w:pPr>
              <w:jc w:val="right"/>
              <w:rPr>
                <w:rFonts w:asciiTheme="majorHAnsi" w:hAnsiTheme="majorHAnsi" w:cstheme="majorHAnsi"/>
                <w:color w:val="222222"/>
                <w:sz w:val="20"/>
                <w:szCs w:val="20"/>
              </w:rPr>
            </w:pPr>
            <w:r w:rsidRPr="001E2BAF">
              <w:rPr>
                <w:rFonts w:asciiTheme="majorHAnsi" w:hAnsiTheme="majorHAnsi" w:cstheme="majorHAnsi"/>
                <w:color w:val="222222"/>
                <w:sz w:val="20"/>
                <w:szCs w:val="20"/>
              </w:rPr>
              <w:t>9</w:t>
            </w:r>
          </w:p>
        </w:tc>
        <w:tc>
          <w:tcPr>
            <w:tcW w:w="0" w:type="auto"/>
            <w:tcMar>
              <w:top w:w="0" w:type="dxa"/>
              <w:left w:w="0" w:type="dxa"/>
              <w:bottom w:w="0" w:type="dxa"/>
              <w:right w:w="120" w:type="dxa"/>
            </w:tcMar>
            <w:vAlign w:val="bottom"/>
            <w:hideMark/>
          </w:tcPr>
          <w:p w14:paraId="06D16335" w14:textId="77777777" w:rsidR="001E2BAF" w:rsidRPr="001E2BAF" w:rsidRDefault="001E2BAF">
            <w:pPr>
              <w:jc w:val="right"/>
              <w:rPr>
                <w:rFonts w:asciiTheme="majorHAnsi" w:hAnsiTheme="majorHAnsi" w:cstheme="majorHAnsi"/>
                <w:color w:val="222222"/>
                <w:sz w:val="20"/>
                <w:szCs w:val="20"/>
              </w:rPr>
            </w:pPr>
            <w:r w:rsidRPr="001E2BAF">
              <w:rPr>
                <w:rFonts w:asciiTheme="majorHAnsi" w:hAnsiTheme="majorHAnsi" w:cstheme="majorHAnsi"/>
                <w:color w:val="222222"/>
                <w:sz w:val="20"/>
                <w:szCs w:val="20"/>
              </w:rPr>
              <w:t>432</w:t>
            </w:r>
          </w:p>
        </w:tc>
      </w:tr>
      <w:tr w:rsidR="001E2BAF" w:rsidRPr="001E2BAF" w14:paraId="6932120C" w14:textId="77777777" w:rsidTr="001E2BAF">
        <w:tc>
          <w:tcPr>
            <w:tcW w:w="0" w:type="auto"/>
            <w:tcMar>
              <w:top w:w="0" w:type="dxa"/>
              <w:left w:w="0" w:type="dxa"/>
              <w:bottom w:w="0" w:type="dxa"/>
              <w:right w:w="120" w:type="dxa"/>
            </w:tcMar>
            <w:vAlign w:val="bottom"/>
            <w:hideMark/>
          </w:tcPr>
          <w:p w14:paraId="4D0B82CC" w14:textId="77777777" w:rsidR="001E2BAF" w:rsidRPr="001E2BAF" w:rsidRDefault="001E2BAF">
            <w:pPr>
              <w:jc w:val="right"/>
              <w:rPr>
                <w:rFonts w:asciiTheme="majorHAnsi" w:hAnsiTheme="majorHAnsi" w:cstheme="majorHAnsi"/>
                <w:color w:val="222222"/>
                <w:sz w:val="20"/>
                <w:szCs w:val="20"/>
              </w:rPr>
            </w:pPr>
            <w:r w:rsidRPr="001E2BAF">
              <w:rPr>
                <w:rFonts w:asciiTheme="majorHAnsi" w:hAnsiTheme="majorHAnsi" w:cstheme="majorHAnsi"/>
                <w:color w:val="222222"/>
                <w:sz w:val="20"/>
                <w:szCs w:val="20"/>
              </w:rPr>
              <w:t>10</w:t>
            </w:r>
          </w:p>
        </w:tc>
        <w:tc>
          <w:tcPr>
            <w:tcW w:w="0" w:type="auto"/>
            <w:tcMar>
              <w:top w:w="0" w:type="dxa"/>
              <w:left w:w="0" w:type="dxa"/>
              <w:bottom w:w="0" w:type="dxa"/>
              <w:right w:w="120" w:type="dxa"/>
            </w:tcMar>
            <w:vAlign w:val="bottom"/>
            <w:hideMark/>
          </w:tcPr>
          <w:p w14:paraId="4DA5B588" w14:textId="77777777" w:rsidR="001E2BAF" w:rsidRPr="001E2BAF" w:rsidRDefault="001E2BAF">
            <w:pPr>
              <w:jc w:val="right"/>
              <w:rPr>
                <w:rFonts w:asciiTheme="majorHAnsi" w:hAnsiTheme="majorHAnsi" w:cstheme="majorHAnsi"/>
                <w:color w:val="222222"/>
                <w:sz w:val="20"/>
                <w:szCs w:val="20"/>
              </w:rPr>
            </w:pPr>
            <w:r w:rsidRPr="001E2BAF">
              <w:rPr>
                <w:rFonts w:asciiTheme="majorHAnsi" w:hAnsiTheme="majorHAnsi" w:cstheme="majorHAnsi"/>
                <w:color w:val="222222"/>
                <w:sz w:val="20"/>
                <w:szCs w:val="20"/>
              </w:rPr>
              <w:t>540</w:t>
            </w:r>
          </w:p>
        </w:tc>
      </w:tr>
      <w:tr w:rsidR="001E2BAF" w:rsidRPr="001E2BAF" w14:paraId="0CE48BD7" w14:textId="77777777" w:rsidTr="001E2BAF">
        <w:tc>
          <w:tcPr>
            <w:tcW w:w="0" w:type="auto"/>
            <w:tcMar>
              <w:top w:w="0" w:type="dxa"/>
              <w:left w:w="0" w:type="dxa"/>
              <w:bottom w:w="0" w:type="dxa"/>
              <w:right w:w="120" w:type="dxa"/>
            </w:tcMar>
            <w:vAlign w:val="bottom"/>
            <w:hideMark/>
          </w:tcPr>
          <w:p w14:paraId="40EB48ED" w14:textId="77777777" w:rsidR="001E2BAF" w:rsidRPr="001E2BAF" w:rsidRDefault="001E2BAF">
            <w:pPr>
              <w:jc w:val="right"/>
              <w:rPr>
                <w:rFonts w:asciiTheme="majorHAnsi" w:hAnsiTheme="majorHAnsi" w:cstheme="majorHAnsi"/>
                <w:color w:val="222222"/>
                <w:sz w:val="20"/>
                <w:szCs w:val="20"/>
              </w:rPr>
            </w:pPr>
            <w:r w:rsidRPr="001E2BAF">
              <w:rPr>
                <w:rFonts w:asciiTheme="majorHAnsi" w:hAnsiTheme="majorHAnsi" w:cstheme="majorHAnsi"/>
                <w:color w:val="222222"/>
                <w:sz w:val="20"/>
                <w:szCs w:val="20"/>
              </w:rPr>
              <w:t>11</w:t>
            </w:r>
          </w:p>
        </w:tc>
        <w:tc>
          <w:tcPr>
            <w:tcW w:w="0" w:type="auto"/>
            <w:tcMar>
              <w:top w:w="0" w:type="dxa"/>
              <w:left w:w="0" w:type="dxa"/>
              <w:bottom w:w="0" w:type="dxa"/>
              <w:right w:w="120" w:type="dxa"/>
            </w:tcMar>
            <w:vAlign w:val="bottom"/>
            <w:hideMark/>
          </w:tcPr>
          <w:p w14:paraId="1D597B86" w14:textId="77777777" w:rsidR="001E2BAF" w:rsidRPr="001E2BAF" w:rsidRDefault="001E2BAF">
            <w:pPr>
              <w:jc w:val="right"/>
              <w:rPr>
                <w:rFonts w:asciiTheme="majorHAnsi" w:hAnsiTheme="majorHAnsi" w:cstheme="majorHAnsi"/>
                <w:color w:val="222222"/>
                <w:sz w:val="20"/>
                <w:szCs w:val="20"/>
              </w:rPr>
            </w:pPr>
            <w:r w:rsidRPr="001E2BAF">
              <w:rPr>
                <w:rFonts w:asciiTheme="majorHAnsi" w:hAnsiTheme="majorHAnsi" w:cstheme="majorHAnsi"/>
                <w:color w:val="222222"/>
                <w:sz w:val="20"/>
                <w:szCs w:val="20"/>
              </w:rPr>
              <w:t>720</w:t>
            </w:r>
          </w:p>
        </w:tc>
      </w:tr>
      <w:tr w:rsidR="001E2BAF" w:rsidRPr="001E2BAF" w14:paraId="37F94759" w14:textId="77777777" w:rsidTr="001E2BAF">
        <w:tc>
          <w:tcPr>
            <w:tcW w:w="0" w:type="auto"/>
            <w:tcMar>
              <w:top w:w="0" w:type="dxa"/>
              <w:left w:w="0" w:type="dxa"/>
              <w:bottom w:w="0" w:type="dxa"/>
              <w:right w:w="120" w:type="dxa"/>
            </w:tcMar>
            <w:vAlign w:val="bottom"/>
            <w:hideMark/>
          </w:tcPr>
          <w:p w14:paraId="36D56783" w14:textId="77777777" w:rsidR="001E2BAF" w:rsidRPr="001E2BAF" w:rsidRDefault="001E2BAF">
            <w:pPr>
              <w:jc w:val="right"/>
              <w:rPr>
                <w:rFonts w:asciiTheme="majorHAnsi" w:hAnsiTheme="majorHAnsi" w:cstheme="majorHAnsi"/>
                <w:color w:val="222222"/>
                <w:sz w:val="20"/>
                <w:szCs w:val="20"/>
              </w:rPr>
            </w:pPr>
            <w:r w:rsidRPr="001E2BAF">
              <w:rPr>
                <w:rFonts w:asciiTheme="majorHAnsi" w:hAnsiTheme="majorHAnsi" w:cstheme="majorHAnsi"/>
                <w:color w:val="222222"/>
                <w:sz w:val="20"/>
                <w:szCs w:val="20"/>
              </w:rPr>
              <w:t>12</w:t>
            </w:r>
          </w:p>
        </w:tc>
        <w:tc>
          <w:tcPr>
            <w:tcW w:w="0" w:type="auto"/>
            <w:tcMar>
              <w:top w:w="0" w:type="dxa"/>
              <w:left w:w="0" w:type="dxa"/>
              <w:bottom w:w="0" w:type="dxa"/>
              <w:right w:w="120" w:type="dxa"/>
            </w:tcMar>
            <w:vAlign w:val="bottom"/>
            <w:hideMark/>
          </w:tcPr>
          <w:p w14:paraId="33F0CD1B" w14:textId="77777777" w:rsidR="001E2BAF" w:rsidRPr="001E2BAF" w:rsidRDefault="001E2BAF">
            <w:pPr>
              <w:jc w:val="right"/>
              <w:rPr>
                <w:rFonts w:asciiTheme="majorHAnsi" w:hAnsiTheme="majorHAnsi" w:cstheme="majorHAnsi"/>
                <w:color w:val="222222"/>
                <w:sz w:val="20"/>
                <w:szCs w:val="20"/>
              </w:rPr>
            </w:pPr>
            <w:r w:rsidRPr="001E2BAF">
              <w:rPr>
                <w:rFonts w:asciiTheme="majorHAnsi" w:hAnsiTheme="majorHAnsi" w:cstheme="majorHAnsi"/>
                <w:color w:val="222222"/>
                <w:sz w:val="20"/>
                <w:szCs w:val="20"/>
              </w:rPr>
              <w:t>960</w:t>
            </w:r>
          </w:p>
        </w:tc>
      </w:tr>
      <w:tr w:rsidR="001E2BAF" w:rsidRPr="001E2BAF" w14:paraId="091A55EF" w14:textId="77777777" w:rsidTr="001E2BAF">
        <w:tc>
          <w:tcPr>
            <w:tcW w:w="0" w:type="auto"/>
            <w:tcMar>
              <w:top w:w="0" w:type="dxa"/>
              <w:left w:w="0" w:type="dxa"/>
              <w:bottom w:w="0" w:type="dxa"/>
              <w:right w:w="120" w:type="dxa"/>
            </w:tcMar>
            <w:vAlign w:val="bottom"/>
            <w:hideMark/>
          </w:tcPr>
          <w:p w14:paraId="7132E032" w14:textId="77777777" w:rsidR="001E2BAF" w:rsidRPr="001E2BAF" w:rsidRDefault="001E2BAF">
            <w:pPr>
              <w:jc w:val="right"/>
              <w:rPr>
                <w:rFonts w:asciiTheme="majorHAnsi" w:hAnsiTheme="majorHAnsi" w:cstheme="majorHAnsi"/>
                <w:color w:val="222222"/>
                <w:sz w:val="20"/>
                <w:szCs w:val="20"/>
              </w:rPr>
            </w:pPr>
            <w:r w:rsidRPr="001E2BAF">
              <w:rPr>
                <w:rFonts w:asciiTheme="majorHAnsi" w:hAnsiTheme="majorHAnsi" w:cstheme="majorHAnsi"/>
                <w:color w:val="222222"/>
                <w:sz w:val="20"/>
                <w:szCs w:val="20"/>
              </w:rPr>
              <w:t>13</w:t>
            </w:r>
          </w:p>
        </w:tc>
        <w:tc>
          <w:tcPr>
            <w:tcW w:w="0" w:type="auto"/>
            <w:tcMar>
              <w:top w:w="0" w:type="dxa"/>
              <w:left w:w="0" w:type="dxa"/>
              <w:bottom w:w="0" w:type="dxa"/>
              <w:right w:w="120" w:type="dxa"/>
            </w:tcMar>
            <w:vAlign w:val="bottom"/>
            <w:hideMark/>
          </w:tcPr>
          <w:p w14:paraId="47CFC737" w14:textId="75CEFEF3" w:rsidR="001E2BAF" w:rsidRPr="001E2BAF" w:rsidRDefault="001E2BAF">
            <w:pPr>
              <w:jc w:val="right"/>
              <w:rPr>
                <w:rFonts w:asciiTheme="majorHAnsi" w:hAnsiTheme="majorHAnsi" w:cstheme="majorHAnsi"/>
                <w:color w:val="222222"/>
                <w:sz w:val="20"/>
                <w:szCs w:val="20"/>
              </w:rPr>
            </w:pPr>
            <w:r w:rsidRPr="001E2BAF">
              <w:rPr>
                <w:rFonts w:asciiTheme="majorHAnsi" w:hAnsiTheme="majorHAnsi" w:cstheme="majorHAnsi"/>
                <w:color w:val="222222"/>
                <w:sz w:val="20"/>
                <w:szCs w:val="20"/>
              </w:rPr>
              <w:t>1</w:t>
            </w:r>
            <w:r>
              <w:rPr>
                <w:rFonts w:asciiTheme="majorHAnsi" w:hAnsiTheme="majorHAnsi" w:cstheme="majorHAnsi"/>
                <w:color w:val="222222"/>
                <w:sz w:val="20"/>
                <w:szCs w:val="20"/>
              </w:rPr>
              <w:t>.</w:t>
            </w:r>
            <w:r w:rsidRPr="001E2BAF">
              <w:rPr>
                <w:rFonts w:asciiTheme="majorHAnsi" w:hAnsiTheme="majorHAnsi" w:cstheme="majorHAnsi"/>
                <w:color w:val="222222"/>
                <w:sz w:val="20"/>
                <w:szCs w:val="20"/>
              </w:rPr>
              <w:t>200</w:t>
            </w:r>
          </w:p>
        </w:tc>
      </w:tr>
      <w:tr w:rsidR="001E2BAF" w:rsidRPr="001E2BAF" w14:paraId="34B556D4" w14:textId="77777777" w:rsidTr="001E2BAF">
        <w:tc>
          <w:tcPr>
            <w:tcW w:w="0" w:type="auto"/>
            <w:tcMar>
              <w:top w:w="0" w:type="dxa"/>
              <w:left w:w="0" w:type="dxa"/>
              <w:bottom w:w="0" w:type="dxa"/>
              <w:right w:w="120" w:type="dxa"/>
            </w:tcMar>
            <w:vAlign w:val="bottom"/>
            <w:hideMark/>
          </w:tcPr>
          <w:p w14:paraId="525F7A34" w14:textId="77777777" w:rsidR="001E2BAF" w:rsidRPr="001E2BAF" w:rsidRDefault="001E2BAF">
            <w:pPr>
              <w:jc w:val="right"/>
              <w:rPr>
                <w:rFonts w:asciiTheme="majorHAnsi" w:hAnsiTheme="majorHAnsi" w:cstheme="majorHAnsi"/>
                <w:color w:val="222222"/>
                <w:sz w:val="20"/>
                <w:szCs w:val="20"/>
              </w:rPr>
            </w:pPr>
            <w:r w:rsidRPr="001E2BAF">
              <w:rPr>
                <w:rFonts w:asciiTheme="majorHAnsi" w:hAnsiTheme="majorHAnsi" w:cstheme="majorHAnsi"/>
                <w:color w:val="222222"/>
                <w:sz w:val="20"/>
                <w:szCs w:val="20"/>
              </w:rPr>
              <w:t>14</w:t>
            </w:r>
          </w:p>
        </w:tc>
        <w:tc>
          <w:tcPr>
            <w:tcW w:w="0" w:type="auto"/>
            <w:tcMar>
              <w:top w:w="0" w:type="dxa"/>
              <w:left w:w="0" w:type="dxa"/>
              <w:bottom w:w="0" w:type="dxa"/>
              <w:right w:w="120" w:type="dxa"/>
            </w:tcMar>
            <w:vAlign w:val="bottom"/>
            <w:hideMark/>
          </w:tcPr>
          <w:p w14:paraId="33E00890" w14:textId="243097FD" w:rsidR="001E2BAF" w:rsidRPr="001E2BAF" w:rsidRDefault="001E2BAF">
            <w:pPr>
              <w:jc w:val="right"/>
              <w:rPr>
                <w:rFonts w:asciiTheme="majorHAnsi" w:hAnsiTheme="majorHAnsi" w:cstheme="majorHAnsi"/>
                <w:color w:val="222222"/>
                <w:sz w:val="20"/>
                <w:szCs w:val="20"/>
              </w:rPr>
            </w:pPr>
            <w:r w:rsidRPr="001E2BAF">
              <w:rPr>
                <w:rFonts w:asciiTheme="majorHAnsi" w:hAnsiTheme="majorHAnsi" w:cstheme="majorHAnsi"/>
                <w:color w:val="222222"/>
                <w:sz w:val="20"/>
                <w:szCs w:val="20"/>
              </w:rPr>
              <w:t>1</w:t>
            </w:r>
            <w:r>
              <w:rPr>
                <w:rFonts w:asciiTheme="majorHAnsi" w:hAnsiTheme="majorHAnsi" w:cstheme="majorHAnsi"/>
                <w:color w:val="222222"/>
                <w:sz w:val="20"/>
                <w:szCs w:val="20"/>
              </w:rPr>
              <w:t>.</w:t>
            </w:r>
            <w:r w:rsidRPr="001E2BAF">
              <w:rPr>
                <w:rFonts w:asciiTheme="majorHAnsi" w:hAnsiTheme="majorHAnsi" w:cstheme="majorHAnsi"/>
                <w:color w:val="222222"/>
                <w:sz w:val="20"/>
                <w:szCs w:val="20"/>
              </w:rPr>
              <w:t>440</w:t>
            </w:r>
          </w:p>
        </w:tc>
      </w:tr>
    </w:tbl>
    <w:p w14:paraId="72EF3200" w14:textId="774384E5" w:rsidR="007579F4" w:rsidRDefault="007579F4">
      <w:pPr>
        <w:rPr>
          <w:rFonts w:asciiTheme="majorHAnsi" w:hAnsiTheme="majorHAnsi" w:cstheme="majorHAnsi"/>
          <w:sz w:val="22"/>
          <w:szCs w:val="22"/>
        </w:rPr>
      </w:pPr>
    </w:p>
    <w:p w14:paraId="70A7389A" w14:textId="77777777" w:rsidR="00550101" w:rsidRDefault="00550101" w:rsidP="003C6707">
      <w:pPr>
        <w:pStyle w:val="PargrafodaLista"/>
        <w:numPr>
          <w:ilvl w:val="0"/>
          <w:numId w:val="5"/>
        </w:numPr>
        <w:rPr>
          <w:rFonts w:asciiTheme="majorHAnsi" w:hAnsiTheme="majorHAnsi" w:cstheme="majorHAnsi"/>
          <w:sz w:val="22"/>
          <w:szCs w:val="22"/>
        </w:rPr>
      </w:pPr>
      <w:r w:rsidRPr="00550101">
        <w:rPr>
          <w:rFonts w:asciiTheme="majorHAnsi" w:hAnsiTheme="majorHAnsi" w:cstheme="majorHAnsi"/>
          <w:sz w:val="22"/>
          <w:szCs w:val="22"/>
        </w:rPr>
        <w:t>Crie os seguintes índices, fornecendo a eles um nome apropriado em sua planilha (certifique-se de usar a variável de código reverso quando relevante):</w:t>
      </w:r>
    </w:p>
    <w:p w14:paraId="017B22F9" w14:textId="77777777" w:rsidR="00550101" w:rsidRDefault="00550101" w:rsidP="003C6707">
      <w:pPr>
        <w:pStyle w:val="PargrafodaLista"/>
        <w:numPr>
          <w:ilvl w:val="1"/>
          <w:numId w:val="5"/>
        </w:numPr>
        <w:rPr>
          <w:rFonts w:asciiTheme="majorHAnsi" w:hAnsiTheme="majorHAnsi" w:cstheme="majorHAnsi"/>
          <w:sz w:val="22"/>
          <w:szCs w:val="22"/>
        </w:rPr>
      </w:pPr>
      <w:r w:rsidRPr="00550101">
        <w:rPr>
          <w:rFonts w:asciiTheme="majorHAnsi" w:hAnsiTheme="majorHAnsi" w:cstheme="majorHAnsi"/>
          <w:sz w:val="22"/>
          <w:szCs w:val="22"/>
        </w:rPr>
        <w:t>Crença de que a mudança climática é um fenômeno real: considere a média do ceticismo_2, ceticismo_6 e ceticismo_7.</w:t>
      </w:r>
    </w:p>
    <w:p w14:paraId="57F192DE" w14:textId="77777777" w:rsidR="00550101" w:rsidRDefault="00550101" w:rsidP="003C6707">
      <w:pPr>
        <w:pStyle w:val="PargrafodaLista"/>
        <w:numPr>
          <w:ilvl w:val="1"/>
          <w:numId w:val="5"/>
        </w:numPr>
        <w:rPr>
          <w:rFonts w:asciiTheme="majorHAnsi" w:hAnsiTheme="majorHAnsi" w:cstheme="majorHAnsi"/>
          <w:sz w:val="22"/>
          <w:szCs w:val="22"/>
        </w:rPr>
      </w:pPr>
      <w:r w:rsidRPr="00550101">
        <w:rPr>
          <w:rFonts w:asciiTheme="majorHAnsi" w:hAnsiTheme="majorHAnsi" w:cstheme="majorHAnsi"/>
          <w:sz w:val="22"/>
          <w:szCs w:val="22"/>
        </w:rPr>
        <w:t>Preferências de intervenção do governo para resolver problemas na sociedade: calcule a média de cog_1, cog_2, cog_3, cog_4, cog_5 e cog_6.</w:t>
      </w:r>
    </w:p>
    <w:p w14:paraId="5C151907" w14:textId="77777777" w:rsidR="00550101" w:rsidRDefault="00550101" w:rsidP="003C6707">
      <w:pPr>
        <w:pStyle w:val="PargrafodaLista"/>
        <w:numPr>
          <w:ilvl w:val="1"/>
          <w:numId w:val="5"/>
        </w:numPr>
        <w:rPr>
          <w:rFonts w:asciiTheme="majorHAnsi" w:hAnsiTheme="majorHAnsi" w:cstheme="majorHAnsi"/>
          <w:sz w:val="22"/>
          <w:szCs w:val="22"/>
        </w:rPr>
      </w:pPr>
      <w:r w:rsidRPr="00550101">
        <w:rPr>
          <w:rFonts w:asciiTheme="majorHAnsi" w:hAnsiTheme="majorHAnsi" w:cstheme="majorHAnsi"/>
          <w:sz w:val="22"/>
          <w:szCs w:val="22"/>
        </w:rPr>
        <w:t>Sens</w:t>
      </w:r>
      <w:r>
        <w:rPr>
          <w:rFonts w:asciiTheme="majorHAnsi" w:hAnsiTheme="majorHAnsi" w:cstheme="majorHAnsi"/>
          <w:sz w:val="22"/>
          <w:szCs w:val="22"/>
        </w:rPr>
        <w:t>o</w:t>
      </w:r>
      <w:r w:rsidRPr="00550101">
        <w:rPr>
          <w:rFonts w:asciiTheme="majorHAnsi" w:hAnsiTheme="majorHAnsi" w:cstheme="majorHAnsi"/>
          <w:sz w:val="22"/>
          <w:szCs w:val="22"/>
        </w:rPr>
        <w:t xml:space="preserve"> de responsabilidade pessoal de agir em prol do meio ambiente: calcule PN_1, PN_2, PN_3, PN_4, PN_6 e PN_7.</w:t>
      </w:r>
    </w:p>
    <w:p w14:paraId="744E4A09" w14:textId="1A3474D0" w:rsidR="001E2BAF" w:rsidRDefault="00550101" w:rsidP="00550101">
      <w:pPr>
        <w:rPr>
          <w:rFonts w:asciiTheme="majorHAnsi" w:hAnsiTheme="majorHAnsi" w:cstheme="majorHAnsi"/>
          <w:sz w:val="22"/>
          <w:szCs w:val="22"/>
        </w:rPr>
      </w:pPr>
      <w:r w:rsidRPr="00550101">
        <w:rPr>
          <w:rFonts w:asciiTheme="majorHAnsi" w:hAnsiTheme="majorHAnsi" w:cstheme="majorHAnsi"/>
          <w:sz w:val="22"/>
          <w:szCs w:val="22"/>
        </w:rPr>
        <w:t xml:space="preserve">Ao criar índices, podemos estar interessados ​​em ver se cada item usado no índice mede a mesma variável de interesse subjacente (conhecida como confiabilidade ou consistência). Existem duas maneiras comuns de avaliar a confiabilidade: analisar a correlação entre itens no índice ou usar uma medida resumida chamada alfa de </w:t>
      </w:r>
      <w:proofErr w:type="spellStart"/>
      <w:r w:rsidRPr="00550101">
        <w:rPr>
          <w:rFonts w:asciiTheme="majorHAnsi" w:hAnsiTheme="majorHAnsi" w:cstheme="majorHAnsi"/>
          <w:sz w:val="22"/>
          <w:szCs w:val="22"/>
        </w:rPr>
        <w:t>Cronbach</w:t>
      </w:r>
      <w:proofErr w:type="spellEnd"/>
      <w:r w:rsidR="00C83384">
        <w:rPr>
          <w:rStyle w:val="Refdenotaderodap"/>
          <w:rFonts w:asciiTheme="majorHAnsi" w:hAnsiTheme="majorHAnsi" w:cstheme="majorHAnsi"/>
          <w:sz w:val="22"/>
          <w:szCs w:val="22"/>
        </w:rPr>
        <w:footnoteReference w:id="4"/>
      </w:r>
      <w:r w:rsidRPr="00550101">
        <w:rPr>
          <w:rFonts w:asciiTheme="majorHAnsi" w:hAnsiTheme="majorHAnsi" w:cstheme="majorHAnsi"/>
          <w:sz w:val="22"/>
          <w:szCs w:val="22"/>
        </w:rPr>
        <w:t xml:space="preserve"> (esta medida é usada nas ciências sociais).</w:t>
      </w:r>
    </w:p>
    <w:p w14:paraId="6972104C" w14:textId="00882CC3" w:rsidR="00C83384" w:rsidRPr="00C83384" w:rsidRDefault="00C83384" w:rsidP="00550101">
      <w:pPr>
        <w:rPr>
          <w:rFonts w:asciiTheme="majorHAnsi" w:hAnsiTheme="majorHAnsi" w:cstheme="majorHAnsi"/>
          <w:sz w:val="22"/>
          <w:szCs w:val="22"/>
        </w:rPr>
      </w:pPr>
      <w:r w:rsidRPr="00C83384">
        <w:rPr>
          <w:rFonts w:asciiTheme="majorHAnsi" w:hAnsiTheme="majorHAnsi" w:cstheme="majorHAnsi"/>
          <w:sz w:val="22"/>
          <w:szCs w:val="22"/>
        </w:rPr>
        <w:t xml:space="preserve">O alfa de </w:t>
      </w:r>
      <w:proofErr w:type="spellStart"/>
      <w:r w:rsidRPr="00C83384">
        <w:rPr>
          <w:rFonts w:asciiTheme="majorHAnsi" w:hAnsiTheme="majorHAnsi" w:cstheme="majorHAnsi"/>
          <w:sz w:val="22"/>
          <w:szCs w:val="22"/>
        </w:rPr>
        <w:t>Cronbach</w:t>
      </w:r>
      <w:proofErr w:type="spellEnd"/>
      <w:r w:rsidRPr="00C83384">
        <w:rPr>
          <w:rFonts w:asciiTheme="majorHAnsi" w:hAnsiTheme="majorHAnsi" w:cstheme="majorHAnsi"/>
          <w:sz w:val="22"/>
          <w:szCs w:val="22"/>
        </w:rPr>
        <w:t xml:space="preserve"> é uma maneira de resumir as correlações entre muitas variáveis e varia de 0 a 1, com 0 significando que todos os itens são independentes um do outro e 1 significando que todos os itens estão perfeitamente correlacionados entre si. Embora valores mais altos dessa medida indiquem que os itens estão intimamente relacionados e, portanto, medem o mesmo conceito, com valores muito próximos de 1 (ou 1), podemos estar preocupados com o fato de </w:t>
      </w:r>
      <w:r w:rsidRPr="00C83384">
        <w:rPr>
          <w:rFonts w:asciiTheme="majorHAnsi" w:hAnsiTheme="majorHAnsi" w:cstheme="majorHAnsi"/>
          <w:sz w:val="22"/>
          <w:szCs w:val="22"/>
        </w:rPr>
        <w:lastRenderedPageBreak/>
        <w:t>nosso índice conter itens redundantes (por exemplo, dois itens que informam nos fornece</w:t>
      </w:r>
      <w:r w:rsidRPr="00C83384">
        <w:rPr>
          <w:rFonts w:asciiTheme="majorHAnsi" w:hAnsiTheme="majorHAnsi" w:cstheme="majorHAnsi"/>
          <w:sz w:val="22"/>
          <w:szCs w:val="22"/>
        </w:rPr>
        <w:t>m</w:t>
      </w:r>
      <w:r w:rsidRPr="00C83384">
        <w:rPr>
          <w:rFonts w:asciiTheme="majorHAnsi" w:hAnsiTheme="majorHAnsi" w:cstheme="majorHAnsi"/>
          <w:sz w:val="22"/>
          <w:szCs w:val="22"/>
        </w:rPr>
        <w:t xml:space="preserve"> as mesmas informações, portanto, gostaríamos de usar apenas um ou outro, mas não ambos). Você pode ler mais sobre isso no artigo "Usando e interpretando o Alfa de </w:t>
      </w:r>
      <w:proofErr w:type="spellStart"/>
      <w:r w:rsidRPr="00C83384">
        <w:rPr>
          <w:rFonts w:asciiTheme="majorHAnsi" w:hAnsiTheme="majorHAnsi" w:cstheme="majorHAnsi"/>
          <w:sz w:val="22"/>
          <w:szCs w:val="22"/>
        </w:rPr>
        <w:t>Cronbach</w:t>
      </w:r>
      <w:proofErr w:type="spellEnd"/>
      <w:r w:rsidRPr="00C83384">
        <w:rPr>
          <w:rFonts w:asciiTheme="majorHAnsi" w:hAnsiTheme="majorHAnsi" w:cstheme="majorHAnsi"/>
          <w:sz w:val="22"/>
          <w:szCs w:val="22"/>
        </w:rPr>
        <w:t>"</w:t>
      </w:r>
      <w:r w:rsidRPr="00C83384">
        <w:rPr>
          <w:rFonts w:asciiTheme="majorHAnsi" w:hAnsiTheme="majorHAnsi" w:cstheme="majorHAnsi"/>
          <w:sz w:val="22"/>
          <w:szCs w:val="22"/>
        </w:rPr>
        <w:t xml:space="preserve"> (</w:t>
      </w:r>
      <w:proofErr w:type="spellStart"/>
      <w:r w:rsidRPr="00C83384">
        <w:rPr>
          <w:rFonts w:asciiTheme="majorHAnsi" w:hAnsiTheme="majorHAnsi" w:cstheme="majorHAnsi"/>
          <w:sz w:val="22"/>
          <w:szCs w:val="22"/>
        </w:rPr>
        <w:fldChar w:fldCharType="begin"/>
      </w:r>
      <w:r w:rsidRPr="00C83384">
        <w:rPr>
          <w:rFonts w:asciiTheme="majorHAnsi" w:hAnsiTheme="majorHAnsi" w:cstheme="majorHAnsi"/>
          <w:sz w:val="22"/>
          <w:szCs w:val="22"/>
        </w:rPr>
        <w:instrText xml:space="preserve"> HYPERLINK "https://tinyco.re/1644975" \t "_blank" </w:instrText>
      </w:r>
      <w:r w:rsidRPr="00C83384">
        <w:rPr>
          <w:rFonts w:asciiTheme="majorHAnsi" w:hAnsiTheme="majorHAnsi" w:cstheme="majorHAnsi"/>
          <w:sz w:val="22"/>
          <w:szCs w:val="22"/>
        </w:rPr>
        <w:fldChar w:fldCharType="separate"/>
      </w:r>
      <w:r w:rsidRPr="00C83384">
        <w:rPr>
          <w:rStyle w:val="Hyperlink"/>
          <w:rFonts w:asciiTheme="majorHAnsi" w:hAnsiTheme="majorHAnsi" w:cstheme="majorHAnsi"/>
          <w:color w:val="037BB5"/>
          <w:sz w:val="22"/>
          <w:szCs w:val="22"/>
          <w:bdr w:val="none" w:sz="0" w:space="0" w:color="auto" w:frame="1"/>
        </w:rPr>
        <w:t>Using</w:t>
      </w:r>
      <w:proofErr w:type="spellEnd"/>
      <w:r w:rsidRPr="00C83384">
        <w:rPr>
          <w:rStyle w:val="Hyperlink"/>
          <w:rFonts w:asciiTheme="majorHAnsi" w:hAnsiTheme="majorHAnsi" w:cstheme="majorHAnsi"/>
          <w:color w:val="037BB5"/>
          <w:sz w:val="22"/>
          <w:szCs w:val="22"/>
          <w:bdr w:val="none" w:sz="0" w:space="0" w:color="auto" w:frame="1"/>
        </w:rPr>
        <w:t xml:space="preserve"> </w:t>
      </w:r>
      <w:proofErr w:type="spellStart"/>
      <w:r w:rsidRPr="00C83384">
        <w:rPr>
          <w:rStyle w:val="Hyperlink"/>
          <w:rFonts w:asciiTheme="majorHAnsi" w:hAnsiTheme="majorHAnsi" w:cstheme="majorHAnsi"/>
          <w:color w:val="037BB5"/>
          <w:sz w:val="22"/>
          <w:szCs w:val="22"/>
          <w:bdr w:val="none" w:sz="0" w:space="0" w:color="auto" w:frame="1"/>
        </w:rPr>
        <w:t>and</w:t>
      </w:r>
      <w:proofErr w:type="spellEnd"/>
      <w:r w:rsidRPr="00C83384">
        <w:rPr>
          <w:rStyle w:val="Hyperlink"/>
          <w:rFonts w:asciiTheme="majorHAnsi" w:hAnsiTheme="majorHAnsi" w:cstheme="majorHAnsi"/>
          <w:color w:val="037BB5"/>
          <w:sz w:val="22"/>
          <w:szCs w:val="22"/>
          <w:bdr w:val="none" w:sz="0" w:space="0" w:color="auto" w:frame="1"/>
        </w:rPr>
        <w:t xml:space="preserve"> </w:t>
      </w:r>
      <w:proofErr w:type="spellStart"/>
      <w:r w:rsidRPr="00C83384">
        <w:rPr>
          <w:rStyle w:val="Hyperlink"/>
          <w:rFonts w:asciiTheme="majorHAnsi" w:hAnsiTheme="majorHAnsi" w:cstheme="majorHAnsi"/>
          <w:color w:val="037BB5"/>
          <w:sz w:val="22"/>
          <w:szCs w:val="22"/>
          <w:bdr w:val="none" w:sz="0" w:space="0" w:color="auto" w:frame="1"/>
        </w:rPr>
        <w:t>interpreting</w:t>
      </w:r>
      <w:proofErr w:type="spellEnd"/>
      <w:r w:rsidRPr="00C83384">
        <w:rPr>
          <w:rStyle w:val="Hyperlink"/>
          <w:rFonts w:asciiTheme="majorHAnsi" w:hAnsiTheme="majorHAnsi" w:cstheme="majorHAnsi"/>
          <w:color w:val="037BB5"/>
          <w:sz w:val="22"/>
          <w:szCs w:val="22"/>
          <w:bdr w:val="none" w:sz="0" w:space="0" w:color="auto" w:frame="1"/>
        </w:rPr>
        <w:t xml:space="preserve"> </w:t>
      </w:r>
      <w:proofErr w:type="spellStart"/>
      <w:r w:rsidRPr="00C83384">
        <w:rPr>
          <w:rStyle w:val="Hyperlink"/>
          <w:rFonts w:asciiTheme="majorHAnsi" w:hAnsiTheme="majorHAnsi" w:cstheme="majorHAnsi"/>
          <w:color w:val="037BB5"/>
          <w:sz w:val="22"/>
          <w:szCs w:val="22"/>
          <w:bdr w:val="none" w:sz="0" w:space="0" w:color="auto" w:frame="1"/>
        </w:rPr>
        <w:t>Cronbach’s</w:t>
      </w:r>
      <w:proofErr w:type="spellEnd"/>
      <w:r w:rsidRPr="00C83384">
        <w:rPr>
          <w:rStyle w:val="Hyperlink"/>
          <w:rFonts w:asciiTheme="majorHAnsi" w:hAnsiTheme="majorHAnsi" w:cstheme="majorHAnsi"/>
          <w:color w:val="037BB5"/>
          <w:sz w:val="22"/>
          <w:szCs w:val="22"/>
          <w:bdr w:val="none" w:sz="0" w:space="0" w:color="auto" w:frame="1"/>
        </w:rPr>
        <w:t xml:space="preserve"> Alpha</w:t>
      </w:r>
      <w:r w:rsidRPr="00C83384">
        <w:rPr>
          <w:rFonts w:asciiTheme="majorHAnsi" w:hAnsiTheme="majorHAnsi" w:cstheme="majorHAnsi"/>
          <w:sz w:val="22"/>
          <w:szCs w:val="22"/>
        </w:rPr>
        <w:fldChar w:fldCharType="end"/>
      </w:r>
      <w:r w:rsidRPr="00C83384">
        <w:rPr>
          <w:rFonts w:asciiTheme="majorHAnsi" w:hAnsiTheme="majorHAnsi" w:cstheme="majorHAnsi"/>
          <w:sz w:val="22"/>
          <w:szCs w:val="22"/>
        </w:rPr>
        <w:t>)</w:t>
      </w:r>
      <w:r w:rsidRPr="00C83384">
        <w:rPr>
          <w:rFonts w:asciiTheme="majorHAnsi" w:hAnsiTheme="majorHAnsi" w:cstheme="majorHAnsi"/>
          <w:sz w:val="22"/>
          <w:szCs w:val="22"/>
        </w:rPr>
        <w:t>.</w:t>
      </w:r>
    </w:p>
    <w:p w14:paraId="72B8AA0A" w14:textId="77777777" w:rsidR="00304BF5" w:rsidRDefault="00304BF5" w:rsidP="003C6707">
      <w:pPr>
        <w:pStyle w:val="PargrafodaLista"/>
        <w:numPr>
          <w:ilvl w:val="0"/>
          <w:numId w:val="5"/>
        </w:numPr>
        <w:rPr>
          <w:rFonts w:asciiTheme="majorHAnsi" w:hAnsiTheme="majorHAnsi" w:cstheme="majorHAnsi"/>
          <w:sz w:val="22"/>
          <w:szCs w:val="22"/>
        </w:rPr>
      </w:pPr>
      <w:r w:rsidRPr="00304BF5">
        <w:rPr>
          <w:rFonts w:asciiTheme="majorHAnsi" w:hAnsiTheme="majorHAnsi" w:cstheme="majorHAnsi"/>
          <w:sz w:val="22"/>
          <w:szCs w:val="22"/>
        </w:rPr>
        <w:t xml:space="preserve">Calcule coeficientes de correlação e interprete o alfa de </w:t>
      </w:r>
      <w:proofErr w:type="spellStart"/>
      <w:r w:rsidRPr="00304BF5">
        <w:rPr>
          <w:rFonts w:asciiTheme="majorHAnsi" w:hAnsiTheme="majorHAnsi" w:cstheme="majorHAnsi"/>
          <w:sz w:val="22"/>
          <w:szCs w:val="22"/>
        </w:rPr>
        <w:t>Cronbach</w:t>
      </w:r>
      <w:proofErr w:type="spellEnd"/>
      <w:r w:rsidRPr="00304BF5">
        <w:rPr>
          <w:rFonts w:asciiTheme="majorHAnsi" w:hAnsiTheme="majorHAnsi" w:cstheme="majorHAnsi"/>
          <w:sz w:val="22"/>
          <w:szCs w:val="22"/>
        </w:rPr>
        <w:t>:</w:t>
      </w:r>
    </w:p>
    <w:p w14:paraId="6D4B8DCA" w14:textId="77777777" w:rsidR="00304BF5" w:rsidRDefault="00304BF5" w:rsidP="003C6707">
      <w:pPr>
        <w:pStyle w:val="PargrafodaLista"/>
        <w:numPr>
          <w:ilvl w:val="1"/>
          <w:numId w:val="5"/>
        </w:numPr>
        <w:rPr>
          <w:rFonts w:asciiTheme="majorHAnsi" w:hAnsiTheme="majorHAnsi" w:cstheme="majorHAnsi"/>
          <w:sz w:val="22"/>
          <w:szCs w:val="22"/>
        </w:rPr>
      </w:pPr>
      <w:r w:rsidRPr="00304BF5">
        <w:rPr>
          <w:rFonts w:asciiTheme="majorHAnsi" w:hAnsiTheme="majorHAnsi" w:cstheme="majorHAnsi"/>
          <w:sz w:val="22"/>
          <w:szCs w:val="22"/>
        </w:rPr>
        <w:t xml:space="preserve">Para um dos índices que você criou na Questão </w:t>
      </w:r>
      <w:r>
        <w:rPr>
          <w:rFonts w:asciiTheme="majorHAnsi" w:hAnsiTheme="majorHAnsi" w:cstheme="majorHAnsi"/>
          <w:sz w:val="22"/>
          <w:szCs w:val="22"/>
        </w:rPr>
        <w:t>III</w:t>
      </w:r>
      <w:r w:rsidRPr="00304BF5">
        <w:rPr>
          <w:rFonts w:asciiTheme="majorHAnsi" w:hAnsiTheme="majorHAnsi" w:cstheme="majorHAnsi"/>
          <w:sz w:val="22"/>
          <w:szCs w:val="22"/>
        </w:rPr>
        <w:t xml:space="preserve">, crie uma tabela de correlação para mostrar a correlação entre cada um dos itens no índice. A Figura 2 mostra um exemplo para a Pergunta </w:t>
      </w:r>
      <w:r>
        <w:rPr>
          <w:rFonts w:asciiTheme="majorHAnsi" w:hAnsiTheme="majorHAnsi" w:cstheme="majorHAnsi"/>
          <w:sz w:val="22"/>
          <w:szCs w:val="22"/>
        </w:rPr>
        <w:t>III</w:t>
      </w:r>
      <w:r w:rsidRPr="00304BF5">
        <w:rPr>
          <w:rFonts w:asciiTheme="majorHAnsi" w:hAnsiTheme="majorHAnsi" w:cstheme="majorHAnsi"/>
          <w:sz w:val="22"/>
          <w:szCs w:val="22"/>
        </w:rPr>
        <w:t xml:space="preserve"> (a). Lembre-se de que a correlação entre A e B é igual à correlação entre B e A, portanto, você só precisa calcular a correlação para cada par de itens uma vez. Os itens desse índice estão fortemente correlacionados?</w:t>
      </w:r>
    </w:p>
    <w:p w14:paraId="5C3C96A7" w14:textId="7DCE4575" w:rsidR="001E2BAF" w:rsidRPr="00304BF5" w:rsidRDefault="00304BF5" w:rsidP="003C6707">
      <w:pPr>
        <w:pStyle w:val="PargrafodaLista"/>
        <w:numPr>
          <w:ilvl w:val="1"/>
          <w:numId w:val="5"/>
        </w:numPr>
        <w:rPr>
          <w:rFonts w:asciiTheme="majorHAnsi" w:hAnsiTheme="majorHAnsi" w:cstheme="majorHAnsi"/>
          <w:sz w:val="22"/>
          <w:szCs w:val="22"/>
        </w:rPr>
      </w:pPr>
      <w:r w:rsidRPr="00304BF5">
        <w:rPr>
          <w:rFonts w:asciiTheme="majorHAnsi" w:hAnsiTheme="majorHAnsi" w:cstheme="majorHAnsi"/>
          <w:sz w:val="22"/>
          <w:szCs w:val="22"/>
        </w:rPr>
        <w:t xml:space="preserve">O alfa de </w:t>
      </w:r>
      <w:proofErr w:type="spellStart"/>
      <w:r w:rsidRPr="00304BF5">
        <w:rPr>
          <w:rFonts w:asciiTheme="majorHAnsi" w:hAnsiTheme="majorHAnsi" w:cstheme="majorHAnsi"/>
          <w:sz w:val="22"/>
          <w:szCs w:val="22"/>
        </w:rPr>
        <w:t>Cronbach</w:t>
      </w:r>
      <w:proofErr w:type="spellEnd"/>
      <w:r w:rsidRPr="00304BF5">
        <w:rPr>
          <w:rFonts w:asciiTheme="majorHAnsi" w:hAnsiTheme="majorHAnsi" w:cstheme="majorHAnsi"/>
          <w:sz w:val="22"/>
          <w:szCs w:val="22"/>
        </w:rPr>
        <w:t xml:space="preserve"> para esses índices </w:t>
      </w:r>
      <w:proofErr w:type="spellStart"/>
      <w:r w:rsidRPr="00304BF5">
        <w:rPr>
          <w:rFonts w:asciiTheme="majorHAnsi" w:hAnsiTheme="majorHAnsi" w:cstheme="majorHAnsi"/>
          <w:sz w:val="22"/>
          <w:szCs w:val="22"/>
        </w:rPr>
        <w:t>é</w:t>
      </w:r>
      <w:proofErr w:type="spellEnd"/>
      <w:r w:rsidRPr="00304BF5">
        <w:rPr>
          <w:rFonts w:asciiTheme="majorHAnsi" w:hAnsiTheme="majorHAnsi" w:cstheme="majorHAnsi"/>
          <w:sz w:val="22"/>
          <w:szCs w:val="22"/>
        </w:rPr>
        <w:t xml:space="preserve"> 0,66, 0,71 e 0,85, respectivamente. Interprete esses valores em termos de confiabilidade do índice.</w:t>
      </w:r>
    </w:p>
    <w:p w14:paraId="2738F57D" w14:textId="068B7AFE" w:rsidR="001E2BAF" w:rsidRDefault="001E2BAF">
      <w:pPr>
        <w:rPr>
          <w:rFonts w:asciiTheme="majorHAnsi" w:hAnsiTheme="majorHAnsi" w:cstheme="majorHAnsi"/>
          <w:sz w:val="22"/>
          <w:szCs w:val="22"/>
        </w:rPr>
      </w:pPr>
    </w:p>
    <w:p w14:paraId="2FFA1873" w14:textId="53AF1A48" w:rsidR="00304BF5" w:rsidRDefault="00304BF5" w:rsidP="00304BF5">
      <w:pPr>
        <w:pStyle w:val="Legenda"/>
        <w:rPr>
          <w:rFonts w:asciiTheme="majorHAnsi" w:hAnsiTheme="majorHAnsi" w:cstheme="majorHAnsi"/>
          <w:sz w:val="22"/>
          <w:szCs w:val="22"/>
        </w:rPr>
      </w:pPr>
      <w:r>
        <w:t xml:space="preserve">Figura </w:t>
      </w:r>
      <w:fldSimple w:instr=" SEQ Figura \* ARABIC ">
        <w:r w:rsidR="003232B7">
          <w:rPr>
            <w:noProof/>
          </w:rPr>
          <w:t>2</w:t>
        </w:r>
      </w:fldSimple>
      <w:r>
        <w:t xml:space="preserve"> – </w:t>
      </w:r>
      <w:r w:rsidRPr="00304BF5">
        <w:t xml:space="preserve">Tabela de correspondência para os itens da Questão </w:t>
      </w:r>
      <w:r>
        <w:t>III</w:t>
      </w:r>
      <w:r w:rsidRPr="00304BF5">
        <w:t xml:space="preserve"> (a)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149"/>
        <w:gridCol w:w="2115"/>
        <w:gridCol w:w="2115"/>
        <w:gridCol w:w="2115"/>
      </w:tblGrid>
      <w:tr w:rsidR="00304BF5" w:rsidRPr="00304BF5" w14:paraId="0B316D1C" w14:textId="77777777" w:rsidTr="00304BF5">
        <w:tc>
          <w:tcPr>
            <w:tcW w:w="0" w:type="auto"/>
            <w:tcMar>
              <w:top w:w="0" w:type="dxa"/>
              <w:left w:w="0" w:type="dxa"/>
              <w:bottom w:w="0" w:type="dxa"/>
              <w:right w:w="120" w:type="dxa"/>
            </w:tcMar>
            <w:vAlign w:val="bottom"/>
          </w:tcPr>
          <w:p w14:paraId="4CAC4233" w14:textId="27F68C81" w:rsidR="00304BF5" w:rsidRPr="00304BF5" w:rsidRDefault="00304BF5" w:rsidP="00304BF5">
            <w:pPr>
              <w:jc w:val="center"/>
              <w:rPr>
                <w:rFonts w:asciiTheme="majorHAnsi" w:hAnsiTheme="majorHAnsi" w:cstheme="majorHAnsi"/>
                <w:b/>
                <w:bCs/>
                <w:color w:val="222222"/>
                <w:sz w:val="20"/>
                <w:szCs w:val="20"/>
              </w:rPr>
            </w:pPr>
            <w:r w:rsidRPr="00304BF5">
              <w:rPr>
                <w:rFonts w:asciiTheme="majorHAnsi" w:hAnsiTheme="majorHAnsi" w:cstheme="majorHAnsi"/>
                <w:b/>
                <w:bCs/>
                <w:color w:val="222222"/>
                <w:sz w:val="20"/>
                <w:szCs w:val="20"/>
              </w:rPr>
              <w:t>Variáveis</w:t>
            </w:r>
          </w:p>
        </w:tc>
        <w:tc>
          <w:tcPr>
            <w:tcW w:w="0" w:type="auto"/>
            <w:tcMar>
              <w:top w:w="0" w:type="dxa"/>
              <w:left w:w="0" w:type="dxa"/>
              <w:bottom w:w="0" w:type="dxa"/>
              <w:right w:w="120" w:type="dxa"/>
            </w:tcMar>
            <w:vAlign w:val="bottom"/>
          </w:tcPr>
          <w:p w14:paraId="07746F61" w14:textId="5E272334" w:rsidR="00304BF5" w:rsidRPr="00304BF5" w:rsidRDefault="00304BF5" w:rsidP="00304BF5">
            <w:pPr>
              <w:jc w:val="center"/>
              <w:rPr>
                <w:rFonts w:asciiTheme="majorHAnsi" w:hAnsiTheme="majorHAnsi" w:cstheme="majorHAnsi"/>
                <w:b/>
                <w:bCs/>
                <w:color w:val="222222"/>
                <w:sz w:val="20"/>
                <w:szCs w:val="20"/>
              </w:rPr>
            </w:pPr>
            <w:r w:rsidRPr="00304BF5">
              <w:rPr>
                <w:rFonts w:asciiTheme="majorHAnsi" w:hAnsiTheme="majorHAnsi" w:cstheme="majorHAnsi"/>
                <w:b/>
                <w:bCs/>
                <w:color w:val="222222"/>
                <w:sz w:val="20"/>
                <w:szCs w:val="20"/>
              </w:rPr>
              <w:t>scepticism_2</w:t>
            </w:r>
          </w:p>
        </w:tc>
        <w:tc>
          <w:tcPr>
            <w:tcW w:w="0" w:type="auto"/>
            <w:tcMar>
              <w:top w:w="0" w:type="dxa"/>
              <w:left w:w="0" w:type="dxa"/>
              <w:bottom w:w="0" w:type="dxa"/>
              <w:right w:w="120" w:type="dxa"/>
            </w:tcMar>
            <w:vAlign w:val="bottom"/>
          </w:tcPr>
          <w:p w14:paraId="18E18F58" w14:textId="1E7E615A" w:rsidR="00304BF5" w:rsidRPr="00304BF5" w:rsidRDefault="00304BF5" w:rsidP="00304BF5">
            <w:pPr>
              <w:jc w:val="center"/>
              <w:rPr>
                <w:rFonts w:asciiTheme="majorHAnsi" w:hAnsiTheme="majorHAnsi" w:cstheme="majorHAnsi"/>
                <w:b/>
                <w:bCs/>
                <w:color w:val="222222"/>
                <w:sz w:val="20"/>
                <w:szCs w:val="20"/>
              </w:rPr>
            </w:pPr>
            <w:r w:rsidRPr="00304BF5">
              <w:rPr>
                <w:rFonts w:asciiTheme="majorHAnsi" w:hAnsiTheme="majorHAnsi" w:cstheme="majorHAnsi"/>
                <w:b/>
                <w:bCs/>
                <w:color w:val="222222"/>
                <w:sz w:val="20"/>
                <w:szCs w:val="20"/>
              </w:rPr>
              <w:t>scepticism_6</w:t>
            </w:r>
          </w:p>
        </w:tc>
        <w:tc>
          <w:tcPr>
            <w:tcW w:w="0" w:type="auto"/>
            <w:tcMar>
              <w:top w:w="0" w:type="dxa"/>
              <w:left w:w="0" w:type="dxa"/>
              <w:bottom w:w="0" w:type="dxa"/>
              <w:right w:w="120" w:type="dxa"/>
            </w:tcMar>
            <w:vAlign w:val="bottom"/>
          </w:tcPr>
          <w:p w14:paraId="2044D1CD" w14:textId="71697CE7" w:rsidR="00304BF5" w:rsidRPr="00304BF5" w:rsidRDefault="00304BF5" w:rsidP="00304BF5">
            <w:pPr>
              <w:jc w:val="center"/>
              <w:rPr>
                <w:rFonts w:asciiTheme="majorHAnsi" w:hAnsiTheme="majorHAnsi" w:cstheme="majorHAnsi"/>
                <w:b/>
                <w:bCs/>
                <w:color w:val="222222"/>
                <w:sz w:val="20"/>
                <w:szCs w:val="20"/>
              </w:rPr>
            </w:pPr>
            <w:r w:rsidRPr="00304BF5">
              <w:rPr>
                <w:rFonts w:asciiTheme="majorHAnsi" w:hAnsiTheme="majorHAnsi" w:cstheme="majorHAnsi"/>
                <w:b/>
                <w:bCs/>
                <w:color w:val="222222"/>
                <w:sz w:val="20"/>
                <w:szCs w:val="20"/>
              </w:rPr>
              <w:t>scepticism_7</w:t>
            </w:r>
          </w:p>
        </w:tc>
      </w:tr>
      <w:tr w:rsidR="00304BF5" w:rsidRPr="00304BF5" w14:paraId="0F51D22B" w14:textId="77777777" w:rsidTr="00304BF5">
        <w:tc>
          <w:tcPr>
            <w:tcW w:w="0" w:type="auto"/>
            <w:tcMar>
              <w:top w:w="0" w:type="dxa"/>
              <w:left w:w="0" w:type="dxa"/>
              <w:bottom w:w="0" w:type="dxa"/>
              <w:right w:w="120" w:type="dxa"/>
            </w:tcMar>
            <w:vAlign w:val="bottom"/>
            <w:hideMark/>
          </w:tcPr>
          <w:p w14:paraId="58E9FC30" w14:textId="77777777" w:rsidR="00304BF5" w:rsidRPr="00304BF5" w:rsidRDefault="00304BF5">
            <w:pPr>
              <w:rPr>
                <w:rFonts w:asciiTheme="majorHAnsi" w:hAnsiTheme="majorHAnsi" w:cstheme="majorHAnsi"/>
                <w:color w:val="222222"/>
                <w:sz w:val="20"/>
                <w:szCs w:val="20"/>
              </w:rPr>
            </w:pPr>
            <w:r w:rsidRPr="00304BF5">
              <w:rPr>
                <w:rFonts w:asciiTheme="majorHAnsi" w:hAnsiTheme="majorHAnsi" w:cstheme="majorHAnsi"/>
                <w:color w:val="222222"/>
                <w:sz w:val="20"/>
                <w:szCs w:val="20"/>
              </w:rPr>
              <w:t>scepticism_2</w:t>
            </w:r>
          </w:p>
        </w:tc>
        <w:tc>
          <w:tcPr>
            <w:tcW w:w="0" w:type="auto"/>
            <w:tcMar>
              <w:top w:w="0" w:type="dxa"/>
              <w:left w:w="0" w:type="dxa"/>
              <w:bottom w:w="0" w:type="dxa"/>
              <w:right w:w="120" w:type="dxa"/>
            </w:tcMar>
            <w:vAlign w:val="bottom"/>
            <w:hideMark/>
          </w:tcPr>
          <w:p w14:paraId="237CA6DD" w14:textId="77777777" w:rsidR="00304BF5" w:rsidRPr="00304BF5" w:rsidRDefault="00304BF5">
            <w:pPr>
              <w:jc w:val="right"/>
              <w:rPr>
                <w:rFonts w:asciiTheme="majorHAnsi" w:hAnsiTheme="majorHAnsi" w:cstheme="majorHAnsi"/>
                <w:color w:val="222222"/>
                <w:sz w:val="20"/>
                <w:szCs w:val="20"/>
              </w:rPr>
            </w:pPr>
            <w:r w:rsidRPr="00304BF5">
              <w:rPr>
                <w:rFonts w:asciiTheme="majorHAnsi" w:hAnsiTheme="majorHAnsi" w:cstheme="majorHAnsi"/>
                <w:color w:val="222222"/>
                <w:sz w:val="20"/>
                <w:szCs w:val="20"/>
              </w:rPr>
              <w:t>1</w:t>
            </w:r>
          </w:p>
        </w:tc>
        <w:tc>
          <w:tcPr>
            <w:tcW w:w="0" w:type="auto"/>
            <w:tcMar>
              <w:top w:w="0" w:type="dxa"/>
              <w:left w:w="0" w:type="dxa"/>
              <w:bottom w:w="0" w:type="dxa"/>
              <w:right w:w="120" w:type="dxa"/>
            </w:tcMar>
            <w:vAlign w:val="bottom"/>
            <w:hideMark/>
          </w:tcPr>
          <w:p w14:paraId="001A3592" w14:textId="77777777" w:rsidR="00304BF5" w:rsidRPr="00304BF5" w:rsidRDefault="00304BF5">
            <w:pPr>
              <w:jc w:val="right"/>
              <w:rPr>
                <w:rFonts w:asciiTheme="majorHAnsi" w:hAnsiTheme="majorHAnsi" w:cstheme="majorHAnsi"/>
                <w:color w:val="222222"/>
                <w:sz w:val="20"/>
                <w:szCs w:val="20"/>
              </w:rPr>
            </w:pPr>
            <w:r w:rsidRPr="00304BF5">
              <w:rPr>
                <w:rFonts w:asciiTheme="majorHAnsi" w:hAnsiTheme="majorHAnsi" w:cstheme="majorHAnsi"/>
                <w:color w:val="222222"/>
                <w:sz w:val="20"/>
                <w:szCs w:val="20"/>
              </w:rPr>
              <w:t>–</w:t>
            </w:r>
          </w:p>
        </w:tc>
        <w:tc>
          <w:tcPr>
            <w:tcW w:w="0" w:type="auto"/>
            <w:tcMar>
              <w:top w:w="0" w:type="dxa"/>
              <w:left w:w="0" w:type="dxa"/>
              <w:bottom w:w="0" w:type="dxa"/>
              <w:right w:w="120" w:type="dxa"/>
            </w:tcMar>
            <w:vAlign w:val="bottom"/>
            <w:hideMark/>
          </w:tcPr>
          <w:p w14:paraId="0885C7E2" w14:textId="77777777" w:rsidR="00304BF5" w:rsidRPr="00304BF5" w:rsidRDefault="00304BF5">
            <w:pPr>
              <w:jc w:val="right"/>
              <w:rPr>
                <w:rFonts w:asciiTheme="majorHAnsi" w:hAnsiTheme="majorHAnsi" w:cstheme="majorHAnsi"/>
                <w:color w:val="222222"/>
                <w:sz w:val="20"/>
                <w:szCs w:val="20"/>
              </w:rPr>
            </w:pPr>
            <w:r w:rsidRPr="00304BF5">
              <w:rPr>
                <w:rFonts w:asciiTheme="majorHAnsi" w:hAnsiTheme="majorHAnsi" w:cstheme="majorHAnsi"/>
                <w:color w:val="222222"/>
                <w:sz w:val="20"/>
                <w:szCs w:val="20"/>
              </w:rPr>
              <w:t>–</w:t>
            </w:r>
          </w:p>
        </w:tc>
      </w:tr>
      <w:tr w:rsidR="00304BF5" w:rsidRPr="00304BF5" w14:paraId="7A8DB0EB" w14:textId="77777777" w:rsidTr="00304BF5">
        <w:tc>
          <w:tcPr>
            <w:tcW w:w="0" w:type="auto"/>
            <w:tcMar>
              <w:top w:w="0" w:type="dxa"/>
              <w:left w:w="0" w:type="dxa"/>
              <w:bottom w:w="0" w:type="dxa"/>
              <w:right w:w="120" w:type="dxa"/>
            </w:tcMar>
            <w:vAlign w:val="bottom"/>
            <w:hideMark/>
          </w:tcPr>
          <w:p w14:paraId="50F86BCA" w14:textId="77777777" w:rsidR="00304BF5" w:rsidRPr="00304BF5" w:rsidRDefault="00304BF5">
            <w:pPr>
              <w:rPr>
                <w:rFonts w:asciiTheme="majorHAnsi" w:hAnsiTheme="majorHAnsi" w:cstheme="majorHAnsi"/>
                <w:color w:val="222222"/>
                <w:sz w:val="20"/>
                <w:szCs w:val="20"/>
              </w:rPr>
            </w:pPr>
            <w:r w:rsidRPr="00304BF5">
              <w:rPr>
                <w:rFonts w:asciiTheme="majorHAnsi" w:hAnsiTheme="majorHAnsi" w:cstheme="majorHAnsi"/>
                <w:color w:val="222222"/>
                <w:sz w:val="20"/>
                <w:szCs w:val="20"/>
              </w:rPr>
              <w:t>scepticism_6</w:t>
            </w:r>
          </w:p>
        </w:tc>
        <w:tc>
          <w:tcPr>
            <w:tcW w:w="0" w:type="auto"/>
            <w:tcMar>
              <w:top w:w="0" w:type="dxa"/>
              <w:left w:w="0" w:type="dxa"/>
              <w:bottom w:w="0" w:type="dxa"/>
              <w:right w:w="120" w:type="dxa"/>
            </w:tcMar>
            <w:vAlign w:val="bottom"/>
            <w:hideMark/>
          </w:tcPr>
          <w:p w14:paraId="654C0D78" w14:textId="77777777" w:rsidR="00304BF5" w:rsidRPr="00304BF5" w:rsidRDefault="00304BF5">
            <w:pPr>
              <w:jc w:val="right"/>
              <w:rPr>
                <w:rFonts w:asciiTheme="majorHAnsi" w:hAnsiTheme="majorHAnsi" w:cstheme="majorHAnsi"/>
                <w:color w:val="222222"/>
                <w:sz w:val="20"/>
                <w:szCs w:val="20"/>
              </w:rPr>
            </w:pPr>
            <w:r w:rsidRPr="00304BF5">
              <w:rPr>
                <w:rFonts w:asciiTheme="majorHAnsi" w:hAnsiTheme="majorHAnsi" w:cstheme="majorHAnsi"/>
                <w:color w:val="222222"/>
                <w:sz w:val="20"/>
                <w:szCs w:val="20"/>
              </w:rPr>
              <w:t> </w:t>
            </w:r>
          </w:p>
        </w:tc>
        <w:tc>
          <w:tcPr>
            <w:tcW w:w="0" w:type="auto"/>
            <w:tcMar>
              <w:top w:w="0" w:type="dxa"/>
              <w:left w:w="0" w:type="dxa"/>
              <w:bottom w:w="0" w:type="dxa"/>
              <w:right w:w="120" w:type="dxa"/>
            </w:tcMar>
            <w:vAlign w:val="bottom"/>
            <w:hideMark/>
          </w:tcPr>
          <w:p w14:paraId="31AD981A" w14:textId="77777777" w:rsidR="00304BF5" w:rsidRPr="00304BF5" w:rsidRDefault="00304BF5">
            <w:pPr>
              <w:jc w:val="right"/>
              <w:rPr>
                <w:rFonts w:asciiTheme="majorHAnsi" w:hAnsiTheme="majorHAnsi" w:cstheme="majorHAnsi"/>
                <w:color w:val="222222"/>
                <w:sz w:val="20"/>
                <w:szCs w:val="20"/>
              </w:rPr>
            </w:pPr>
            <w:r w:rsidRPr="00304BF5">
              <w:rPr>
                <w:rFonts w:asciiTheme="majorHAnsi" w:hAnsiTheme="majorHAnsi" w:cstheme="majorHAnsi"/>
                <w:color w:val="222222"/>
                <w:sz w:val="20"/>
                <w:szCs w:val="20"/>
              </w:rPr>
              <w:t>1</w:t>
            </w:r>
          </w:p>
        </w:tc>
        <w:tc>
          <w:tcPr>
            <w:tcW w:w="0" w:type="auto"/>
            <w:tcMar>
              <w:top w:w="0" w:type="dxa"/>
              <w:left w:w="0" w:type="dxa"/>
              <w:bottom w:w="0" w:type="dxa"/>
              <w:right w:w="120" w:type="dxa"/>
            </w:tcMar>
            <w:vAlign w:val="bottom"/>
            <w:hideMark/>
          </w:tcPr>
          <w:p w14:paraId="6BB0D950" w14:textId="77777777" w:rsidR="00304BF5" w:rsidRPr="00304BF5" w:rsidRDefault="00304BF5">
            <w:pPr>
              <w:jc w:val="right"/>
              <w:rPr>
                <w:rFonts w:asciiTheme="majorHAnsi" w:hAnsiTheme="majorHAnsi" w:cstheme="majorHAnsi"/>
                <w:color w:val="222222"/>
                <w:sz w:val="20"/>
                <w:szCs w:val="20"/>
              </w:rPr>
            </w:pPr>
            <w:r w:rsidRPr="00304BF5">
              <w:rPr>
                <w:rFonts w:asciiTheme="majorHAnsi" w:hAnsiTheme="majorHAnsi" w:cstheme="majorHAnsi"/>
                <w:color w:val="222222"/>
                <w:sz w:val="20"/>
                <w:szCs w:val="20"/>
              </w:rPr>
              <w:t>–</w:t>
            </w:r>
          </w:p>
        </w:tc>
      </w:tr>
      <w:tr w:rsidR="00304BF5" w:rsidRPr="00304BF5" w14:paraId="5E153F88" w14:textId="77777777" w:rsidTr="00304BF5">
        <w:tc>
          <w:tcPr>
            <w:tcW w:w="0" w:type="auto"/>
            <w:tcMar>
              <w:top w:w="0" w:type="dxa"/>
              <w:left w:w="0" w:type="dxa"/>
              <w:bottom w:w="0" w:type="dxa"/>
              <w:right w:w="120" w:type="dxa"/>
            </w:tcMar>
            <w:vAlign w:val="bottom"/>
            <w:hideMark/>
          </w:tcPr>
          <w:p w14:paraId="28C92614" w14:textId="77777777" w:rsidR="00304BF5" w:rsidRPr="00304BF5" w:rsidRDefault="00304BF5">
            <w:pPr>
              <w:rPr>
                <w:rFonts w:asciiTheme="majorHAnsi" w:hAnsiTheme="majorHAnsi" w:cstheme="majorHAnsi"/>
                <w:color w:val="222222"/>
                <w:sz w:val="20"/>
                <w:szCs w:val="20"/>
              </w:rPr>
            </w:pPr>
            <w:r w:rsidRPr="00304BF5">
              <w:rPr>
                <w:rFonts w:asciiTheme="majorHAnsi" w:hAnsiTheme="majorHAnsi" w:cstheme="majorHAnsi"/>
                <w:color w:val="222222"/>
                <w:sz w:val="20"/>
                <w:szCs w:val="20"/>
              </w:rPr>
              <w:t>scepticism_7</w:t>
            </w:r>
          </w:p>
        </w:tc>
        <w:tc>
          <w:tcPr>
            <w:tcW w:w="0" w:type="auto"/>
            <w:tcMar>
              <w:top w:w="0" w:type="dxa"/>
              <w:left w:w="0" w:type="dxa"/>
              <w:bottom w:w="0" w:type="dxa"/>
              <w:right w:w="120" w:type="dxa"/>
            </w:tcMar>
            <w:vAlign w:val="bottom"/>
            <w:hideMark/>
          </w:tcPr>
          <w:p w14:paraId="47C686BC" w14:textId="77777777" w:rsidR="00304BF5" w:rsidRPr="00304BF5" w:rsidRDefault="00304BF5">
            <w:pPr>
              <w:jc w:val="right"/>
              <w:rPr>
                <w:rFonts w:asciiTheme="majorHAnsi" w:hAnsiTheme="majorHAnsi" w:cstheme="majorHAnsi"/>
                <w:color w:val="222222"/>
                <w:sz w:val="20"/>
                <w:szCs w:val="20"/>
              </w:rPr>
            </w:pPr>
            <w:r w:rsidRPr="00304BF5">
              <w:rPr>
                <w:rFonts w:asciiTheme="majorHAnsi" w:hAnsiTheme="majorHAnsi" w:cstheme="majorHAnsi"/>
                <w:color w:val="222222"/>
                <w:sz w:val="20"/>
                <w:szCs w:val="20"/>
              </w:rPr>
              <w:t> </w:t>
            </w:r>
          </w:p>
        </w:tc>
        <w:tc>
          <w:tcPr>
            <w:tcW w:w="0" w:type="auto"/>
            <w:tcMar>
              <w:top w:w="0" w:type="dxa"/>
              <w:left w:w="0" w:type="dxa"/>
              <w:bottom w:w="0" w:type="dxa"/>
              <w:right w:w="120" w:type="dxa"/>
            </w:tcMar>
            <w:vAlign w:val="bottom"/>
            <w:hideMark/>
          </w:tcPr>
          <w:p w14:paraId="262BC05A" w14:textId="77777777" w:rsidR="00304BF5" w:rsidRPr="00304BF5" w:rsidRDefault="00304BF5">
            <w:pPr>
              <w:jc w:val="right"/>
              <w:rPr>
                <w:rFonts w:asciiTheme="majorHAnsi" w:hAnsiTheme="majorHAnsi" w:cstheme="majorHAnsi"/>
                <w:color w:val="222222"/>
                <w:sz w:val="20"/>
                <w:szCs w:val="20"/>
              </w:rPr>
            </w:pPr>
            <w:r w:rsidRPr="00304BF5">
              <w:rPr>
                <w:rFonts w:asciiTheme="majorHAnsi" w:hAnsiTheme="majorHAnsi" w:cstheme="majorHAnsi"/>
                <w:color w:val="222222"/>
                <w:sz w:val="20"/>
                <w:szCs w:val="20"/>
              </w:rPr>
              <w:t> </w:t>
            </w:r>
          </w:p>
        </w:tc>
        <w:tc>
          <w:tcPr>
            <w:tcW w:w="0" w:type="auto"/>
            <w:tcMar>
              <w:top w:w="0" w:type="dxa"/>
              <w:left w:w="0" w:type="dxa"/>
              <w:bottom w:w="0" w:type="dxa"/>
              <w:right w:w="120" w:type="dxa"/>
            </w:tcMar>
            <w:vAlign w:val="bottom"/>
            <w:hideMark/>
          </w:tcPr>
          <w:p w14:paraId="777EFF4E" w14:textId="77777777" w:rsidR="00304BF5" w:rsidRPr="00304BF5" w:rsidRDefault="00304BF5">
            <w:pPr>
              <w:jc w:val="right"/>
              <w:rPr>
                <w:rFonts w:asciiTheme="majorHAnsi" w:hAnsiTheme="majorHAnsi" w:cstheme="majorHAnsi"/>
                <w:color w:val="222222"/>
                <w:sz w:val="20"/>
                <w:szCs w:val="20"/>
              </w:rPr>
            </w:pPr>
            <w:r w:rsidRPr="00304BF5">
              <w:rPr>
                <w:rFonts w:asciiTheme="majorHAnsi" w:hAnsiTheme="majorHAnsi" w:cstheme="majorHAnsi"/>
                <w:color w:val="222222"/>
                <w:sz w:val="20"/>
                <w:szCs w:val="20"/>
              </w:rPr>
              <w:t>1</w:t>
            </w:r>
          </w:p>
        </w:tc>
      </w:tr>
    </w:tbl>
    <w:p w14:paraId="7D586329" w14:textId="387904EF" w:rsidR="007579F4" w:rsidRDefault="007579F4">
      <w:pPr>
        <w:rPr>
          <w:rFonts w:asciiTheme="majorHAnsi" w:hAnsiTheme="majorHAnsi" w:cstheme="majorHAnsi"/>
          <w:sz w:val="22"/>
          <w:szCs w:val="22"/>
        </w:rPr>
      </w:pPr>
    </w:p>
    <w:p w14:paraId="15BF1706" w14:textId="24153476" w:rsidR="00304BF5" w:rsidRDefault="00725884">
      <w:pPr>
        <w:rPr>
          <w:rFonts w:asciiTheme="majorHAnsi" w:hAnsiTheme="majorHAnsi" w:cstheme="majorHAnsi"/>
          <w:sz w:val="22"/>
          <w:szCs w:val="22"/>
        </w:rPr>
      </w:pPr>
      <w:r w:rsidRPr="00725884">
        <w:rPr>
          <w:rFonts w:asciiTheme="majorHAnsi" w:hAnsiTheme="majorHAnsi" w:cstheme="majorHAnsi"/>
          <w:sz w:val="22"/>
          <w:szCs w:val="22"/>
        </w:rPr>
        <w:t>Agora, compararemos as características das pessoas no grupo de escolha dicotômica (CD) e no grupo de escada de pagamento bidirecional (TWPL) (a variável '</w:t>
      </w:r>
      <w:proofErr w:type="spellStart"/>
      <w:r w:rsidRPr="00725884">
        <w:rPr>
          <w:rFonts w:asciiTheme="majorHAnsi" w:hAnsiTheme="majorHAnsi" w:cstheme="majorHAnsi"/>
          <w:sz w:val="22"/>
          <w:szCs w:val="22"/>
        </w:rPr>
        <w:t>abst_format</w:t>
      </w:r>
      <w:proofErr w:type="spellEnd"/>
      <w:r w:rsidRPr="00725884">
        <w:rPr>
          <w:rFonts w:asciiTheme="majorHAnsi" w:hAnsiTheme="majorHAnsi" w:cstheme="majorHAnsi"/>
          <w:sz w:val="22"/>
          <w:szCs w:val="22"/>
        </w:rPr>
        <w:t>' indica a qual grupo um indivíduo pertence). Como os grupos são de tamanhos diferentes, usaremos porcentagens em vez de frequências.</w:t>
      </w:r>
    </w:p>
    <w:p w14:paraId="7729AD45" w14:textId="77777777" w:rsidR="00725884" w:rsidRDefault="00725884">
      <w:pPr>
        <w:rPr>
          <w:rFonts w:asciiTheme="majorHAnsi" w:hAnsiTheme="majorHAnsi" w:cstheme="majorHAnsi"/>
          <w:sz w:val="22"/>
          <w:szCs w:val="22"/>
        </w:rPr>
      </w:pPr>
      <w:r w:rsidRPr="00725884">
        <w:rPr>
          <w:rFonts w:asciiTheme="majorHAnsi" w:hAnsiTheme="majorHAnsi" w:cstheme="majorHAnsi"/>
          <w:sz w:val="22"/>
          <w:szCs w:val="22"/>
        </w:rPr>
        <w:t>Para cada grupo, crie tabelas separadas para resumir a distribuição das seguintes variáveis:</w:t>
      </w:r>
    </w:p>
    <w:p w14:paraId="1F570DC5" w14:textId="4F4833DE" w:rsidR="00725884" w:rsidRDefault="00725884" w:rsidP="003C6707">
      <w:pPr>
        <w:pStyle w:val="PargrafodaLista"/>
        <w:numPr>
          <w:ilvl w:val="0"/>
          <w:numId w:val="6"/>
        </w:numPr>
        <w:rPr>
          <w:rFonts w:asciiTheme="majorHAnsi" w:hAnsiTheme="majorHAnsi" w:cstheme="majorHAnsi"/>
          <w:sz w:val="22"/>
          <w:szCs w:val="22"/>
        </w:rPr>
      </w:pPr>
      <w:r>
        <w:rPr>
          <w:rFonts w:asciiTheme="majorHAnsi" w:hAnsiTheme="majorHAnsi" w:cstheme="majorHAnsi"/>
          <w:sz w:val="22"/>
          <w:szCs w:val="22"/>
        </w:rPr>
        <w:t>Gênero</w:t>
      </w:r>
      <w:r w:rsidRPr="00725884">
        <w:rPr>
          <w:rFonts w:asciiTheme="majorHAnsi" w:hAnsiTheme="majorHAnsi" w:cstheme="majorHAnsi"/>
          <w:sz w:val="22"/>
          <w:szCs w:val="22"/>
        </w:rPr>
        <w:t xml:space="preserve"> ("sexo")</w:t>
      </w:r>
      <w:r>
        <w:rPr>
          <w:rFonts w:asciiTheme="majorHAnsi" w:hAnsiTheme="majorHAnsi" w:cstheme="majorHAnsi"/>
          <w:sz w:val="22"/>
          <w:szCs w:val="22"/>
        </w:rPr>
        <w:t xml:space="preserve"> (</w:t>
      </w:r>
      <w:proofErr w:type="spellStart"/>
      <w:r>
        <w:rPr>
          <w:rFonts w:asciiTheme="majorHAnsi" w:hAnsiTheme="majorHAnsi" w:cstheme="majorHAnsi"/>
          <w:sz w:val="22"/>
          <w:szCs w:val="22"/>
        </w:rPr>
        <w:t>gender</w:t>
      </w:r>
      <w:proofErr w:type="spellEnd"/>
      <w:r>
        <w:rPr>
          <w:rFonts w:asciiTheme="majorHAnsi" w:hAnsiTheme="majorHAnsi" w:cstheme="majorHAnsi"/>
          <w:sz w:val="22"/>
          <w:szCs w:val="22"/>
        </w:rPr>
        <w:t xml:space="preserve"> “sex”)</w:t>
      </w:r>
    </w:p>
    <w:p w14:paraId="53E0FE3B" w14:textId="701DC73C" w:rsidR="00725884" w:rsidRDefault="00725884" w:rsidP="003C6707">
      <w:pPr>
        <w:pStyle w:val="PargrafodaLista"/>
        <w:numPr>
          <w:ilvl w:val="0"/>
          <w:numId w:val="6"/>
        </w:numPr>
        <w:rPr>
          <w:rFonts w:asciiTheme="majorHAnsi" w:hAnsiTheme="majorHAnsi" w:cstheme="majorHAnsi"/>
          <w:sz w:val="22"/>
          <w:szCs w:val="22"/>
        </w:rPr>
      </w:pPr>
      <w:r w:rsidRPr="00725884">
        <w:rPr>
          <w:rFonts w:asciiTheme="majorHAnsi" w:hAnsiTheme="majorHAnsi" w:cstheme="majorHAnsi"/>
          <w:sz w:val="22"/>
          <w:szCs w:val="22"/>
        </w:rPr>
        <w:t>I</w:t>
      </w:r>
      <w:r w:rsidRPr="00725884">
        <w:rPr>
          <w:rFonts w:asciiTheme="majorHAnsi" w:hAnsiTheme="majorHAnsi" w:cstheme="majorHAnsi"/>
          <w:sz w:val="22"/>
          <w:szCs w:val="22"/>
        </w:rPr>
        <w:t>dade ("idade")</w:t>
      </w:r>
      <w:r>
        <w:rPr>
          <w:rFonts w:asciiTheme="majorHAnsi" w:hAnsiTheme="majorHAnsi" w:cstheme="majorHAnsi"/>
          <w:sz w:val="22"/>
          <w:szCs w:val="22"/>
        </w:rPr>
        <w:t xml:space="preserve"> (age)</w:t>
      </w:r>
    </w:p>
    <w:p w14:paraId="269C6560" w14:textId="1761C9D6" w:rsidR="00725884" w:rsidRDefault="00725884" w:rsidP="003C6707">
      <w:pPr>
        <w:pStyle w:val="PargrafodaLista"/>
        <w:numPr>
          <w:ilvl w:val="0"/>
          <w:numId w:val="6"/>
        </w:numPr>
        <w:rPr>
          <w:rFonts w:asciiTheme="majorHAnsi" w:hAnsiTheme="majorHAnsi" w:cstheme="majorHAnsi"/>
          <w:sz w:val="22"/>
          <w:szCs w:val="22"/>
        </w:rPr>
      </w:pPr>
      <w:r w:rsidRPr="00725884">
        <w:rPr>
          <w:rFonts w:asciiTheme="majorHAnsi" w:hAnsiTheme="majorHAnsi" w:cstheme="majorHAnsi"/>
          <w:sz w:val="22"/>
          <w:szCs w:val="22"/>
        </w:rPr>
        <w:t>N</w:t>
      </w:r>
      <w:r w:rsidRPr="00725884">
        <w:rPr>
          <w:rFonts w:asciiTheme="majorHAnsi" w:hAnsiTheme="majorHAnsi" w:cstheme="majorHAnsi"/>
          <w:sz w:val="22"/>
          <w:szCs w:val="22"/>
        </w:rPr>
        <w:t>úmero de filhos ('</w:t>
      </w:r>
      <w:proofErr w:type="spellStart"/>
      <w:r w:rsidRPr="00725884">
        <w:rPr>
          <w:rFonts w:asciiTheme="majorHAnsi" w:hAnsiTheme="majorHAnsi" w:cstheme="majorHAnsi"/>
          <w:sz w:val="22"/>
          <w:szCs w:val="22"/>
        </w:rPr>
        <w:t>kids_nr</w:t>
      </w:r>
      <w:proofErr w:type="spellEnd"/>
      <w:r w:rsidRPr="00725884">
        <w:rPr>
          <w:rFonts w:asciiTheme="majorHAnsi" w:hAnsiTheme="majorHAnsi" w:cstheme="majorHAnsi"/>
          <w:sz w:val="22"/>
          <w:szCs w:val="22"/>
        </w:rPr>
        <w:t>')</w:t>
      </w:r>
    </w:p>
    <w:p w14:paraId="1E5A794C" w14:textId="6F15448E" w:rsidR="00725884" w:rsidRDefault="00725884" w:rsidP="003C6707">
      <w:pPr>
        <w:pStyle w:val="PargrafodaLista"/>
        <w:numPr>
          <w:ilvl w:val="0"/>
          <w:numId w:val="6"/>
        </w:numPr>
        <w:rPr>
          <w:rFonts w:asciiTheme="majorHAnsi" w:hAnsiTheme="majorHAnsi" w:cstheme="majorHAnsi"/>
          <w:sz w:val="22"/>
          <w:szCs w:val="22"/>
        </w:rPr>
      </w:pPr>
      <w:r w:rsidRPr="00725884">
        <w:rPr>
          <w:rFonts w:asciiTheme="majorHAnsi" w:hAnsiTheme="majorHAnsi" w:cstheme="majorHAnsi"/>
          <w:sz w:val="22"/>
          <w:szCs w:val="22"/>
        </w:rPr>
        <w:t>R</w:t>
      </w:r>
      <w:r w:rsidRPr="00725884">
        <w:rPr>
          <w:rFonts w:asciiTheme="majorHAnsi" w:hAnsiTheme="majorHAnsi" w:cstheme="majorHAnsi"/>
          <w:sz w:val="22"/>
          <w:szCs w:val="22"/>
        </w:rPr>
        <w:t>endimento líquido do agregado familiar por mês em euros ("</w:t>
      </w:r>
      <w:proofErr w:type="spellStart"/>
      <w:r w:rsidRPr="00725884">
        <w:rPr>
          <w:rFonts w:asciiTheme="majorHAnsi" w:hAnsiTheme="majorHAnsi" w:cstheme="majorHAnsi"/>
          <w:sz w:val="22"/>
          <w:szCs w:val="22"/>
        </w:rPr>
        <w:t>hhnetinc</w:t>
      </w:r>
      <w:proofErr w:type="spellEnd"/>
      <w:r w:rsidRPr="00725884">
        <w:rPr>
          <w:rFonts w:asciiTheme="majorHAnsi" w:hAnsiTheme="majorHAnsi" w:cstheme="majorHAnsi"/>
          <w:sz w:val="22"/>
          <w:szCs w:val="22"/>
        </w:rPr>
        <w:t>")</w:t>
      </w:r>
    </w:p>
    <w:p w14:paraId="6F9822A4" w14:textId="51879DEA" w:rsidR="00725884" w:rsidRDefault="00725884" w:rsidP="003C6707">
      <w:pPr>
        <w:pStyle w:val="PargrafodaLista"/>
        <w:numPr>
          <w:ilvl w:val="0"/>
          <w:numId w:val="6"/>
        </w:numPr>
        <w:rPr>
          <w:rFonts w:asciiTheme="majorHAnsi" w:hAnsiTheme="majorHAnsi" w:cstheme="majorHAnsi"/>
          <w:sz w:val="22"/>
          <w:szCs w:val="22"/>
        </w:rPr>
      </w:pPr>
      <w:r w:rsidRPr="00725884">
        <w:rPr>
          <w:rFonts w:asciiTheme="majorHAnsi" w:hAnsiTheme="majorHAnsi" w:cstheme="majorHAnsi"/>
          <w:sz w:val="22"/>
          <w:szCs w:val="22"/>
        </w:rPr>
        <w:t>P</w:t>
      </w:r>
      <w:r w:rsidRPr="00725884">
        <w:rPr>
          <w:rFonts w:asciiTheme="majorHAnsi" w:hAnsiTheme="majorHAnsi" w:cstheme="majorHAnsi"/>
          <w:sz w:val="22"/>
          <w:szCs w:val="22"/>
        </w:rPr>
        <w:t>articipação em organização ambiental ('</w:t>
      </w:r>
      <w:proofErr w:type="spellStart"/>
      <w:r>
        <w:rPr>
          <w:rFonts w:asciiTheme="majorHAnsi" w:hAnsiTheme="majorHAnsi" w:cstheme="majorHAnsi"/>
          <w:sz w:val="22"/>
          <w:szCs w:val="22"/>
        </w:rPr>
        <w:t>member</w:t>
      </w:r>
      <w:proofErr w:type="spellEnd"/>
      <w:r w:rsidRPr="00725884">
        <w:rPr>
          <w:rFonts w:asciiTheme="majorHAnsi" w:hAnsiTheme="majorHAnsi" w:cstheme="majorHAnsi"/>
          <w:sz w:val="22"/>
          <w:szCs w:val="22"/>
        </w:rPr>
        <w:t>')</w:t>
      </w:r>
    </w:p>
    <w:p w14:paraId="586C6C32" w14:textId="5A13919C" w:rsidR="00725884" w:rsidRDefault="00725884" w:rsidP="003C6707">
      <w:pPr>
        <w:pStyle w:val="PargrafodaLista"/>
        <w:numPr>
          <w:ilvl w:val="0"/>
          <w:numId w:val="6"/>
        </w:numPr>
        <w:rPr>
          <w:rFonts w:asciiTheme="majorHAnsi" w:hAnsiTheme="majorHAnsi" w:cstheme="majorHAnsi"/>
          <w:sz w:val="22"/>
          <w:szCs w:val="22"/>
        </w:rPr>
      </w:pPr>
      <w:r w:rsidRPr="00725884">
        <w:rPr>
          <w:rFonts w:asciiTheme="majorHAnsi" w:hAnsiTheme="majorHAnsi" w:cstheme="majorHAnsi"/>
          <w:sz w:val="22"/>
          <w:szCs w:val="22"/>
        </w:rPr>
        <w:t>M</w:t>
      </w:r>
      <w:r w:rsidRPr="00725884">
        <w:rPr>
          <w:rFonts w:asciiTheme="majorHAnsi" w:hAnsiTheme="majorHAnsi" w:cstheme="majorHAnsi"/>
          <w:sz w:val="22"/>
          <w:szCs w:val="22"/>
        </w:rPr>
        <w:t>aior nível educacional ("</w:t>
      </w:r>
      <w:proofErr w:type="spellStart"/>
      <w:r>
        <w:rPr>
          <w:rFonts w:asciiTheme="majorHAnsi" w:hAnsiTheme="majorHAnsi" w:cstheme="majorHAnsi"/>
          <w:sz w:val="22"/>
          <w:szCs w:val="22"/>
        </w:rPr>
        <w:t>education</w:t>
      </w:r>
      <w:proofErr w:type="spellEnd"/>
      <w:r w:rsidRPr="00725884">
        <w:rPr>
          <w:rFonts w:asciiTheme="majorHAnsi" w:hAnsiTheme="majorHAnsi" w:cstheme="majorHAnsi"/>
          <w:sz w:val="22"/>
          <w:szCs w:val="22"/>
        </w:rPr>
        <w:t>").</w:t>
      </w:r>
    </w:p>
    <w:p w14:paraId="5C8A6882" w14:textId="3A75E8B0" w:rsidR="00725884" w:rsidRPr="00725884" w:rsidRDefault="00725884" w:rsidP="00725884">
      <w:pPr>
        <w:rPr>
          <w:rFonts w:asciiTheme="majorHAnsi" w:hAnsiTheme="majorHAnsi" w:cstheme="majorHAnsi"/>
          <w:sz w:val="22"/>
          <w:szCs w:val="22"/>
        </w:rPr>
      </w:pPr>
      <w:r w:rsidRPr="00725884">
        <w:rPr>
          <w:rFonts w:asciiTheme="majorHAnsi" w:hAnsiTheme="majorHAnsi" w:cstheme="majorHAnsi"/>
          <w:sz w:val="22"/>
          <w:szCs w:val="22"/>
        </w:rPr>
        <w:t>Sem fazer testes estatísticos formais, os dois grupos de indivíduos (DC e TWPL) parecem similares em características demográficas?</w:t>
      </w:r>
    </w:p>
    <w:p w14:paraId="658CBC46" w14:textId="3C69AD0E" w:rsidR="00062C44" w:rsidRPr="000534D9" w:rsidRDefault="000534D9" w:rsidP="003C6707">
      <w:pPr>
        <w:pStyle w:val="PargrafodaLista"/>
        <w:numPr>
          <w:ilvl w:val="0"/>
          <w:numId w:val="5"/>
        </w:numPr>
        <w:rPr>
          <w:rFonts w:asciiTheme="majorHAnsi" w:hAnsiTheme="majorHAnsi" w:cstheme="majorHAnsi"/>
          <w:sz w:val="22"/>
          <w:szCs w:val="22"/>
        </w:rPr>
      </w:pPr>
      <w:r w:rsidRPr="000534D9">
        <w:rPr>
          <w:rFonts w:asciiTheme="majorHAnsi" w:hAnsiTheme="majorHAnsi" w:cstheme="majorHAnsi"/>
          <w:sz w:val="22"/>
          <w:szCs w:val="22"/>
        </w:rPr>
        <w:t xml:space="preserve">Crie tabelas </w:t>
      </w:r>
      <w:r>
        <w:rPr>
          <w:rFonts w:asciiTheme="majorHAnsi" w:hAnsiTheme="majorHAnsi" w:cstheme="majorHAnsi"/>
          <w:sz w:val="22"/>
          <w:szCs w:val="22"/>
        </w:rPr>
        <w:t>síntese</w:t>
      </w:r>
      <w:r w:rsidRPr="000534D9">
        <w:rPr>
          <w:rFonts w:asciiTheme="majorHAnsi" w:hAnsiTheme="majorHAnsi" w:cstheme="majorHAnsi"/>
          <w:sz w:val="22"/>
          <w:szCs w:val="22"/>
        </w:rPr>
        <w:t xml:space="preserve">, como mostrado na Figura 3, para cada índice que você criou na Questão </w:t>
      </w:r>
      <w:r>
        <w:rPr>
          <w:rFonts w:asciiTheme="majorHAnsi" w:hAnsiTheme="majorHAnsi" w:cstheme="majorHAnsi"/>
          <w:sz w:val="22"/>
          <w:szCs w:val="22"/>
        </w:rPr>
        <w:t>III</w:t>
      </w:r>
      <w:r w:rsidRPr="000534D9">
        <w:rPr>
          <w:rFonts w:asciiTheme="majorHAnsi" w:hAnsiTheme="majorHAnsi" w:cstheme="majorHAnsi"/>
          <w:sz w:val="22"/>
          <w:szCs w:val="22"/>
        </w:rPr>
        <w:t>. Sem fazer testes estatísticos formais, os dois grupos de indivíduos parecem semelhantes nas atitudes especificadas?</w:t>
      </w:r>
    </w:p>
    <w:p w14:paraId="530BDA1B" w14:textId="4BF200BA" w:rsidR="00062C44" w:rsidRDefault="00062C44">
      <w:pPr>
        <w:rPr>
          <w:rFonts w:asciiTheme="majorHAnsi" w:hAnsiTheme="majorHAnsi" w:cstheme="majorHAnsi"/>
          <w:sz w:val="22"/>
          <w:szCs w:val="22"/>
        </w:rPr>
      </w:pPr>
    </w:p>
    <w:p w14:paraId="1E12B2F8" w14:textId="4E688DF0" w:rsidR="000534D9" w:rsidRDefault="000534D9">
      <w:pPr>
        <w:rPr>
          <w:rFonts w:asciiTheme="majorHAnsi" w:hAnsiTheme="majorHAnsi" w:cstheme="majorHAnsi"/>
          <w:sz w:val="22"/>
          <w:szCs w:val="22"/>
        </w:rPr>
      </w:pPr>
    </w:p>
    <w:p w14:paraId="1C1A12B9" w14:textId="2F4CF137" w:rsidR="000534D9" w:rsidRDefault="000534D9">
      <w:pPr>
        <w:rPr>
          <w:rFonts w:asciiTheme="majorHAnsi" w:hAnsiTheme="majorHAnsi" w:cstheme="majorHAnsi"/>
          <w:sz w:val="22"/>
          <w:szCs w:val="22"/>
        </w:rPr>
      </w:pPr>
    </w:p>
    <w:p w14:paraId="35CE92B0" w14:textId="77777777" w:rsidR="000534D9" w:rsidRDefault="000534D9">
      <w:pPr>
        <w:rPr>
          <w:rFonts w:asciiTheme="majorHAnsi" w:hAnsiTheme="majorHAnsi" w:cstheme="majorHAnsi"/>
          <w:sz w:val="22"/>
          <w:szCs w:val="22"/>
        </w:rPr>
      </w:pPr>
    </w:p>
    <w:p w14:paraId="2EC04ED2" w14:textId="4A9C5D57" w:rsidR="000534D9" w:rsidRDefault="000534D9" w:rsidP="000534D9">
      <w:pPr>
        <w:pStyle w:val="Legenda"/>
        <w:rPr>
          <w:rFonts w:asciiTheme="majorHAnsi" w:hAnsiTheme="majorHAnsi" w:cstheme="majorHAnsi"/>
          <w:sz w:val="22"/>
          <w:szCs w:val="22"/>
        </w:rPr>
      </w:pPr>
      <w:r>
        <w:lastRenderedPageBreak/>
        <w:t xml:space="preserve">Figura </w:t>
      </w:r>
      <w:fldSimple w:instr=" SEQ Figura \* ARABIC ">
        <w:r w:rsidR="003232B7">
          <w:rPr>
            <w:noProof/>
          </w:rPr>
          <w:t>3</w:t>
        </w:r>
      </w:fldSimple>
      <w:r>
        <w:t xml:space="preserve"> – síntese dos indicadores (índices)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525"/>
        <w:gridCol w:w="1335"/>
        <w:gridCol w:w="2715"/>
        <w:gridCol w:w="928"/>
        <w:gridCol w:w="991"/>
      </w:tblGrid>
      <w:tr w:rsidR="000534D9" w:rsidRPr="000534D9" w14:paraId="44F716C5" w14:textId="77777777" w:rsidTr="000534D9">
        <w:tc>
          <w:tcPr>
            <w:tcW w:w="0" w:type="auto"/>
            <w:tcMar>
              <w:top w:w="0" w:type="dxa"/>
              <w:left w:w="0" w:type="dxa"/>
              <w:bottom w:w="0" w:type="dxa"/>
              <w:right w:w="120" w:type="dxa"/>
            </w:tcMar>
            <w:vAlign w:val="bottom"/>
          </w:tcPr>
          <w:p w14:paraId="4EF4EF28" w14:textId="4CF0295C" w:rsidR="000534D9" w:rsidRPr="000534D9" w:rsidRDefault="000534D9" w:rsidP="000534D9">
            <w:pPr>
              <w:jc w:val="center"/>
              <w:rPr>
                <w:rFonts w:asciiTheme="majorHAnsi" w:hAnsiTheme="majorHAnsi" w:cstheme="majorHAnsi"/>
                <w:b/>
                <w:bCs/>
                <w:color w:val="222222"/>
                <w:sz w:val="20"/>
                <w:szCs w:val="20"/>
              </w:rPr>
            </w:pPr>
            <w:r w:rsidRPr="000534D9">
              <w:rPr>
                <w:rFonts w:asciiTheme="majorHAnsi" w:hAnsiTheme="majorHAnsi" w:cstheme="majorHAnsi"/>
                <w:b/>
                <w:bCs/>
                <w:color w:val="222222"/>
                <w:sz w:val="20"/>
                <w:szCs w:val="20"/>
              </w:rPr>
              <w:t>Variáveis</w:t>
            </w:r>
          </w:p>
        </w:tc>
        <w:tc>
          <w:tcPr>
            <w:tcW w:w="0" w:type="auto"/>
            <w:tcMar>
              <w:top w:w="0" w:type="dxa"/>
              <w:left w:w="0" w:type="dxa"/>
              <w:bottom w:w="0" w:type="dxa"/>
              <w:right w:w="120" w:type="dxa"/>
            </w:tcMar>
            <w:vAlign w:val="bottom"/>
          </w:tcPr>
          <w:p w14:paraId="2587A9A6" w14:textId="0278F51C" w:rsidR="000534D9" w:rsidRPr="000534D9" w:rsidRDefault="000534D9" w:rsidP="000534D9">
            <w:pPr>
              <w:jc w:val="center"/>
              <w:rPr>
                <w:rFonts w:asciiTheme="majorHAnsi" w:hAnsiTheme="majorHAnsi" w:cstheme="majorHAnsi"/>
                <w:b/>
                <w:bCs/>
                <w:color w:val="222222"/>
                <w:sz w:val="20"/>
                <w:szCs w:val="20"/>
              </w:rPr>
            </w:pPr>
            <w:r>
              <w:rPr>
                <w:rFonts w:asciiTheme="majorHAnsi" w:hAnsiTheme="majorHAnsi" w:cstheme="majorHAnsi"/>
                <w:b/>
                <w:bCs/>
                <w:color w:val="222222"/>
                <w:sz w:val="20"/>
                <w:szCs w:val="20"/>
              </w:rPr>
              <w:t>Média</w:t>
            </w:r>
          </w:p>
        </w:tc>
        <w:tc>
          <w:tcPr>
            <w:tcW w:w="0" w:type="auto"/>
            <w:tcMar>
              <w:top w:w="0" w:type="dxa"/>
              <w:left w:w="0" w:type="dxa"/>
              <w:bottom w:w="0" w:type="dxa"/>
              <w:right w:w="120" w:type="dxa"/>
            </w:tcMar>
            <w:vAlign w:val="bottom"/>
          </w:tcPr>
          <w:p w14:paraId="60841028" w14:textId="44EF8FF8" w:rsidR="000534D9" w:rsidRPr="000534D9" w:rsidRDefault="000534D9" w:rsidP="000534D9">
            <w:pPr>
              <w:jc w:val="center"/>
              <w:rPr>
                <w:rFonts w:asciiTheme="majorHAnsi" w:hAnsiTheme="majorHAnsi" w:cstheme="majorHAnsi"/>
                <w:b/>
                <w:bCs/>
                <w:color w:val="222222"/>
                <w:sz w:val="20"/>
                <w:szCs w:val="20"/>
              </w:rPr>
            </w:pPr>
            <w:r>
              <w:rPr>
                <w:rFonts w:asciiTheme="majorHAnsi" w:hAnsiTheme="majorHAnsi" w:cstheme="majorHAnsi"/>
                <w:b/>
                <w:bCs/>
                <w:color w:val="222222"/>
                <w:sz w:val="20"/>
                <w:szCs w:val="20"/>
              </w:rPr>
              <w:t>Desvio-padrão</w:t>
            </w:r>
          </w:p>
        </w:tc>
        <w:tc>
          <w:tcPr>
            <w:tcW w:w="0" w:type="auto"/>
            <w:tcMar>
              <w:top w:w="0" w:type="dxa"/>
              <w:left w:w="0" w:type="dxa"/>
              <w:bottom w:w="0" w:type="dxa"/>
              <w:right w:w="120" w:type="dxa"/>
            </w:tcMar>
            <w:vAlign w:val="bottom"/>
          </w:tcPr>
          <w:p w14:paraId="456CB9FA" w14:textId="21F590EC" w:rsidR="000534D9" w:rsidRPr="000534D9" w:rsidRDefault="000534D9" w:rsidP="000534D9">
            <w:pPr>
              <w:jc w:val="center"/>
              <w:rPr>
                <w:rFonts w:asciiTheme="majorHAnsi" w:hAnsiTheme="majorHAnsi" w:cstheme="majorHAnsi"/>
                <w:b/>
                <w:bCs/>
                <w:color w:val="222222"/>
                <w:sz w:val="20"/>
                <w:szCs w:val="20"/>
              </w:rPr>
            </w:pPr>
            <w:r w:rsidRPr="000534D9">
              <w:rPr>
                <w:rFonts w:asciiTheme="majorHAnsi" w:hAnsiTheme="majorHAnsi" w:cstheme="majorHAnsi"/>
                <w:b/>
                <w:bCs/>
                <w:color w:val="222222"/>
                <w:sz w:val="20"/>
                <w:szCs w:val="20"/>
              </w:rPr>
              <w:t>Min</w:t>
            </w:r>
          </w:p>
        </w:tc>
        <w:tc>
          <w:tcPr>
            <w:tcW w:w="0" w:type="auto"/>
            <w:tcMar>
              <w:top w:w="0" w:type="dxa"/>
              <w:left w:w="0" w:type="dxa"/>
              <w:bottom w:w="0" w:type="dxa"/>
              <w:right w:w="120" w:type="dxa"/>
            </w:tcMar>
            <w:vAlign w:val="bottom"/>
          </w:tcPr>
          <w:p w14:paraId="772797CA" w14:textId="64C57C55" w:rsidR="000534D9" w:rsidRPr="000534D9" w:rsidRDefault="000534D9" w:rsidP="000534D9">
            <w:pPr>
              <w:jc w:val="center"/>
              <w:rPr>
                <w:rFonts w:asciiTheme="majorHAnsi" w:hAnsiTheme="majorHAnsi" w:cstheme="majorHAnsi"/>
                <w:b/>
                <w:bCs/>
                <w:color w:val="222222"/>
                <w:sz w:val="20"/>
                <w:szCs w:val="20"/>
              </w:rPr>
            </w:pPr>
            <w:r w:rsidRPr="000534D9">
              <w:rPr>
                <w:rFonts w:asciiTheme="majorHAnsi" w:hAnsiTheme="majorHAnsi" w:cstheme="majorHAnsi"/>
                <w:b/>
                <w:bCs/>
                <w:color w:val="222222"/>
                <w:sz w:val="20"/>
                <w:szCs w:val="20"/>
              </w:rPr>
              <w:t>Max</w:t>
            </w:r>
          </w:p>
        </w:tc>
      </w:tr>
      <w:tr w:rsidR="000534D9" w:rsidRPr="000534D9" w14:paraId="104DBA4B" w14:textId="77777777" w:rsidTr="000534D9">
        <w:tc>
          <w:tcPr>
            <w:tcW w:w="0" w:type="auto"/>
            <w:tcMar>
              <w:top w:w="0" w:type="dxa"/>
              <w:left w:w="0" w:type="dxa"/>
              <w:bottom w:w="0" w:type="dxa"/>
              <w:right w:w="120" w:type="dxa"/>
            </w:tcMar>
            <w:vAlign w:val="bottom"/>
            <w:hideMark/>
          </w:tcPr>
          <w:p w14:paraId="573FF1EF" w14:textId="77777777" w:rsidR="000534D9" w:rsidRPr="000534D9" w:rsidRDefault="000534D9">
            <w:pPr>
              <w:rPr>
                <w:rFonts w:asciiTheme="majorHAnsi" w:hAnsiTheme="majorHAnsi" w:cstheme="majorHAnsi"/>
                <w:color w:val="222222"/>
                <w:sz w:val="20"/>
                <w:szCs w:val="20"/>
              </w:rPr>
            </w:pPr>
            <w:r w:rsidRPr="000534D9">
              <w:rPr>
                <w:rFonts w:asciiTheme="majorHAnsi" w:hAnsiTheme="majorHAnsi" w:cstheme="majorHAnsi"/>
                <w:color w:val="222222"/>
                <w:sz w:val="20"/>
                <w:szCs w:val="20"/>
              </w:rPr>
              <w:t xml:space="preserve">DC </w:t>
            </w:r>
            <w:proofErr w:type="spellStart"/>
            <w:r w:rsidRPr="000534D9">
              <w:rPr>
                <w:rFonts w:asciiTheme="majorHAnsi" w:hAnsiTheme="majorHAnsi" w:cstheme="majorHAnsi"/>
                <w:color w:val="222222"/>
                <w:sz w:val="20"/>
                <w:szCs w:val="20"/>
              </w:rPr>
              <w:t>format</w:t>
            </w:r>
            <w:proofErr w:type="spellEnd"/>
          </w:p>
        </w:tc>
        <w:tc>
          <w:tcPr>
            <w:tcW w:w="0" w:type="auto"/>
            <w:tcMar>
              <w:top w:w="0" w:type="dxa"/>
              <w:left w:w="0" w:type="dxa"/>
              <w:bottom w:w="0" w:type="dxa"/>
              <w:right w:w="120" w:type="dxa"/>
            </w:tcMar>
            <w:vAlign w:val="bottom"/>
            <w:hideMark/>
          </w:tcPr>
          <w:p w14:paraId="4B3154A9" w14:textId="77777777" w:rsidR="000534D9" w:rsidRPr="000534D9" w:rsidRDefault="000534D9">
            <w:pPr>
              <w:rPr>
                <w:rFonts w:asciiTheme="majorHAnsi" w:hAnsiTheme="majorHAnsi" w:cstheme="majorHAnsi"/>
                <w:color w:val="222222"/>
                <w:sz w:val="20"/>
                <w:szCs w:val="20"/>
              </w:rPr>
            </w:pPr>
            <w:r w:rsidRPr="000534D9">
              <w:rPr>
                <w:rFonts w:asciiTheme="majorHAnsi" w:hAnsiTheme="majorHAnsi" w:cstheme="majorHAnsi"/>
                <w:color w:val="222222"/>
                <w:sz w:val="20"/>
                <w:szCs w:val="20"/>
              </w:rPr>
              <w:t> </w:t>
            </w:r>
          </w:p>
        </w:tc>
        <w:tc>
          <w:tcPr>
            <w:tcW w:w="0" w:type="auto"/>
            <w:tcMar>
              <w:top w:w="0" w:type="dxa"/>
              <w:left w:w="0" w:type="dxa"/>
              <w:bottom w:w="0" w:type="dxa"/>
              <w:right w:w="120" w:type="dxa"/>
            </w:tcMar>
            <w:vAlign w:val="bottom"/>
            <w:hideMark/>
          </w:tcPr>
          <w:p w14:paraId="3E89B462" w14:textId="77777777" w:rsidR="000534D9" w:rsidRPr="000534D9" w:rsidRDefault="000534D9">
            <w:pPr>
              <w:rPr>
                <w:rFonts w:asciiTheme="majorHAnsi" w:hAnsiTheme="majorHAnsi" w:cstheme="majorHAnsi"/>
                <w:color w:val="222222"/>
                <w:sz w:val="20"/>
                <w:szCs w:val="20"/>
              </w:rPr>
            </w:pPr>
            <w:r w:rsidRPr="000534D9">
              <w:rPr>
                <w:rFonts w:asciiTheme="majorHAnsi" w:hAnsiTheme="majorHAnsi" w:cstheme="majorHAnsi"/>
                <w:color w:val="222222"/>
                <w:sz w:val="20"/>
                <w:szCs w:val="20"/>
              </w:rPr>
              <w:t> </w:t>
            </w:r>
          </w:p>
        </w:tc>
        <w:tc>
          <w:tcPr>
            <w:tcW w:w="0" w:type="auto"/>
            <w:tcMar>
              <w:top w:w="0" w:type="dxa"/>
              <w:left w:w="0" w:type="dxa"/>
              <w:bottom w:w="0" w:type="dxa"/>
              <w:right w:w="120" w:type="dxa"/>
            </w:tcMar>
            <w:vAlign w:val="bottom"/>
            <w:hideMark/>
          </w:tcPr>
          <w:p w14:paraId="43D9D70A" w14:textId="77777777" w:rsidR="000534D9" w:rsidRPr="000534D9" w:rsidRDefault="000534D9">
            <w:pPr>
              <w:rPr>
                <w:rFonts w:asciiTheme="majorHAnsi" w:hAnsiTheme="majorHAnsi" w:cstheme="majorHAnsi"/>
                <w:color w:val="222222"/>
                <w:sz w:val="20"/>
                <w:szCs w:val="20"/>
              </w:rPr>
            </w:pPr>
            <w:r w:rsidRPr="000534D9">
              <w:rPr>
                <w:rFonts w:asciiTheme="majorHAnsi" w:hAnsiTheme="majorHAnsi" w:cstheme="majorHAnsi"/>
                <w:color w:val="222222"/>
                <w:sz w:val="20"/>
                <w:szCs w:val="20"/>
              </w:rPr>
              <w:t> </w:t>
            </w:r>
          </w:p>
        </w:tc>
        <w:tc>
          <w:tcPr>
            <w:tcW w:w="0" w:type="auto"/>
            <w:tcMar>
              <w:top w:w="0" w:type="dxa"/>
              <w:left w:w="0" w:type="dxa"/>
              <w:bottom w:w="0" w:type="dxa"/>
              <w:right w:w="120" w:type="dxa"/>
            </w:tcMar>
            <w:vAlign w:val="bottom"/>
            <w:hideMark/>
          </w:tcPr>
          <w:p w14:paraId="171B6065" w14:textId="77777777" w:rsidR="000534D9" w:rsidRPr="000534D9" w:rsidRDefault="000534D9">
            <w:pPr>
              <w:rPr>
                <w:rFonts w:asciiTheme="majorHAnsi" w:hAnsiTheme="majorHAnsi" w:cstheme="majorHAnsi"/>
                <w:color w:val="222222"/>
                <w:sz w:val="20"/>
                <w:szCs w:val="20"/>
              </w:rPr>
            </w:pPr>
            <w:r w:rsidRPr="000534D9">
              <w:rPr>
                <w:rFonts w:asciiTheme="majorHAnsi" w:hAnsiTheme="majorHAnsi" w:cstheme="majorHAnsi"/>
                <w:color w:val="222222"/>
                <w:sz w:val="20"/>
                <w:szCs w:val="20"/>
              </w:rPr>
              <w:t> </w:t>
            </w:r>
          </w:p>
        </w:tc>
      </w:tr>
      <w:tr w:rsidR="000534D9" w:rsidRPr="000534D9" w14:paraId="2F7F74D5" w14:textId="77777777" w:rsidTr="000534D9">
        <w:tc>
          <w:tcPr>
            <w:tcW w:w="0" w:type="auto"/>
            <w:tcMar>
              <w:top w:w="0" w:type="dxa"/>
              <w:left w:w="0" w:type="dxa"/>
              <w:bottom w:w="0" w:type="dxa"/>
              <w:right w:w="120" w:type="dxa"/>
            </w:tcMar>
            <w:vAlign w:val="bottom"/>
            <w:hideMark/>
          </w:tcPr>
          <w:p w14:paraId="10F07A2F" w14:textId="77777777" w:rsidR="000534D9" w:rsidRPr="000534D9" w:rsidRDefault="000534D9">
            <w:pPr>
              <w:rPr>
                <w:rFonts w:asciiTheme="majorHAnsi" w:hAnsiTheme="majorHAnsi" w:cstheme="majorHAnsi"/>
                <w:color w:val="222222"/>
                <w:sz w:val="20"/>
                <w:szCs w:val="20"/>
              </w:rPr>
            </w:pPr>
            <w:r w:rsidRPr="000534D9">
              <w:rPr>
                <w:rFonts w:asciiTheme="majorHAnsi" w:hAnsiTheme="majorHAnsi" w:cstheme="majorHAnsi"/>
                <w:color w:val="222222"/>
                <w:sz w:val="20"/>
                <w:szCs w:val="20"/>
              </w:rPr>
              <w:t xml:space="preserve">TWPL </w:t>
            </w:r>
            <w:proofErr w:type="spellStart"/>
            <w:r w:rsidRPr="000534D9">
              <w:rPr>
                <w:rFonts w:asciiTheme="majorHAnsi" w:hAnsiTheme="majorHAnsi" w:cstheme="majorHAnsi"/>
                <w:color w:val="222222"/>
                <w:sz w:val="20"/>
                <w:szCs w:val="20"/>
              </w:rPr>
              <w:t>format</w:t>
            </w:r>
            <w:proofErr w:type="spellEnd"/>
          </w:p>
        </w:tc>
        <w:tc>
          <w:tcPr>
            <w:tcW w:w="0" w:type="auto"/>
            <w:tcMar>
              <w:top w:w="0" w:type="dxa"/>
              <w:left w:w="0" w:type="dxa"/>
              <w:bottom w:w="0" w:type="dxa"/>
              <w:right w:w="120" w:type="dxa"/>
            </w:tcMar>
            <w:vAlign w:val="bottom"/>
            <w:hideMark/>
          </w:tcPr>
          <w:p w14:paraId="748C139E" w14:textId="77777777" w:rsidR="000534D9" w:rsidRPr="000534D9" w:rsidRDefault="000534D9">
            <w:pPr>
              <w:rPr>
                <w:rFonts w:asciiTheme="majorHAnsi" w:hAnsiTheme="majorHAnsi" w:cstheme="majorHAnsi"/>
                <w:color w:val="222222"/>
                <w:sz w:val="20"/>
                <w:szCs w:val="20"/>
              </w:rPr>
            </w:pPr>
            <w:r w:rsidRPr="000534D9">
              <w:rPr>
                <w:rFonts w:asciiTheme="majorHAnsi" w:hAnsiTheme="majorHAnsi" w:cstheme="majorHAnsi"/>
                <w:color w:val="222222"/>
                <w:sz w:val="20"/>
                <w:szCs w:val="20"/>
              </w:rPr>
              <w:t> </w:t>
            </w:r>
          </w:p>
        </w:tc>
        <w:tc>
          <w:tcPr>
            <w:tcW w:w="0" w:type="auto"/>
            <w:tcMar>
              <w:top w:w="0" w:type="dxa"/>
              <w:left w:w="0" w:type="dxa"/>
              <w:bottom w:w="0" w:type="dxa"/>
              <w:right w:w="120" w:type="dxa"/>
            </w:tcMar>
            <w:vAlign w:val="bottom"/>
            <w:hideMark/>
          </w:tcPr>
          <w:p w14:paraId="3CD99D98" w14:textId="77777777" w:rsidR="000534D9" w:rsidRPr="000534D9" w:rsidRDefault="000534D9">
            <w:pPr>
              <w:rPr>
                <w:rFonts w:asciiTheme="majorHAnsi" w:hAnsiTheme="majorHAnsi" w:cstheme="majorHAnsi"/>
                <w:color w:val="222222"/>
                <w:sz w:val="20"/>
                <w:szCs w:val="20"/>
              </w:rPr>
            </w:pPr>
            <w:r w:rsidRPr="000534D9">
              <w:rPr>
                <w:rFonts w:asciiTheme="majorHAnsi" w:hAnsiTheme="majorHAnsi" w:cstheme="majorHAnsi"/>
                <w:color w:val="222222"/>
                <w:sz w:val="20"/>
                <w:szCs w:val="20"/>
              </w:rPr>
              <w:t> </w:t>
            </w:r>
          </w:p>
        </w:tc>
        <w:tc>
          <w:tcPr>
            <w:tcW w:w="0" w:type="auto"/>
            <w:tcMar>
              <w:top w:w="0" w:type="dxa"/>
              <w:left w:w="0" w:type="dxa"/>
              <w:bottom w:w="0" w:type="dxa"/>
              <w:right w:w="120" w:type="dxa"/>
            </w:tcMar>
            <w:vAlign w:val="bottom"/>
            <w:hideMark/>
          </w:tcPr>
          <w:p w14:paraId="037F9A2D" w14:textId="77777777" w:rsidR="000534D9" w:rsidRPr="000534D9" w:rsidRDefault="000534D9">
            <w:pPr>
              <w:rPr>
                <w:rFonts w:asciiTheme="majorHAnsi" w:hAnsiTheme="majorHAnsi" w:cstheme="majorHAnsi"/>
                <w:color w:val="222222"/>
                <w:sz w:val="20"/>
                <w:szCs w:val="20"/>
              </w:rPr>
            </w:pPr>
            <w:r w:rsidRPr="000534D9">
              <w:rPr>
                <w:rFonts w:asciiTheme="majorHAnsi" w:hAnsiTheme="majorHAnsi" w:cstheme="majorHAnsi"/>
                <w:color w:val="222222"/>
                <w:sz w:val="20"/>
                <w:szCs w:val="20"/>
              </w:rPr>
              <w:t> </w:t>
            </w:r>
          </w:p>
        </w:tc>
        <w:tc>
          <w:tcPr>
            <w:tcW w:w="0" w:type="auto"/>
            <w:tcMar>
              <w:top w:w="0" w:type="dxa"/>
              <w:left w:w="0" w:type="dxa"/>
              <w:bottom w:w="0" w:type="dxa"/>
              <w:right w:w="120" w:type="dxa"/>
            </w:tcMar>
            <w:vAlign w:val="bottom"/>
            <w:hideMark/>
          </w:tcPr>
          <w:p w14:paraId="514A6E8A" w14:textId="77777777" w:rsidR="000534D9" w:rsidRPr="000534D9" w:rsidRDefault="000534D9">
            <w:pPr>
              <w:rPr>
                <w:rFonts w:asciiTheme="majorHAnsi" w:hAnsiTheme="majorHAnsi" w:cstheme="majorHAnsi"/>
                <w:color w:val="222222"/>
                <w:sz w:val="20"/>
                <w:szCs w:val="20"/>
              </w:rPr>
            </w:pPr>
            <w:r w:rsidRPr="000534D9">
              <w:rPr>
                <w:rFonts w:asciiTheme="majorHAnsi" w:hAnsiTheme="majorHAnsi" w:cstheme="majorHAnsi"/>
                <w:color w:val="222222"/>
                <w:sz w:val="20"/>
                <w:szCs w:val="20"/>
              </w:rPr>
              <w:t> </w:t>
            </w:r>
          </w:p>
        </w:tc>
      </w:tr>
    </w:tbl>
    <w:p w14:paraId="0AF77EF5" w14:textId="3572F9B5" w:rsidR="00062C44" w:rsidRDefault="00062C44">
      <w:pPr>
        <w:rPr>
          <w:rFonts w:asciiTheme="majorHAnsi" w:hAnsiTheme="majorHAnsi" w:cstheme="majorHAnsi"/>
          <w:sz w:val="22"/>
          <w:szCs w:val="22"/>
        </w:rPr>
      </w:pPr>
    </w:p>
    <w:p w14:paraId="16E25BB7" w14:textId="706C16C0" w:rsidR="000534D9" w:rsidRPr="00866B2A" w:rsidRDefault="00866B2A" w:rsidP="00866B2A">
      <w:pPr>
        <w:pStyle w:val="PargrafodaLista"/>
        <w:numPr>
          <w:ilvl w:val="0"/>
          <w:numId w:val="2"/>
        </w:numPr>
        <w:rPr>
          <w:rFonts w:asciiTheme="majorHAnsi" w:hAnsiTheme="majorHAnsi" w:cstheme="majorHAnsi"/>
          <w:b/>
          <w:bCs/>
          <w:sz w:val="28"/>
          <w:szCs w:val="28"/>
        </w:rPr>
      </w:pPr>
      <w:r w:rsidRPr="00866B2A">
        <w:rPr>
          <w:rFonts w:asciiTheme="majorHAnsi" w:hAnsiTheme="majorHAnsi" w:cstheme="majorHAnsi"/>
          <w:b/>
          <w:bCs/>
          <w:sz w:val="28"/>
          <w:szCs w:val="28"/>
        </w:rPr>
        <w:t>Comparando a disposição de pagar entre métodos e características individuais</w:t>
      </w:r>
    </w:p>
    <w:p w14:paraId="27B0D5A9" w14:textId="03EEA7E7" w:rsidR="00062C44" w:rsidRDefault="00062C44">
      <w:pPr>
        <w:rPr>
          <w:rFonts w:asciiTheme="majorHAnsi" w:hAnsiTheme="majorHAnsi" w:cstheme="majorHAnsi"/>
          <w:sz w:val="22"/>
          <w:szCs w:val="22"/>
        </w:rPr>
      </w:pPr>
    </w:p>
    <w:p w14:paraId="301EEDDD" w14:textId="77777777" w:rsidR="00866B2A" w:rsidRDefault="00866B2A">
      <w:pPr>
        <w:rPr>
          <w:rFonts w:asciiTheme="majorHAnsi" w:hAnsiTheme="majorHAnsi" w:cstheme="majorHAnsi"/>
          <w:sz w:val="22"/>
          <w:szCs w:val="22"/>
        </w:rPr>
      </w:pPr>
      <w:r w:rsidRPr="00866B2A">
        <w:rPr>
          <w:rFonts w:asciiTheme="majorHAnsi" w:hAnsiTheme="majorHAnsi" w:cstheme="majorHAnsi"/>
          <w:sz w:val="22"/>
          <w:szCs w:val="22"/>
        </w:rPr>
        <w:t>Antes de comparar o WTP entre os formatos de pergunta, resumiremos a distribuição do WTP em cada formato de pergunta.</w:t>
      </w:r>
    </w:p>
    <w:p w14:paraId="722FDFFF" w14:textId="77777777" w:rsidR="00866B2A" w:rsidRDefault="00866B2A" w:rsidP="003C6707">
      <w:pPr>
        <w:pStyle w:val="PargrafodaLista"/>
        <w:numPr>
          <w:ilvl w:val="0"/>
          <w:numId w:val="7"/>
        </w:numPr>
        <w:rPr>
          <w:rFonts w:asciiTheme="majorHAnsi" w:hAnsiTheme="majorHAnsi" w:cstheme="majorHAnsi"/>
          <w:sz w:val="22"/>
          <w:szCs w:val="22"/>
        </w:rPr>
      </w:pPr>
      <w:r w:rsidRPr="00866B2A">
        <w:rPr>
          <w:rFonts w:asciiTheme="majorHAnsi" w:hAnsiTheme="majorHAnsi" w:cstheme="majorHAnsi"/>
          <w:sz w:val="22"/>
          <w:szCs w:val="22"/>
        </w:rPr>
        <w:t>Para indivíduos que responderam à pergunta TWPL:</w:t>
      </w:r>
    </w:p>
    <w:p w14:paraId="77359C93" w14:textId="77777777" w:rsidR="00866B2A" w:rsidRDefault="00866B2A" w:rsidP="003C6707">
      <w:pPr>
        <w:pStyle w:val="PargrafodaLista"/>
        <w:numPr>
          <w:ilvl w:val="1"/>
          <w:numId w:val="7"/>
        </w:numPr>
        <w:rPr>
          <w:rFonts w:asciiTheme="majorHAnsi" w:hAnsiTheme="majorHAnsi" w:cstheme="majorHAnsi"/>
          <w:sz w:val="22"/>
          <w:szCs w:val="22"/>
        </w:rPr>
      </w:pPr>
      <w:r w:rsidRPr="00866B2A">
        <w:rPr>
          <w:rFonts w:asciiTheme="majorHAnsi" w:hAnsiTheme="majorHAnsi" w:cstheme="majorHAnsi"/>
          <w:sz w:val="22"/>
          <w:szCs w:val="22"/>
        </w:rPr>
        <w:t>Use as variáveis '</w:t>
      </w:r>
      <w:proofErr w:type="spellStart"/>
      <w:r w:rsidRPr="00866B2A">
        <w:rPr>
          <w:rFonts w:asciiTheme="majorHAnsi" w:hAnsiTheme="majorHAnsi" w:cstheme="majorHAnsi"/>
          <w:sz w:val="22"/>
          <w:szCs w:val="22"/>
        </w:rPr>
        <w:t>WTP_plmin</w:t>
      </w:r>
      <w:proofErr w:type="spellEnd"/>
      <w:r w:rsidRPr="00866B2A">
        <w:rPr>
          <w:rFonts w:asciiTheme="majorHAnsi" w:hAnsiTheme="majorHAnsi" w:cstheme="majorHAnsi"/>
          <w:sz w:val="22"/>
          <w:szCs w:val="22"/>
        </w:rPr>
        <w:t>' e '</w:t>
      </w:r>
      <w:proofErr w:type="spellStart"/>
      <w:r w:rsidRPr="00866B2A">
        <w:rPr>
          <w:rFonts w:asciiTheme="majorHAnsi" w:hAnsiTheme="majorHAnsi" w:cstheme="majorHAnsi"/>
          <w:sz w:val="22"/>
          <w:szCs w:val="22"/>
        </w:rPr>
        <w:t>WTP_plmax</w:t>
      </w:r>
      <w:proofErr w:type="spellEnd"/>
      <w:r w:rsidRPr="00866B2A">
        <w:rPr>
          <w:rFonts w:asciiTheme="majorHAnsi" w:hAnsiTheme="majorHAnsi" w:cstheme="majorHAnsi"/>
          <w:sz w:val="22"/>
          <w:szCs w:val="22"/>
        </w:rPr>
        <w:t>' para criar gráficos de colunas (um para cada variável) com frequência no eixo vertical e categoria (os números 1 a 14) no eixo horizontal. Descreva as características das distribuições mostradas nos gráficos.</w:t>
      </w:r>
    </w:p>
    <w:p w14:paraId="403E4F0D" w14:textId="77777777" w:rsidR="00866B2A" w:rsidRDefault="00866B2A" w:rsidP="003C6707">
      <w:pPr>
        <w:pStyle w:val="PargrafodaLista"/>
        <w:numPr>
          <w:ilvl w:val="1"/>
          <w:numId w:val="7"/>
        </w:numPr>
        <w:rPr>
          <w:rFonts w:asciiTheme="majorHAnsi" w:hAnsiTheme="majorHAnsi" w:cstheme="majorHAnsi"/>
          <w:sz w:val="22"/>
          <w:szCs w:val="22"/>
        </w:rPr>
      </w:pPr>
      <w:r w:rsidRPr="00866B2A">
        <w:rPr>
          <w:rFonts w:asciiTheme="majorHAnsi" w:hAnsiTheme="majorHAnsi" w:cstheme="majorHAnsi"/>
          <w:sz w:val="22"/>
          <w:szCs w:val="22"/>
        </w:rPr>
        <w:t xml:space="preserve">Usando as variáveis que você criou na Questão </w:t>
      </w:r>
      <w:r>
        <w:rPr>
          <w:rFonts w:asciiTheme="majorHAnsi" w:hAnsiTheme="majorHAnsi" w:cstheme="majorHAnsi"/>
          <w:sz w:val="22"/>
          <w:szCs w:val="22"/>
        </w:rPr>
        <w:t>II</w:t>
      </w:r>
      <w:r w:rsidRPr="00866B2A">
        <w:rPr>
          <w:rFonts w:asciiTheme="majorHAnsi" w:hAnsiTheme="majorHAnsi" w:cstheme="majorHAnsi"/>
          <w:sz w:val="22"/>
          <w:szCs w:val="22"/>
        </w:rPr>
        <w:t xml:space="preserve"> (c) na Parte </w:t>
      </w:r>
      <w:r>
        <w:rPr>
          <w:rFonts w:asciiTheme="majorHAnsi" w:hAnsiTheme="majorHAnsi" w:cstheme="majorHAnsi"/>
          <w:sz w:val="22"/>
          <w:szCs w:val="22"/>
        </w:rPr>
        <w:t>3</w:t>
      </w:r>
      <w:r w:rsidRPr="00866B2A">
        <w:rPr>
          <w:rFonts w:asciiTheme="majorHAnsi" w:hAnsiTheme="majorHAnsi" w:cstheme="majorHAnsi"/>
          <w:sz w:val="22"/>
          <w:szCs w:val="22"/>
        </w:rPr>
        <w:t>, crie uma variável que contenha a média das duas variáveis (a média da disposição mínima e máxima de pagar).</w:t>
      </w:r>
    </w:p>
    <w:p w14:paraId="788AD035" w14:textId="77777777" w:rsidR="00866B2A" w:rsidRDefault="00866B2A" w:rsidP="003C6707">
      <w:pPr>
        <w:pStyle w:val="PargrafodaLista"/>
        <w:numPr>
          <w:ilvl w:val="1"/>
          <w:numId w:val="7"/>
        </w:numPr>
        <w:rPr>
          <w:rFonts w:asciiTheme="majorHAnsi" w:hAnsiTheme="majorHAnsi" w:cstheme="majorHAnsi"/>
          <w:sz w:val="22"/>
          <w:szCs w:val="22"/>
        </w:rPr>
      </w:pPr>
      <w:r w:rsidRPr="00866B2A">
        <w:rPr>
          <w:rFonts w:asciiTheme="majorHAnsi" w:hAnsiTheme="majorHAnsi" w:cstheme="majorHAnsi"/>
          <w:sz w:val="22"/>
          <w:szCs w:val="22"/>
        </w:rPr>
        <w:t xml:space="preserve">Usando as variáveis que você criou nas Perguntas </w:t>
      </w:r>
      <w:r>
        <w:rPr>
          <w:rFonts w:asciiTheme="majorHAnsi" w:hAnsiTheme="majorHAnsi" w:cstheme="majorHAnsi"/>
          <w:sz w:val="22"/>
          <w:szCs w:val="22"/>
        </w:rPr>
        <w:t>II</w:t>
      </w:r>
      <w:r w:rsidRPr="00866B2A">
        <w:rPr>
          <w:rFonts w:asciiTheme="majorHAnsi" w:hAnsiTheme="majorHAnsi" w:cstheme="majorHAnsi"/>
          <w:sz w:val="22"/>
          <w:szCs w:val="22"/>
        </w:rPr>
        <w:t xml:space="preserve"> (c) da Parte </w:t>
      </w:r>
      <w:r>
        <w:rPr>
          <w:rFonts w:asciiTheme="majorHAnsi" w:hAnsiTheme="majorHAnsi" w:cstheme="majorHAnsi"/>
          <w:sz w:val="22"/>
          <w:szCs w:val="22"/>
        </w:rPr>
        <w:t>3</w:t>
      </w:r>
      <w:r w:rsidRPr="00866B2A">
        <w:rPr>
          <w:rFonts w:asciiTheme="majorHAnsi" w:hAnsiTheme="majorHAnsi" w:cstheme="majorHAnsi"/>
          <w:sz w:val="22"/>
          <w:szCs w:val="22"/>
        </w:rPr>
        <w:t xml:space="preserve"> e </w:t>
      </w:r>
      <w:r>
        <w:rPr>
          <w:rFonts w:asciiTheme="majorHAnsi" w:hAnsiTheme="majorHAnsi" w:cstheme="majorHAnsi"/>
          <w:sz w:val="22"/>
          <w:szCs w:val="22"/>
        </w:rPr>
        <w:t>I</w:t>
      </w:r>
      <w:r w:rsidRPr="00866B2A">
        <w:rPr>
          <w:rFonts w:asciiTheme="majorHAnsi" w:hAnsiTheme="majorHAnsi" w:cstheme="majorHAnsi"/>
          <w:sz w:val="22"/>
          <w:szCs w:val="22"/>
        </w:rPr>
        <w:t xml:space="preserve"> (b) </w:t>
      </w:r>
      <w:r>
        <w:rPr>
          <w:rFonts w:asciiTheme="majorHAnsi" w:hAnsiTheme="majorHAnsi" w:cstheme="majorHAnsi"/>
          <w:sz w:val="22"/>
          <w:szCs w:val="22"/>
        </w:rPr>
        <w:t>desta Parte 4</w:t>
      </w:r>
      <w:r w:rsidRPr="00866B2A">
        <w:rPr>
          <w:rFonts w:asciiTheme="majorHAnsi" w:hAnsiTheme="majorHAnsi" w:cstheme="majorHAnsi"/>
          <w:sz w:val="22"/>
          <w:szCs w:val="22"/>
        </w:rPr>
        <w:t>, calcule a média e a mediana da disposição a pagar.</w:t>
      </w:r>
    </w:p>
    <w:p w14:paraId="75ABFF9D" w14:textId="5C106E37" w:rsidR="00866B2A" w:rsidRPr="00866B2A" w:rsidRDefault="00866B2A" w:rsidP="003C6707">
      <w:pPr>
        <w:pStyle w:val="PargrafodaLista"/>
        <w:numPr>
          <w:ilvl w:val="1"/>
          <w:numId w:val="7"/>
        </w:numPr>
        <w:rPr>
          <w:rFonts w:asciiTheme="majorHAnsi" w:hAnsiTheme="majorHAnsi" w:cstheme="majorHAnsi"/>
          <w:sz w:val="22"/>
          <w:szCs w:val="22"/>
        </w:rPr>
      </w:pPr>
      <w:r w:rsidRPr="00866B2A">
        <w:rPr>
          <w:rFonts w:asciiTheme="majorHAnsi" w:hAnsiTheme="majorHAnsi" w:cstheme="majorHAnsi"/>
          <w:sz w:val="22"/>
          <w:szCs w:val="22"/>
        </w:rPr>
        <w:t xml:space="preserve">Usando a variável da questão </w:t>
      </w:r>
      <w:r>
        <w:rPr>
          <w:rFonts w:asciiTheme="majorHAnsi" w:hAnsiTheme="majorHAnsi" w:cstheme="majorHAnsi"/>
          <w:sz w:val="22"/>
          <w:szCs w:val="22"/>
        </w:rPr>
        <w:t>I</w:t>
      </w:r>
      <w:r w:rsidRPr="00866B2A">
        <w:rPr>
          <w:rFonts w:asciiTheme="majorHAnsi" w:hAnsiTheme="majorHAnsi" w:cstheme="majorHAnsi"/>
          <w:sz w:val="22"/>
          <w:szCs w:val="22"/>
        </w:rPr>
        <w:t xml:space="preserve"> (b), calcule a correlação entre a WTP média e as variáveis demográficas e atitudinais. Interprete as relações implícitas pelos coeficientes.</w:t>
      </w:r>
    </w:p>
    <w:p w14:paraId="63C970C4" w14:textId="77777777" w:rsidR="00866B2A" w:rsidRDefault="00866B2A" w:rsidP="003C6707">
      <w:pPr>
        <w:pStyle w:val="PargrafodaLista"/>
        <w:numPr>
          <w:ilvl w:val="0"/>
          <w:numId w:val="7"/>
        </w:numPr>
        <w:rPr>
          <w:rFonts w:asciiTheme="majorHAnsi" w:hAnsiTheme="majorHAnsi" w:cstheme="majorHAnsi"/>
          <w:sz w:val="22"/>
          <w:szCs w:val="22"/>
        </w:rPr>
      </w:pPr>
      <w:r w:rsidRPr="00866B2A">
        <w:rPr>
          <w:rFonts w:asciiTheme="majorHAnsi" w:hAnsiTheme="majorHAnsi" w:cstheme="majorHAnsi"/>
          <w:sz w:val="22"/>
          <w:szCs w:val="22"/>
        </w:rPr>
        <w:t>Para indivíduos que responderam à pergunta de CD:</w:t>
      </w:r>
    </w:p>
    <w:p w14:paraId="61745CFB" w14:textId="77777777" w:rsidR="00866B2A" w:rsidRDefault="00866B2A" w:rsidP="003C6707">
      <w:pPr>
        <w:pStyle w:val="PargrafodaLista"/>
        <w:numPr>
          <w:ilvl w:val="1"/>
          <w:numId w:val="7"/>
        </w:numPr>
        <w:rPr>
          <w:rFonts w:asciiTheme="majorHAnsi" w:hAnsiTheme="majorHAnsi" w:cstheme="majorHAnsi"/>
          <w:sz w:val="22"/>
          <w:szCs w:val="22"/>
        </w:rPr>
      </w:pPr>
      <w:r w:rsidRPr="00866B2A">
        <w:rPr>
          <w:rFonts w:asciiTheme="majorHAnsi" w:hAnsiTheme="majorHAnsi" w:cstheme="majorHAnsi"/>
          <w:sz w:val="22"/>
          <w:szCs w:val="22"/>
        </w:rPr>
        <w:t>Cada indivíduo recebeu uma quantia e teve que decidir "sim", "não" ou "nenhum voto / abster-se de decidir". Crie uma Tabela Dinâmica mostrando a frequência de '</w:t>
      </w:r>
      <w:proofErr w:type="spellStart"/>
      <w:r w:rsidRPr="00866B2A">
        <w:rPr>
          <w:rFonts w:asciiTheme="majorHAnsi" w:hAnsiTheme="majorHAnsi" w:cstheme="majorHAnsi"/>
          <w:sz w:val="22"/>
          <w:szCs w:val="22"/>
        </w:rPr>
        <w:t>DC_ref_outcome</w:t>
      </w:r>
      <w:proofErr w:type="spellEnd"/>
      <w:r w:rsidRPr="00866B2A">
        <w:rPr>
          <w:rFonts w:asciiTheme="majorHAnsi" w:hAnsiTheme="majorHAnsi" w:cstheme="majorHAnsi"/>
          <w:sz w:val="22"/>
          <w:szCs w:val="22"/>
        </w:rPr>
        <w:t>', com 'custos' como variável de linha e '</w:t>
      </w:r>
      <w:proofErr w:type="spellStart"/>
      <w:r w:rsidRPr="00866B2A">
        <w:rPr>
          <w:rFonts w:asciiTheme="majorHAnsi" w:hAnsiTheme="majorHAnsi" w:cstheme="majorHAnsi"/>
          <w:sz w:val="22"/>
          <w:szCs w:val="22"/>
        </w:rPr>
        <w:t>DC_ref_outcome</w:t>
      </w:r>
      <w:proofErr w:type="spellEnd"/>
      <w:r w:rsidRPr="00866B2A">
        <w:rPr>
          <w:rFonts w:asciiTheme="majorHAnsi" w:hAnsiTheme="majorHAnsi" w:cstheme="majorHAnsi"/>
          <w:sz w:val="22"/>
          <w:szCs w:val="22"/>
        </w:rPr>
        <w:t>' como variável de coluna.</w:t>
      </w:r>
    </w:p>
    <w:p w14:paraId="0E2F227F" w14:textId="77777777" w:rsidR="00866B2A" w:rsidRDefault="00866B2A" w:rsidP="003C6707">
      <w:pPr>
        <w:pStyle w:val="PargrafodaLista"/>
        <w:numPr>
          <w:ilvl w:val="1"/>
          <w:numId w:val="7"/>
        </w:numPr>
        <w:rPr>
          <w:rFonts w:asciiTheme="majorHAnsi" w:hAnsiTheme="majorHAnsi" w:cstheme="majorHAnsi"/>
          <w:sz w:val="22"/>
          <w:szCs w:val="22"/>
        </w:rPr>
      </w:pPr>
      <w:r w:rsidRPr="00866B2A">
        <w:rPr>
          <w:rFonts w:asciiTheme="majorHAnsi" w:hAnsiTheme="majorHAnsi" w:cstheme="majorHAnsi"/>
          <w:sz w:val="22"/>
          <w:szCs w:val="22"/>
        </w:rPr>
        <w:t>Use esta tabela para calcular a porcentagem de pessoas que votaram "não" e "sim" para cada valor (em outras palavras, como uma porcentagem do total da linha, não do total geral). Contar indivíduos que escolheram "abster-se" como voto "não".</w:t>
      </w:r>
    </w:p>
    <w:p w14:paraId="62B12E9E" w14:textId="0E28567C" w:rsidR="00866B2A" w:rsidRDefault="00866B2A" w:rsidP="003C6707">
      <w:pPr>
        <w:pStyle w:val="PargrafodaLista"/>
        <w:numPr>
          <w:ilvl w:val="1"/>
          <w:numId w:val="7"/>
        </w:numPr>
        <w:rPr>
          <w:rFonts w:asciiTheme="majorHAnsi" w:hAnsiTheme="majorHAnsi" w:cstheme="majorHAnsi"/>
          <w:sz w:val="22"/>
          <w:szCs w:val="22"/>
        </w:rPr>
      </w:pPr>
      <w:r w:rsidRPr="00866B2A">
        <w:rPr>
          <w:rFonts w:asciiTheme="majorHAnsi" w:hAnsiTheme="majorHAnsi" w:cstheme="majorHAnsi"/>
          <w:sz w:val="22"/>
          <w:szCs w:val="22"/>
        </w:rPr>
        <w:t xml:space="preserve">Faça um gráfico de dispersão mostrando a "curva de demanda", com a porcentagem de indivíduos que votaram "sim" como variável do eixo vertical e o valor (em euros) como variável do eixo horizontal. Para conectar os pontos, use a opção de gráfico 'Dispersão com linhas retas e marcadores'. Descreva os recursos dessa 'curva de demanda' que você </w:t>
      </w:r>
      <w:r w:rsidR="003232B7">
        <w:rPr>
          <w:rFonts w:asciiTheme="majorHAnsi" w:hAnsiTheme="majorHAnsi" w:cstheme="majorHAnsi"/>
          <w:sz w:val="22"/>
          <w:szCs w:val="22"/>
        </w:rPr>
        <w:t>acredita ser</w:t>
      </w:r>
      <w:r w:rsidRPr="00866B2A">
        <w:rPr>
          <w:rFonts w:asciiTheme="majorHAnsi" w:hAnsiTheme="majorHAnsi" w:cstheme="majorHAnsi"/>
          <w:sz w:val="22"/>
          <w:szCs w:val="22"/>
        </w:rPr>
        <w:t xml:space="preserve"> interessante.</w:t>
      </w:r>
    </w:p>
    <w:p w14:paraId="0163128D" w14:textId="3C14670F" w:rsidR="00866B2A" w:rsidRPr="00866B2A" w:rsidRDefault="00866B2A" w:rsidP="003C6707">
      <w:pPr>
        <w:pStyle w:val="PargrafodaLista"/>
        <w:numPr>
          <w:ilvl w:val="1"/>
          <w:numId w:val="7"/>
        </w:numPr>
        <w:rPr>
          <w:rFonts w:asciiTheme="majorHAnsi" w:hAnsiTheme="majorHAnsi" w:cstheme="majorHAnsi"/>
          <w:sz w:val="22"/>
          <w:szCs w:val="22"/>
        </w:rPr>
      </w:pPr>
      <w:r w:rsidRPr="00866B2A">
        <w:rPr>
          <w:rFonts w:asciiTheme="majorHAnsi" w:hAnsiTheme="majorHAnsi" w:cstheme="majorHAnsi"/>
          <w:sz w:val="22"/>
          <w:szCs w:val="22"/>
        </w:rPr>
        <w:t xml:space="preserve">Repita a pergunta </w:t>
      </w:r>
      <w:r w:rsidR="003232B7">
        <w:rPr>
          <w:rFonts w:asciiTheme="majorHAnsi" w:hAnsiTheme="majorHAnsi" w:cstheme="majorHAnsi"/>
          <w:sz w:val="22"/>
          <w:szCs w:val="22"/>
        </w:rPr>
        <w:t>II</w:t>
      </w:r>
      <w:r w:rsidRPr="00866B2A">
        <w:rPr>
          <w:rFonts w:asciiTheme="majorHAnsi" w:hAnsiTheme="majorHAnsi" w:cstheme="majorHAnsi"/>
          <w:sz w:val="22"/>
          <w:szCs w:val="22"/>
        </w:rPr>
        <w:t xml:space="preserve"> (b), desta vez excluindo indivíduos que escolheram "abster-se"</w:t>
      </w:r>
      <w:r w:rsidR="003232B7">
        <w:rPr>
          <w:rFonts w:asciiTheme="majorHAnsi" w:hAnsiTheme="majorHAnsi" w:cstheme="majorHAnsi"/>
          <w:sz w:val="22"/>
          <w:szCs w:val="22"/>
        </w:rPr>
        <w:t xml:space="preserve"> (</w:t>
      </w:r>
      <w:proofErr w:type="spellStart"/>
      <w:r w:rsidR="003232B7">
        <w:rPr>
          <w:rFonts w:asciiTheme="majorHAnsi" w:hAnsiTheme="majorHAnsi" w:cstheme="majorHAnsi"/>
          <w:sz w:val="22"/>
          <w:szCs w:val="22"/>
        </w:rPr>
        <w:t>abstain</w:t>
      </w:r>
      <w:proofErr w:type="spellEnd"/>
      <w:r w:rsidR="003232B7">
        <w:rPr>
          <w:rFonts w:asciiTheme="majorHAnsi" w:hAnsiTheme="majorHAnsi" w:cstheme="majorHAnsi"/>
          <w:sz w:val="22"/>
          <w:szCs w:val="22"/>
        </w:rPr>
        <w:t>)</w:t>
      </w:r>
      <w:r w:rsidRPr="00866B2A">
        <w:rPr>
          <w:rFonts w:asciiTheme="majorHAnsi" w:hAnsiTheme="majorHAnsi" w:cstheme="majorHAnsi"/>
          <w:sz w:val="22"/>
          <w:szCs w:val="22"/>
        </w:rPr>
        <w:t xml:space="preserve"> dos cálculos. Plote essa nova "curva de demanda" no gráfico criado para a Questão </w:t>
      </w:r>
      <w:r w:rsidR="003232B7">
        <w:rPr>
          <w:rFonts w:asciiTheme="majorHAnsi" w:hAnsiTheme="majorHAnsi" w:cstheme="majorHAnsi"/>
          <w:sz w:val="22"/>
          <w:szCs w:val="22"/>
        </w:rPr>
        <w:t>II</w:t>
      </w:r>
      <w:r w:rsidRPr="00866B2A">
        <w:rPr>
          <w:rFonts w:asciiTheme="majorHAnsi" w:hAnsiTheme="majorHAnsi" w:cstheme="majorHAnsi"/>
          <w:sz w:val="22"/>
          <w:szCs w:val="22"/>
        </w:rPr>
        <w:t xml:space="preserve"> (c). Seus resultados mudam qualitativamente, dependendo de como você conta as pessoas que não votaram?</w:t>
      </w:r>
    </w:p>
    <w:p w14:paraId="0321F0AC" w14:textId="77777777" w:rsidR="003232B7" w:rsidRDefault="003232B7" w:rsidP="003C6707">
      <w:pPr>
        <w:pStyle w:val="PargrafodaLista"/>
        <w:numPr>
          <w:ilvl w:val="0"/>
          <w:numId w:val="7"/>
        </w:numPr>
        <w:rPr>
          <w:rFonts w:asciiTheme="majorHAnsi" w:hAnsiTheme="majorHAnsi" w:cstheme="majorHAnsi"/>
          <w:sz w:val="22"/>
          <w:szCs w:val="22"/>
        </w:rPr>
      </w:pPr>
      <w:r w:rsidRPr="003232B7">
        <w:rPr>
          <w:rFonts w:asciiTheme="majorHAnsi" w:hAnsiTheme="majorHAnsi" w:cstheme="majorHAnsi"/>
          <w:sz w:val="22"/>
          <w:szCs w:val="22"/>
        </w:rPr>
        <w:t>Compare a WTP média e mediana nos dois formatos de pergunta:</w:t>
      </w:r>
    </w:p>
    <w:p w14:paraId="01BDA8A9" w14:textId="77777777" w:rsidR="003232B7" w:rsidRDefault="003232B7" w:rsidP="003C6707">
      <w:pPr>
        <w:pStyle w:val="PargrafodaLista"/>
        <w:numPr>
          <w:ilvl w:val="1"/>
          <w:numId w:val="7"/>
        </w:numPr>
        <w:rPr>
          <w:rFonts w:asciiTheme="majorHAnsi" w:hAnsiTheme="majorHAnsi" w:cstheme="majorHAnsi"/>
          <w:sz w:val="22"/>
          <w:szCs w:val="22"/>
        </w:rPr>
      </w:pPr>
      <w:r w:rsidRPr="003232B7">
        <w:rPr>
          <w:rFonts w:asciiTheme="majorHAnsi" w:hAnsiTheme="majorHAnsi" w:cstheme="majorHAnsi"/>
          <w:sz w:val="22"/>
          <w:szCs w:val="22"/>
        </w:rPr>
        <w:lastRenderedPageBreak/>
        <w:t>Complete a Figura 4 e use-a para calcular a diferença de médias (CD menos TWPL), o desvio padrão dessas diferenças e o número de observações. A média de DC é a média de "</w:t>
      </w:r>
      <w:proofErr w:type="spellStart"/>
      <w:r w:rsidRPr="003232B7">
        <w:rPr>
          <w:rFonts w:asciiTheme="majorHAnsi" w:hAnsiTheme="majorHAnsi" w:cstheme="majorHAnsi"/>
          <w:sz w:val="22"/>
          <w:szCs w:val="22"/>
        </w:rPr>
        <w:t>DC_ref_outcome</w:t>
      </w:r>
      <w:proofErr w:type="spellEnd"/>
      <w:r w:rsidRPr="003232B7">
        <w:rPr>
          <w:rFonts w:asciiTheme="majorHAnsi" w:hAnsiTheme="majorHAnsi" w:cstheme="majorHAnsi"/>
          <w:sz w:val="22"/>
          <w:szCs w:val="22"/>
        </w:rPr>
        <w:t>" para indivíduos que votaram "sim".</w:t>
      </w:r>
    </w:p>
    <w:p w14:paraId="7829AE36" w14:textId="77777777" w:rsidR="003232B7" w:rsidRDefault="003232B7" w:rsidP="003C6707">
      <w:pPr>
        <w:pStyle w:val="PargrafodaLista"/>
        <w:numPr>
          <w:ilvl w:val="1"/>
          <w:numId w:val="7"/>
        </w:numPr>
        <w:rPr>
          <w:rFonts w:asciiTheme="majorHAnsi" w:hAnsiTheme="majorHAnsi" w:cstheme="majorHAnsi"/>
          <w:sz w:val="22"/>
          <w:szCs w:val="22"/>
        </w:rPr>
      </w:pPr>
      <w:r w:rsidRPr="003232B7">
        <w:rPr>
          <w:rFonts w:asciiTheme="majorHAnsi" w:hAnsiTheme="majorHAnsi" w:cstheme="majorHAnsi"/>
          <w:sz w:val="22"/>
          <w:szCs w:val="22"/>
        </w:rPr>
        <w:t xml:space="preserve">Use a função CONFIDENCE.T do Excel e os valores calculados para a Pergunta </w:t>
      </w:r>
      <w:r>
        <w:rPr>
          <w:rFonts w:asciiTheme="majorHAnsi" w:hAnsiTheme="majorHAnsi" w:cstheme="majorHAnsi"/>
          <w:sz w:val="22"/>
          <w:szCs w:val="22"/>
        </w:rPr>
        <w:t>III</w:t>
      </w:r>
      <w:r w:rsidRPr="003232B7">
        <w:rPr>
          <w:rFonts w:asciiTheme="majorHAnsi" w:hAnsiTheme="majorHAnsi" w:cstheme="majorHAnsi"/>
          <w:sz w:val="22"/>
          <w:szCs w:val="22"/>
        </w:rPr>
        <w:t xml:space="preserve"> (a) para determinar o intervalo de confiança '</w:t>
      </w:r>
      <w:r>
        <w:rPr>
          <w:rFonts w:asciiTheme="majorHAnsi" w:hAnsiTheme="majorHAnsi" w:cstheme="majorHAnsi"/>
          <w:sz w:val="22"/>
          <w:szCs w:val="22"/>
        </w:rPr>
        <w:t>amplitude</w:t>
      </w:r>
      <w:r w:rsidRPr="003232B7">
        <w:rPr>
          <w:rFonts w:asciiTheme="majorHAnsi" w:hAnsiTheme="majorHAnsi" w:cstheme="majorHAnsi"/>
          <w:sz w:val="22"/>
          <w:szCs w:val="22"/>
        </w:rPr>
        <w:t>' (distância entre a média e uma extremidade do intervalo) da diferença de médias usando um nível de significância de 5%. Discuta a significância estatística de suas descobertas.</w:t>
      </w:r>
    </w:p>
    <w:p w14:paraId="33EF9742" w14:textId="77777777" w:rsidR="003232B7" w:rsidRDefault="003232B7" w:rsidP="003C6707">
      <w:pPr>
        <w:pStyle w:val="PargrafodaLista"/>
        <w:numPr>
          <w:ilvl w:val="1"/>
          <w:numId w:val="7"/>
        </w:numPr>
        <w:rPr>
          <w:rFonts w:asciiTheme="majorHAnsi" w:hAnsiTheme="majorHAnsi" w:cstheme="majorHAnsi"/>
          <w:sz w:val="22"/>
          <w:szCs w:val="22"/>
        </w:rPr>
      </w:pPr>
      <w:r w:rsidRPr="003232B7">
        <w:rPr>
          <w:rFonts w:asciiTheme="majorHAnsi" w:hAnsiTheme="majorHAnsi" w:cstheme="majorHAnsi"/>
          <w:sz w:val="22"/>
          <w:szCs w:val="22"/>
        </w:rPr>
        <w:t>A WTP mediana parece diferente nos formatos de pergunta? Você não precisa fazer nenhum teste estatístico formal.</w:t>
      </w:r>
    </w:p>
    <w:p w14:paraId="26B496EA" w14:textId="394A493D" w:rsidR="00866B2A" w:rsidRPr="003232B7" w:rsidRDefault="003232B7" w:rsidP="003C6707">
      <w:pPr>
        <w:pStyle w:val="PargrafodaLista"/>
        <w:numPr>
          <w:ilvl w:val="1"/>
          <w:numId w:val="7"/>
        </w:numPr>
        <w:rPr>
          <w:rFonts w:asciiTheme="majorHAnsi" w:hAnsiTheme="majorHAnsi" w:cstheme="majorHAnsi"/>
          <w:sz w:val="22"/>
          <w:szCs w:val="22"/>
        </w:rPr>
      </w:pPr>
      <w:r w:rsidRPr="003232B7">
        <w:rPr>
          <w:rFonts w:asciiTheme="majorHAnsi" w:hAnsiTheme="majorHAnsi" w:cstheme="majorHAnsi"/>
          <w:sz w:val="22"/>
          <w:szCs w:val="22"/>
        </w:rPr>
        <w:t xml:space="preserve">Usando suas respostas às Perguntas </w:t>
      </w:r>
      <w:r>
        <w:rPr>
          <w:rFonts w:asciiTheme="majorHAnsi" w:hAnsiTheme="majorHAnsi" w:cstheme="majorHAnsi"/>
          <w:sz w:val="22"/>
          <w:szCs w:val="22"/>
        </w:rPr>
        <w:t>III</w:t>
      </w:r>
      <w:r w:rsidRPr="003232B7">
        <w:rPr>
          <w:rFonts w:asciiTheme="majorHAnsi" w:hAnsiTheme="majorHAnsi" w:cstheme="majorHAnsi"/>
          <w:sz w:val="22"/>
          <w:szCs w:val="22"/>
        </w:rPr>
        <w:t xml:space="preserve"> (a) </w:t>
      </w:r>
      <w:r>
        <w:rPr>
          <w:rFonts w:asciiTheme="majorHAnsi" w:hAnsiTheme="majorHAnsi" w:cstheme="majorHAnsi"/>
          <w:sz w:val="22"/>
          <w:szCs w:val="22"/>
        </w:rPr>
        <w:t>e</w:t>
      </w:r>
      <w:r w:rsidRPr="003232B7">
        <w:rPr>
          <w:rFonts w:asciiTheme="majorHAnsi" w:hAnsiTheme="majorHAnsi" w:cstheme="majorHAnsi"/>
          <w:sz w:val="22"/>
          <w:szCs w:val="22"/>
        </w:rPr>
        <w:t xml:space="preserve"> (c), você recomendaria que os governos usassem a WTP média ou mediana nas decisões de formulação de políticas? Ou seja, qual medida é mais robusta às mudanças no formato da pergunta?</w:t>
      </w:r>
    </w:p>
    <w:p w14:paraId="413C6DB0" w14:textId="71E86B9E" w:rsidR="00062C44" w:rsidRDefault="00062C44">
      <w:pPr>
        <w:rPr>
          <w:rFonts w:asciiTheme="majorHAnsi" w:hAnsiTheme="majorHAnsi" w:cstheme="majorHAnsi"/>
          <w:sz w:val="22"/>
          <w:szCs w:val="22"/>
        </w:rPr>
      </w:pPr>
    </w:p>
    <w:p w14:paraId="7C759105" w14:textId="138EC2B0" w:rsidR="003232B7" w:rsidRDefault="003232B7" w:rsidP="003232B7">
      <w:pPr>
        <w:pStyle w:val="Legenda"/>
        <w:rPr>
          <w:rFonts w:asciiTheme="majorHAnsi" w:hAnsiTheme="majorHAnsi" w:cstheme="majorHAnsi"/>
          <w:sz w:val="22"/>
          <w:szCs w:val="22"/>
        </w:rPr>
      </w:pPr>
      <w:r>
        <w:t xml:space="preserve">Figura </w:t>
      </w:r>
      <w:fldSimple w:instr=" SEQ Figura \* ARABIC ">
        <w:r>
          <w:rPr>
            <w:noProof/>
          </w:rPr>
          <w:t>4</w:t>
        </w:r>
      </w:fldSimple>
      <w:r>
        <w:t xml:space="preserve"> – Síntese dos WTP</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431"/>
        <w:gridCol w:w="1118"/>
        <w:gridCol w:w="2273"/>
        <w:gridCol w:w="3672"/>
      </w:tblGrid>
      <w:tr w:rsidR="003232B7" w:rsidRPr="003232B7" w14:paraId="2795EADB" w14:textId="77777777" w:rsidTr="003232B7">
        <w:trPr>
          <w:tblHeader/>
        </w:trPr>
        <w:tc>
          <w:tcPr>
            <w:tcW w:w="0" w:type="auto"/>
            <w:tcMar>
              <w:top w:w="0" w:type="dxa"/>
              <w:left w:w="0" w:type="dxa"/>
              <w:bottom w:w="0" w:type="dxa"/>
              <w:right w:w="120" w:type="dxa"/>
            </w:tcMar>
            <w:vAlign w:val="bottom"/>
            <w:hideMark/>
          </w:tcPr>
          <w:p w14:paraId="3484ADB2" w14:textId="7432D41F" w:rsidR="003232B7" w:rsidRPr="003232B7" w:rsidRDefault="003232B7">
            <w:pPr>
              <w:jc w:val="center"/>
              <w:rPr>
                <w:rFonts w:asciiTheme="majorHAnsi" w:hAnsiTheme="majorHAnsi" w:cstheme="majorHAnsi"/>
                <w:b/>
                <w:bCs/>
                <w:color w:val="222222"/>
                <w:sz w:val="20"/>
                <w:szCs w:val="20"/>
              </w:rPr>
            </w:pPr>
            <w:r>
              <w:rPr>
                <w:rFonts w:asciiTheme="majorHAnsi" w:hAnsiTheme="majorHAnsi" w:cstheme="majorHAnsi"/>
                <w:b/>
                <w:bCs/>
                <w:color w:val="222222"/>
                <w:sz w:val="20"/>
                <w:szCs w:val="20"/>
              </w:rPr>
              <w:t>Formato</w:t>
            </w:r>
          </w:p>
        </w:tc>
        <w:tc>
          <w:tcPr>
            <w:tcW w:w="0" w:type="auto"/>
            <w:tcMar>
              <w:top w:w="0" w:type="dxa"/>
              <w:left w:w="0" w:type="dxa"/>
              <w:bottom w:w="0" w:type="dxa"/>
              <w:right w:w="120" w:type="dxa"/>
            </w:tcMar>
            <w:vAlign w:val="bottom"/>
            <w:hideMark/>
          </w:tcPr>
          <w:p w14:paraId="61086319" w14:textId="49A819AA" w:rsidR="003232B7" w:rsidRPr="003232B7" w:rsidRDefault="003232B7">
            <w:pPr>
              <w:jc w:val="center"/>
              <w:rPr>
                <w:rFonts w:asciiTheme="majorHAnsi" w:hAnsiTheme="majorHAnsi" w:cstheme="majorHAnsi"/>
                <w:b/>
                <w:bCs/>
                <w:color w:val="222222"/>
                <w:sz w:val="20"/>
                <w:szCs w:val="20"/>
              </w:rPr>
            </w:pPr>
            <w:r>
              <w:rPr>
                <w:rFonts w:asciiTheme="majorHAnsi" w:hAnsiTheme="majorHAnsi" w:cstheme="majorHAnsi"/>
                <w:b/>
                <w:bCs/>
                <w:color w:val="222222"/>
                <w:sz w:val="20"/>
                <w:szCs w:val="20"/>
              </w:rPr>
              <w:t>Média</w:t>
            </w:r>
          </w:p>
        </w:tc>
        <w:tc>
          <w:tcPr>
            <w:tcW w:w="0" w:type="auto"/>
            <w:tcMar>
              <w:top w:w="0" w:type="dxa"/>
              <w:left w:w="0" w:type="dxa"/>
              <w:bottom w:w="0" w:type="dxa"/>
              <w:right w:w="120" w:type="dxa"/>
            </w:tcMar>
            <w:vAlign w:val="bottom"/>
            <w:hideMark/>
          </w:tcPr>
          <w:p w14:paraId="19CEA355" w14:textId="43BB406B" w:rsidR="003232B7" w:rsidRPr="003232B7" w:rsidRDefault="003232B7">
            <w:pPr>
              <w:jc w:val="center"/>
              <w:rPr>
                <w:rFonts w:asciiTheme="majorHAnsi" w:hAnsiTheme="majorHAnsi" w:cstheme="majorHAnsi"/>
                <w:b/>
                <w:bCs/>
                <w:color w:val="222222"/>
                <w:sz w:val="20"/>
                <w:szCs w:val="20"/>
              </w:rPr>
            </w:pPr>
            <w:r>
              <w:rPr>
                <w:rFonts w:asciiTheme="majorHAnsi" w:hAnsiTheme="majorHAnsi" w:cstheme="majorHAnsi"/>
                <w:b/>
                <w:bCs/>
                <w:color w:val="222222"/>
                <w:sz w:val="20"/>
                <w:szCs w:val="20"/>
              </w:rPr>
              <w:t>Desvio-padrão</w:t>
            </w:r>
          </w:p>
        </w:tc>
        <w:tc>
          <w:tcPr>
            <w:tcW w:w="0" w:type="auto"/>
            <w:tcMar>
              <w:top w:w="0" w:type="dxa"/>
              <w:left w:w="0" w:type="dxa"/>
              <w:bottom w:w="0" w:type="dxa"/>
              <w:right w:w="120" w:type="dxa"/>
            </w:tcMar>
            <w:vAlign w:val="bottom"/>
            <w:hideMark/>
          </w:tcPr>
          <w:p w14:paraId="275CA0EA" w14:textId="5F8E55B5" w:rsidR="003232B7" w:rsidRPr="003232B7" w:rsidRDefault="003232B7">
            <w:pPr>
              <w:jc w:val="center"/>
              <w:rPr>
                <w:rFonts w:asciiTheme="majorHAnsi" w:hAnsiTheme="majorHAnsi" w:cstheme="majorHAnsi"/>
                <w:b/>
                <w:bCs/>
                <w:color w:val="222222"/>
                <w:sz w:val="20"/>
                <w:szCs w:val="20"/>
              </w:rPr>
            </w:pPr>
            <w:r>
              <w:rPr>
                <w:rFonts w:asciiTheme="majorHAnsi" w:hAnsiTheme="majorHAnsi" w:cstheme="majorHAnsi"/>
                <w:b/>
                <w:bCs/>
                <w:color w:val="222222"/>
                <w:sz w:val="20"/>
                <w:szCs w:val="20"/>
              </w:rPr>
              <w:t>Número de observações</w:t>
            </w:r>
          </w:p>
        </w:tc>
      </w:tr>
      <w:tr w:rsidR="003232B7" w:rsidRPr="003232B7" w14:paraId="6927C2D9" w14:textId="77777777" w:rsidTr="003232B7">
        <w:tc>
          <w:tcPr>
            <w:tcW w:w="0" w:type="auto"/>
            <w:tcMar>
              <w:top w:w="0" w:type="dxa"/>
              <w:left w:w="0" w:type="dxa"/>
              <w:bottom w:w="0" w:type="dxa"/>
              <w:right w:w="120" w:type="dxa"/>
            </w:tcMar>
            <w:vAlign w:val="bottom"/>
            <w:hideMark/>
          </w:tcPr>
          <w:p w14:paraId="3D5F8FBA" w14:textId="77777777" w:rsidR="003232B7" w:rsidRPr="003232B7" w:rsidRDefault="003232B7">
            <w:pPr>
              <w:rPr>
                <w:rFonts w:asciiTheme="majorHAnsi" w:hAnsiTheme="majorHAnsi" w:cstheme="majorHAnsi"/>
                <w:color w:val="222222"/>
                <w:sz w:val="20"/>
                <w:szCs w:val="20"/>
              </w:rPr>
            </w:pPr>
            <w:r w:rsidRPr="003232B7">
              <w:rPr>
                <w:rFonts w:asciiTheme="majorHAnsi" w:hAnsiTheme="majorHAnsi" w:cstheme="majorHAnsi"/>
                <w:color w:val="222222"/>
                <w:sz w:val="20"/>
                <w:szCs w:val="20"/>
              </w:rPr>
              <w:t>DC</w:t>
            </w:r>
          </w:p>
        </w:tc>
        <w:tc>
          <w:tcPr>
            <w:tcW w:w="0" w:type="auto"/>
            <w:tcMar>
              <w:top w:w="0" w:type="dxa"/>
              <w:left w:w="0" w:type="dxa"/>
              <w:bottom w:w="0" w:type="dxa"/>
              <w:right w:w="120" w:type="dxa"/>
            </w:tcMar>
            <w:vAlign w:val="bottom"/>
            <w:hideMark/>
          </w:tcPr>
          <w:p w14:paraId="1619A6F1" w14:textId="77777777" w:rsidR="003232B7" w:rsidRPr="003232B7" w:rsidRDefault="003232B7">
            <w:pPr>
              <w:rPr>
                <w:rFonts w:asciiTheme="majorHAnsi" w:hAnsiTheme="majorHAnsi" w:cstheme="majorHAnsi"/>
                <w:color w:val="222222"/>
                <w:sz w:val="20"/>
                <w:szCs w:val="20"/>
              </w:rPr>
            </w:pPr>
            <w:r w:rsidRPr="003232B7">
              <w:rPr>
                <w:rFonts w:asciiTheme="majorHAnsi" w:hAnsiTheme="majorHAnsi" w:cstheme="majorHAnsi"/>
                <w:color w:val="222222"/>
                <w:sz w:val="20"/>
                <w:szCs w:val="20"/>
              </w:rPr>
              <w:t> </w:t>
            </w:r>
          </w:p>
        </w:tc>
        <w:tc>
          <w:tcPr>
            <w:tcW w:w="0" w:type="auto"/>
            <w:tcMar>
              <w:top w:w="0" w:type="dxa"/>
              <w:left w:w="0" w:type="dxa"/>
              <w:bottom w:w="0" w:type="dxa"/>
              <w:right w:w="120" w:type="dxa"/>
            </w:tcMar>
            <w:vAlign w:val="bottom"/>
            <w:hideMark/>
          </w:tcPr>
          <w:p w14:paraId="71263341" w14:textId="77777777" w:rsidR="003232B7" w:rsidRPr="003232B7" w:rsidRDefault="003232B7">
            <w:pPr>
              <w:rPr>
                <w:rFonts w:asciiTheme="majorHAnsi" w:hAnsiTheme="majorHAnsi" w:cstheme="majorHAnsi"/>
                <w:color w:val="222222"/>
                <w:sz w:val="20"/>
                <w:szCs w:val="20"/>
              </w:rPr>
            </w:pPr>
            <w:r w:rsidRPr="003232B7">
              <w:rPr>
                <w:rFonts w:asciiTheme="majorHAnsi" w:hAnsiTheme="majorHAnsi" w:cstheme="majorHAnsi"/>
                <w:color w:val="222222"/>
                <w:sz w:val="20"/>
                <w:szCs w:val="20"/>
              </w:rPr>
              <w:t> </w:t>
            </w:r>
          </w:p>
        </w:tc>
        <w:tc>
          <w:tcPr>
            <w:tcW w:w="0" w:type="auto"/>
            <w:tcMar>
              <w:top w:w="0" w:type="dxa"/>
              <w:left w:w="0" w:type="dxa"/>
              <w:bottom w:w="0" w:type="dxa"/>
              <w:right w:w="120" w:type="dxa"/>
            </w:tcMar>
            <w:vAlign w:val="bottom"/>
            <w:hideMark/>
          </w:tcPr>
          <w:p w14:paraId="61893E4C" w14:textId="77777777" w:rsidR="003232B7" w:rsidRPr="003232B7" w:rsidRDefault="003232B7">
            <w:pPr>
              <w:rPr>
                <w:rFonts w:asciiTheme="majorHAnsi" w:hAnsiTheme="majorHAnsi" w:cstheme="majorHAnsi"/>
                <w:color w:val="222222"/>
                <w:sz w:val="20"/>
                <w:szCs w:val="20"/>
              </w:rPr>
            </w:pPr>
            <w:r w:rsidRPr="003232B7">
              <w:rPr>
                <w:rFonts w:asciiTheme="majorHAnsi" w:hAnsiTheme="majorHAnsi" w:cstheme="majorHAnsi"/>
                <w:color w:val="222222"/>
                <w:sz w:val="20"/>
                <w:szCs w:val="20"/>
              </w:rPr>
              <w:t> </w:t>
            </w:r>
          </w:p>
        </w:tc>
      </w:tr>
      <w:tr w:rsidR="003232B7" w:rsidRPr="003232B7" w14:paraId="32AC4338" w14:textId="77777777" w:rsidTr="003232B7">
        <w:tc>
          <w:tcPr>
            <w:tcW w:w="0" w:type="auto"/>
            <w:tcMar>
              <w:top w:w="0" w:type="dxa"/>
              <w:left w:w="0" w:type="dxa"/>
              <w:bottom w:w="0" w:type="dxa"/>
              <w:right w:w="120" w:type="dxa"/>
            </w:tcMar>
            <w:vAlign w:val="bottom"/>
            <w:hideMark/>
          </w:tcPr>
          <w:p w14:paraId="356AE57C" w14:textId="77777777" w:rsidR="003232B7" w:rsidRPr="003232B7" w:rsidRDefault="003232B7">
            <w:pPr>
              <w:rPr>
                <w:rFonts w:asciiTheme="majorHAnsi" w:hAnsiTheme="majorHAnsi" w:cstheme="majorHAnsi"/>
                <w:color w:val="222222"/>
                <w:sz w:val="20"/>
                <w:szCs w:val="20"/>
              </w:rPr>
            </w:pPr>
            <w:r w:rsidRPr="003232B7">
              <w:rPr>
                <w:rFonts w:asciiTheme="majorHAnsi" w:hAnsiTheme="majorHAnsi" w:cstheme="majorHAnsi"/>
                <w:color w:val="222222"/>
                <w:sz w:val="20"/>
                <w:szCs w:val="20"/>
              </w:rPr>
              <w:t>TWPL</w:t>
            </w:r>
          </w:p>
        </w:tc>
        <w:tc>
          <w:tcPr>
            <w:tcW w:w="0" w:type="auto"/>
            <w:tcMar>
              <w:top w:w="0" w:type="dxa"/>
              <w:left w:w="0" w:type="dxa"/>
              <w:bottom w:w="0" w:type="dxa"/>
              <w:right w:w="120" w:type="dxa"/>
            </w:tcMar>
            <w:vAlign w:val="bottom"/>
            <w:hideMark/>
          </w:tcPr>
          <w:p w14:paraId="60F29A0A" w14:textId="77777777" w:rsidR="003232B7" w:rsidRPr="003232B7" w:rsidRDefault="003232B7">
            <w:pPr>
              <w:rPr>
                <w:rFonts w:asciiTheme="majorHAnsi" w:hAnsiTheme="majorHAnsi" w:cstheme="majorHAnsi"/>
                <w:color w:val="222222"/>
                <w:sz w:val="20"/>
                <w:szCs w:val="20"/>
              </w:rPr>
            </w:pPr>
            <w:r w:rsidRPr="003232B7">
              <w:rPr>
                <w:rFonts w:asciiTheme="majorHAnsi" w:hAnsiTheme="majorHAnsi" w:cstheme="majorHAnsi"/>
                <w:color w:val="222222"/>
                <w:sz w:val="20"/>
                <w:szCs w:val="20"/>
              </w:rPr>
              <w:t> </w:t>
            </w:r>
          </w:p>
        </w:tc>
        <w:tc>
          <w:tcPr>
            <w:tcW w:w="0" w:type="auto"/>
            <w:tcMar>
              <w:top w:w="0" w:type="dxa"/>
              <w:left w:w="0" w:type="dxa"/>
              <w:bottom w:w="0" w:type="dxa"/>
              <w:right w:w="120" w:type="dxa"/>
            </w:tcMar>
            <w:vAlign w:val="bottom"/>
            <w:hideMark/>
          </w:tcPr>
          <w:p w14:paraId="560C6339" w14:textId="77777777" w:rsidR="003232B7" w:rsidRPr="003232B7" w:rsidRDefault="003232B7">
            <w:pPr>
              <w:rPr>
                <w:rFonts w:asciiTheme="majorHAnsi" w:hAnsiTheme="majorHAnsi" w:cstheme="majorHAnsi"/>
                <w:color w:val="222222"/>
                <w:sz w:val="20"/>
                <w:szCs w:val="20"/>
              </w:rPr>
            </w:pPr>
            <w:r w:rsidRPr="003232B7">
              <w:rPr>
                <w:rFonts w:asciiTheme="majorHAnsi" w:hAnsiTheme="majorHAnsi" w:cstheme="majorHAnsi"/>
                <w:color w:val="222222"/>
                <w:sz w:val="20"/>
                <w:szCs w:val="20"/>
              </w:rPr>
              <w:t> </w:t>
            </w:r>
          </w:p>
        </w:tc>
        <w:tc>
          <w:tcPr>
            <w:tcW w:w="0" w:type="auto"/>
            <w:tcMar>
              <w:top w:w="0" w:type="dxa"/>
              <w:left w:w="0" w:type="dxa"/>
              <w:bottom w:w="0" w:type="dxa"/>
              <w:right w:w="120" w:type="dxa"/>
            </w:tcMar>
            <w:vAlign w:val="bottom"/>
            <w:hideMark/>
          </w:tcPr>
          <w:p w14:paraId="344769A2" w14:textId="77777777" w:rsidR="003232B7" w:rsidRPr="003232B7" w:rsidRDefault="003232B7">
            <w:pPr>
              <w:rPr>
                <w:rFonts w:asciiTheme="majorHAnsi" w:hAnsiTheme="majorHAnsi" w:cstheme="majorHAnsi"/>
                <w:color w:val="222222"/>
                <w:sz w:val="20"/>
                <w:szCs w:val="20"/>
              </w:rPr>
            </w:pPr>
            <w:r w:rsidRPr="003232B7">
              <w:rPr>
                <w:rFonts w:asciiTheme="majorHAnsi" w:hAnsiTheme="majorHAnsi" w:cstheme="majorHAnsi"/>
                <w:color w:val="222222"/>
                <w:sz w:val="20"/>
                <w:szCs w:val="20"/>
              </w:rPr>
              <w:t> </w:t>
            </w:r>
          </w:p>
        </w:tc>
      </w:tr>
    </w:tbl>
    <w:p w14:paraId="751273B5" w14:textId="727AEB26" w:rsidR="00062C44" w:rsidRDefault="00062C44">
      <w:pPr>
        <w:rPr>
          <w:rFonts w:asciiTheme="majorHAnsi" w:hAnsiTheme="majorHAnsi" w:cstheme="majorHAnsi"/>
          <w:sz w:val="22"/>
          <w:szCs w:val="22"/>
        </w:rPr>
      </w:pPr>
    </w:p>
    <w:p w14:paraId="709C0E4F" w14:textId="77777777" w:rsidR="003232B7" w:rsidRDefault="003232B7">
      <w:pPr>
        <w:rPr>
          <w:rFonts w:asciiTheme="majorHAnsi" w:hAnsiTheme="majorHAnsi" w:cstheme="majorHAnsi"/>
          <w:sz w:val="22"/>
          <w:szCs w:val="22"/>
        </w:rPr>
      </w:pPr>
      <w:bookmarkStart w:id="0" w:name="_GoBack"/>
      <w:bookmarkEnd w:id="0"/>
    </w:p>
    <w:p w14:paraId="45CD6AA6" w14:textId="77777777" w:rsidR="00062C44" w:rsidRDefault="00062C44">
      <w:pPr>
        <w:rPr>
          <w:rFonts w:asciiTheme="majorHAnsi" w:hAnsiTheme="majorHAnsi" w:cstheme="majorHAnsi"/>
          <w:sz w:val="22"/>
          <w:szCs w:val="22"/>
        </w:rPr>
      </w:pPr>
    </w:p>
    <w:sectPr w:rsidR="00062C44">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58704B2" w14:textId="77777777" w:rsidR="003C6707" w:rsidRDefault="003C6707" w:rsidP="004739A4">
      <w:pPr>
        <w:spacing w:after="0" w:line="240" w:lineRule="auto"/>
      </w:pPr>
      <w:r>
        <w:separator/>
      </w:r>
    </w:p>
  </w:endnote>
  <w:endnote w:type="continuationSeparator" w:id="0">
    <w:p w14:paraId="4DB6AF27" w14:textId="77777777" w:rsidR="003C6707" w:rsidRDefault="003C6707" w:rsidP="004739A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843E266" w14:textId="77777777" w:rsidR="003C6707" w:rsidRDefault="003C6707" w:rsidP="004739A4">
      <w:pPr>
        <w:spacing w:after="0" w:line="240" w:lineRule="auto"/>
      </w:pPr>
      <w:r>
        <w:separator/>
      </w:r>
    </w:p>
  </w:footnote>
  <w:footnote w:type="continuationSeparator" w:id="0">
    <w:p w14:paraId="1B85A443" w14:textId="77777777" w:rsidR="003C6707" w:rsidRDefault="003C6707" w:rsidP="004739A4">
      <w:pPr>
        <w:spacing w:after="0" w:line="240" w:lineRule="auto"/>
      </w:pPr>
      <w:r>
        <w:continuationSeparator/>
      </w:r>
    </w:p>
  </w:footnote>
  <w:footnote w:id="1">
    <w:p w14:paraId="73DCDDDE" w14:textId="21C5B074" w:rsidR="007F4B11" w:rsidRPr="00C83384" w:rsidRDefault="007F4B11">
      <w:pPr>
        <w:pStyle w:val="Textodenotaderodap"/>
        <w:rPr>
          <w:rFonts w:asciiTheme="majorHAnsi" w:hAnsiTheme="majorHAnsi" w:cstheme="majorHAnsi"/>
        </w:rPr>
      </w:pPr>
      <w:r w:rsidRPr="00C83384">
        <w:rPr>
          <w:rStyle w:val="Refdenotaderodap"/>
          <w:rFonts w:asciiTheme="majorHAnsi" w:hAnsiTheme="majorHAnsi" w:cstheme="majorHAnsi"/>
        </w:rPr>
        <w:footnoteRef/>
      </w:r>
      <w:r w:rsidRPr="00C83384">
        <w:rPr>
          <w:rFonts w:asciiTheme="majorHAnsi" w:hAnsiTheme="majorHAnsi" w:cstheme="majorHAnsi"/>
        </w:rPr>
        <w:t xml:space="preserve"> Preparada com base em </w:t>
      </w:r>
      <w:proofErr w:type="spellStart"/>
      <w:r w:rsidRPr="00C83384">
        <w:rPr>
          <w:rFonts w:asciiTheme="majorHAnsi" w:hAnsiTheme="majorHAnsi" w:cstheme="majorHAnsi"/>
        </w:rPr>
        <w:t>Doing</w:t>
      </w:r>
      <w:proofErr w:type="spellEnd"/>
      <w:r w:rsidRPr="00C83384">
        <w:rPr>
          <w:rFonts w:asciiTheme="majorHAnsi" w:hAnsiTheme="majorHAnsi" w:cstheme="majorHAnsi"/>
        </w:rPr>
        <w:t xml:space="preserve"> </w:t>
      </w:r>
      <w:proofErr w:type="spellStart"/>
      <w:r w:rsidRPr="00C83384">
        <w:rPr>
          <w:rFonts w:asciiTheme="majorHAnsi" w:hAnsiTheme="majorHAnsi" w:cstheme="majorHAnsi"/>
        </w:rPr>
        <w:t>Economics</w:t>
      </w:r>
      <w:proofErr w:type="spellEnd"/>
      <w:r w:rsidRPr="00C83384">
        <w:rPr>
          <w:rFonts w:asciiTheme="majorHAnsi" w:hAnsiTheme="majorHAnsi" w:cstheme="majorHAnsi"/>
        </w:rPr>
        <w:t xml:space="preserve">: </w:t>
      </w:r>
      <w:proofErr w:type="spellStart"/>
      <w:r w:rsidRPr="00C83384">
        <w:rPr>
          <w:rFonts w:asciiTheme="majorHAnsi" w:hAnsiTheme="majorHAnsi" w:cstheme="majorHAnsi"/>
        </w:rPr>
        <w:t>empirical</w:t>
      </w:r>
      <w:proofErr w:type="spellEnd"/>
      <w:r w:rsidRPr="00C83384">
        <w:rPr>
          <w:rFonts w:asciiTheme="majorHAnsi" w:hAnsiTheme="majorHAnsi" w:cstheme="majorHAnsi"/>
        </w:rPr>
        <w:t xml:space="preserve"> </w:t>
      </w:r>
      <w:proofErr w:type="spellStart"/>
      <w:r w:rsidRPr="00C83384">
        <w:rPr>
          <w:rFonts w:asciiTheme="majorHAnsi" w:hAnsiTheme="majorHAnsi" w:cstheme="majorHAnsi"/>
        </w:rPr>
        <w:t>projects</w:t>
      </w:r>
      <w:proofErr w:type="spellEnd"/>
      <w:r w:rsidRPr="00C83384">
        <w:rPr>
          <w:rFonts w:asciiTheme="majorHAnsi" w:hAnsiTheme="majorHAnsi" w:cstheme="majorHAnsi"/>
        </w:rPr>
        <w:t xml:space="preserve"> (http://www.core-econ.org/</w:t>
      </w:r>
      <w:proofErr w:type="spellStart"/>
      <w:r w:rsidRPr="00C83384">
        <w:rPr>
          <w:rFonts w:asciiTheme="majorHAnsi" w:hAnsiTheme="majorHAnsi" w:cstheme="majorHAnsi"/>
        </w:rPr>
        <w:t>doing-economics</w:t>
      </w:r>
      <w:proofErr w:type="spellEnd"/>
      <w:r w:rsidRPr="00C83384">
        <w:rPr>
          <w:rFonts w:asciiTheme="majorHAnsi" w:hAnsiTheme="majorHAnsi" w:cstheme="majorHAnsi"/>
        </w:rPr>
        <w:t>/index.html).</w:t>
      </w:r>
    </w:p>
  </w:footnote>
  <w:footnote w:id="2">
    <w:p w14:paraId="24107BA7" w14:textId="4A890912" w:rsidR="00DC52D4" w:rsidRPr="00C83384" w:rsidRDefault="00DC52D4">
      <w:pPr>
        <w:pStyle w:val="Textodenotaderodap"/>
        <w:rPr>
          <w:rFonts w:asciiTheme="majorHAnsi" w:hAnsiTheme="majorHAnsi" w:cstheme="majorHAnsi"/>
        </w:rPr>
      </w:pPr>
      <w:r w:rsidRPr="00C83384">
        <w:rPr>
          <w:rStyle w:val="Refdenotaderodap"/>
          <w:rFonts w:asciiTheme="majorHAnsi" w:hAnsiTheme="majorHAnsi" w:cstheme="majorHAnsi"/>
        </w:rPr>
        <w:footnoteRef/>
      </w:r>
      <w:r w:rsidRPr="00C83384">
        <w:rPr>
          <w:rFonts w:asciiTheme="majorHAnsi" w:hAnsiTheme="majorHAnsi" w:cstheme="majorHAnsi"/>
        </w:rPr>
        <w:t xml:space="preserve"> T</w:t>
      </w:r>
      <w:r w:rsidRPr="00C83384">
        <w:rPr>
          <w:rFonts w:asciiTheme="majorHAnsi" w:hAnsiTheme="majorHAnsi" w:cstheme="majorHAnsi"/>
        </w:rPr>
        <w:t>écnica baseada em pesquisa usada para avaliar o valor de recursos não mercantis. Também conhecido como: modelo de preferência declarada.</w:t>
      </w:r>
    </w:p>
  </w:footnote>
  <w:footnote w:id="3">
    <w:p w14:paraId="3087AFAD" w14:textId="0BE2D78C" w:rsidR="007579F4" w:rsidRPr="00C83384" w:rsidRDefault="007579F4">
      <w:pPr>
        <w:pStyle w:val="Textodenotaderodap"/>
        <w:rPr>
          <w:rFonts w:asciiTheme="majorHAnsi" w:hAnsiTheme="majorHAnsi" w:cstheme="majorHAnsi"/>
        </w:rPr>
      </w:pPr>
      <w:r w:rsidRPr="00C83384">
        <w:rPr>
          <w:rStyle w:val="Refdenotaderodap"/>
          <w:rFonts w:asciiTheme="majorHAnsi" w:hAnsiTheme="majorHAnsi" w:cstheme="majorHAnsi"/>
        </w:rPr>
        <w:footnoteRef/>
      </w:r>
      <w:r w:rsidRPr="00C83384">
        <w:rPr>
          <w:rFonts w:asciiTheme="majorHAnsi" w:hAnsiTheme="majorHAnsi" w:cstheme="majorHAnsi"/>
        </w:rPr>
        <w:t xml:space="preserve"> E</w:t>
      </w:r>
      <w:r w:rsidRPr="00C83384">
        <w:rPr>
          <w:rFonts w:asciiTheme="majorHAnsi" w:hAnsiTheme="majorHAnsi" w:cstheme="majorHAnsi"/>
        </w:rPr>
        <w:t xml:space="preserve">scala numérica (geralmente variando de 1 a 5 ou 1 a 7) usada para medir atitudes ou opiniões, com cada número representando o nível de concordância ou discordância do indivíduo com uma afirmação </w:t>
      </w:r>
      <w:proofErr w:type="spellStart"/>
      <w:r w:rsidRPr="00C83384">
        <w:rPr>
          <w:rFonts w:asciiTheme="majorHAnsi" w:hAnsiTheme="majorHAnsi" w:cstheme="majorHAnsi"/>
        </w:rPr>
        <w:t>específica.</w:t>
      </w:r>
      <w:proofErr w:type="spellEnd"/>
    </w:p>
  </w:footnote>
  <w:footnote w:id="4">
    <w:p w14:paraId="4B05828A" w14:textId="46829254" w:rsidR="00C83384" w:rsidRPr="00C83384" w:rsidRDefault="00C83384">
      <w:pPr>
        <w:pStyle w:val="Textodenotaderodap"/>
        <w:rPr>
          <w:rFonts w:asciiTheme="majorHAnsi" w:hAnsiTheme="majorHAnsi" w:cstheme="majorHAnsi"/>
        </w:rPr>
      </w:pPr>
      <w:r w:rsidRPr="00C83384">
        <w:rPr>
          <w:rStyle w:val="Refdenotaderodap"/>
          <w:rFonts w:asciiTheme="majorHAnsi" w:hAnsiTheme="majorHAnsi" w:cstheme="majorHAnsi"/>
        </w:rPr>
        <w:footnoteRef/>
      </w:r>
      <w:r w:rsidRPr="00C83384">
        <w:rPr>
          <w:rFonts w:asciiTheme="majorHAnsi" w:hAnsiTheme="majorHAnsi" w:cstheme="majorHAnsi"/>
        </w:rPr>
        <w:t xml:space="preserve"> M</w:t>
      </w:r>
      <w:r w:rsidRPr="00C83384">
        <w:rPr>
          <w:rFonts w:asciiTheme="majorHAnsi" w:hAnsiTheme="majorHAnsi" w:cstheme="majorHAnsi"/>
        </w:rPr>
        <w:t xml:space="preserve">edida usada para avaliar até que ponto um conjunto de itens é uma medida confiável ou consistente de um conceito. Essa medida varia de 0 a 1, com 0 significando que todos os itens são independentes um do outro e 1 significando que todos os itens estão perfeitamente correlacionados entre </w:t>
      </w:r>
      <w:proofErr w:type="spellStart"/>
      <w:r w:rsidRPr="00C83384">
        <w:rPr>
          <w:rFonts w:asciiTheme="majorHAnsi" w:hAnsiTheme="majorHAnsi" w:cstheme="majorHAnsi"/>
        </w:rPr>
        <w:t>si.</w:t>
      </w:r>
      <w:proofErr w:type="spellEnd"/>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F8125F"/>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rPr>
        <w:b/>
        <w:bCs/>
        <w:sz w:val="28"/>
        <w:szCs w:val="28"/>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14E84E6B"/>
    <w:multiLevelType w:val="hybridMultilevel"/>
    <w:tmpl w:val="6D6423A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 w15:restartNumberingAfterBreak="0">
    <w:nsid w:val="1D034136"/>
    <w:multiLevelType w:val="hybridMultilevel"/>
    <w:tmpl w:val="C7F8264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 w15:restartNumberingAfterBreak="0">
    <w:nsid w:val="1E1E1545"/>
    <w:multiLevelType w:val="hybridMultilevel"/>
    <w:tmpl w:val="C2CEFCF8"/>
    <w:lvl w:ilvl="0" w:tplc="04160013">
      <w:start w:val="1"/>
      <w:numFmt w:val="upperRoman"/>
      <w:lvlText w:val="%1."/>
      <w:lvlJc w:val="right"/>
      <w:pPr>
        <w:ind w:left="720" w:hanging="360"/>
      </w:p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15:restartNumberingAfterBreak="0">
    <w:nsid w:val="31914BEE"/>
    <w:multiLevelType w:val="hybridMultilevel"/>
    <w:tmpl w:val="576412EE"/>
    <w:lvl w:ilvl="0" w:tplc="04160013">
      <w:start w:val="1"/>
      <w:numFmt w:val="upperRoman"/>
      <w:lvlText w:val="%1."/>
      <w:lvlJc w:val="right"/>
      <w:pPr>
        <w:ind w:left="720" w:hanging="360"/>
      </w:p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 w15:restartNumberingAfterBreak="0">
    <w:nsid w:val="66325DA7"/>
    <w:multiLevelType w:val="hybridMultilevel"/>
    <w:tmpl w:val="10F87760"/>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6" w15:restartNumberingAfterBreak="0">
    <w:nsid w:val="69AC3995"/>
    <w:multiLevelType w:val="hybridMultilevel"/>
    <w:tmpl w:val="B574B75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6"/>
  </w:num>
  <w:num w:numId="2">
    <w:abstractNumId w:val="0"/>
  </w:num>
  <w:num w:numId="3">
    <w:abstractNumId w:val="2"/>
  </w:num>
  <w:num w:numId="4">
    <w:abstractNumId w:val="5"/>
  </w:num>
  <w:num w:numId="5">
    <w:abstractNumId w:val="3"/>
  </w:num>
  <w:num w:numId="6">
    <w:abstractNumId w:val="1"/>
  </w:num>
  <w:num w:numId="7">
    <w:abstractNumId w:val="4"/>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7EC6"/>
    <w:rsid w:val="0000386B"/>
    <w:rsid w:val="00004A35"/>
    <w:rsid w:val="00007D18"/>
    <w:rsid w:val="000249F3"/>
    <w:rsid w:val="0003244E"/>
    <w:rsid w:val="00035761"/>
    <w:rsid w:val="000534D9"/>
    <w:rsid w:val="00062C44"/>
    <w:rsid w:val="000725AC"/>
    <w:rsid w:val="00077E0B"/>
    <w:rsid w:val="0009345C"/>
    <w:rsid w:val="0009441F"/>
    <w:rsid w:val="000A0526"/>
    <w:rsid w:val="000B1A78"/>
    <w:rsid w:val="000C2194"/>
    <w:rsid w:val="000C556E"/>
    <w:rsid w:val="000D01D4"/>
    <w:rsid w:val="000D75E9"/>
    <w:rsid w:val="000E48C2"/>
    <w:rsid w:val="000E4A8A"/>
    <w:rsid w:val="00100B2F"/>
    <w:rsid w:val="001056A1"/>
    <w:rsid w:val="001320D5"/>
    <w:rsid w:val="00142D07"/>
    <w:rsid w:val="00174E13"/>
    <w:rsid w:val="00180FB1"/>
    <w:rsid w:val="00182A20"/>
    <w:rsid w:val="00190423"/>
    <w:rsid w:val="00191444"/>
    <w:rsid w:val="00193E7A"/>
    <w:rsid w:val="0019520A"/>
    <w:rsid w:val="00196ED6"/>
    <w:rsid w:val="00197CBA"/>
    <w:rsid w:val="001A0F68"/>
    <w:rsid w:val="001B43F3"/>
    <w:rsid w:val="001B59F5"/>
    <w:rsid w:val="001D242C"/>
    <w:rsid w:val="001E2BAF"/>
    <w:rsid w:val="001E68C3"/>
    <w:rsid w:val="001F69B5"/>
    <w:rsid w:val="00205F1C"/>
    <w:rsid w:val="00206E96"/>
    <w:rsid w:val="00212C14"/>
    <w:rsid w:val="0021624B"/>
    <w:rsid w:val="00226A31"/>
    <w:rsid w:val="00234F4B"/>
    <w:rsid w:val="00236B97"/>
    <w:rsid w:val="00242297"/>
    <w:rsid w:val="002525C9"/>
    <w:rsid w:val="00257DD7"/>
    <w:rsid w:val="002607AF"/>
    <w:rsid w:val="00264629"/>
    <w:rsid w:val="00272E55"/>
    <w:rsid w:val="00273022"/>
    <w:rsid w:val="002737E3"/>
    <w:rsid w:val="0029284B"/>
    <w:rsid w:val="002B5A74"/>
    <w:rsid w:val="002B6E61"/>
    <w:rsid w:val="002C492E"/>
    <w:rsid w:val="002E62CE"/>
    <w:rsid w:val="002F2EA3"/>
    <w:rsid w:val="002F3100"/>
    <w:rsid w:val="0030451A"/>
    <w:rsid w:val="00304BF5"/>
    <w:rsid w:val="00310493"/>
    <w:rsid w:val="00314435"/>
    <w:rsid w:val="00314535"/>
    <w:rsid w:val="00321A39"/>
    <w:rsid w:val="003232B7"/>
    <w:rsid w:val="00332834"/>
    <w:rsid w:val="0034396B"/>
    <w:rsid w:val="003507DC"/>
    <w:rsid w:val="00354AFE"/>
    <w:rsid w:val="00355D57"/>
    <w:rsid w:val="0037142A"/>
    <w:rsid w:val="00371720"/>
    <w:rsid w:val="00374230"/>
    <w:rsid w:val="0037685A"/>
    <w:rsid w:val="003775BC"/>
    <w:rsid w:val="00377977"/>
    <w:rsid w:val="00380B5C"/>
    <w:rsid w:val="00385512"/>
    <w:rsid w:val="00391550"/>
    <w:rsid w:val="003A3ADB"/>
    <w:rsid w:val="003A58D8"/>
    <w:rsid w:val="003B2F2F"/>
    <w:rsid w:val="003B7E3F"/>
    <w:rsid w:val="003C35EB"/>
    <w:rsid w:val="003C6707"/>
    <w:rsid w:val="003D4037"/>
    <w:rsid w:val="003E38DB"/>
    <w:rsid w:val="003F6A63"/>
    <w:rsid w:val="003F7AB7"/>
    <w:rsid w:val="00415ECA"/>
    <w:rsid w:val="00434426"/>
    <w:rsid w:val="00441DB4"/>
    <w:rsid w:val="0044601D"/>
    <w:rsid w:val="00452230"/>
    <w:rsid w:val="00462213"/>
    <w:rsid w:val="00465E9A"/>
    <w:rsid w:val="004739A4"/>
    <w:rsid w:val="004921DB"/>
    <w:rsid w:val="00497105"/>
    <w:rsid w:val="004A2CF3"/>
    <w:rsid w:val="004A6532"/>
    <w:rsid w:val="004B09F4"/>
    <w:rsid w:val="004B781E"/>
    <w:rsid w:val="004C03D9"/>
    <w:rsid w:val="004C5303"/>
    <w:rsid w:val="004F1407"/>
    <w:rsid w:val="004F445F"/>
    <w:rsid w:val="00500A4B"/>
    <w:rsid w:val="005110B1"/>
    <w:rsid w:val="0052379F"/>
    <w:rsid w:val="00531891"/>
    <w:rsid w:val="00535C72"/>
    <w:rsid w:val="00544062"/>
    <w:rsid w:val="00550101"/>
    <w:rsid w:val="005549CE"/>
    <w:rsid w:val="005642E3"/>
    <w:rsid w:val="00583F7E"/>
    <w:rsid w:val="0059693B"/>
    <w:rsid w:val="00597F89"/>
    <w:rsid w:val="005A5E1E"/>
    <w:rsid w:val="005B4B3E"/>
    <w:rsid w:val="005B58D8"/>
    <w:rsid w:val="005C6813"/>
    <w:rsid w:val="005C78AB"/>
    <w:rsid w:val="005E303B"/>
    <w:rsid w:val="005E5477"/>
    <w:rsid w:val="005E7902"/>
    <w:rsid w:val="005F6BEC"/>
    <w:rsid w:val="005F71E4"/>
    <w:rsid w:val="00606F3E"/>
    <w:rsid w:val="00615BAE"/>
    <w:rsid w:val="00641FB0"/>
    <w:rsid w:val="00643BE7"/>
    <w:rsid w:val="00645D1F"/>
    <w:rsid w:val="00646361"/>
    <w:rsid w:val="006534BB"/>
    <w:rsid w:val="00661EE0"/>
    <w:rsid w:val="0066254E"/>
    <w:rsid w:val="00666553"/>
    <w:rsid w:val="00677E00"/>
    <w:rsid w:val="00684966"/>
    <w:rsid w:val="00697568"/>
    <w:rsid w:val="006A0FE6"/>
    <w:rsid w:val="006A76C5"/>
    <w:rsid w:val="006D1CF3"/>
    <w:rsid w:val="006D4794"/>
    <w:rsid w:val="006E57A2"/>
    <w:rsid w:val="006F2F42"/>
    <w:rsid w:val="006F37AD"/>
    <w:rsid w:val="006F5937"/>
    <w:rsid w:val="006F706F"/>
    <w:rsid w:val="0070667F"/>
    <w:rsid w:val="00725884"/>
    <w:rsid w:val="007448AB"/>
    <w:rsid w:val="00752E60"/>
    <w:rsid w:val="00756AD6"/>
    <w:rsid w:val="007579F4"/>
    <w:rsid w:val="0076653E"/>
    <w:rsid w:val="007665F5"/>
    <w:rsid w:val="00766CA9"/>
    <w:rsid w:val="00772FE5"/>
    <w:rsid w:val="00773E5A"/>
    <w:rsid w:val="00776FB2"/>
    <w:rsid w:val="00784E10"/>
    <w:rsid w:val="00785DEE"/>
    <w:rsid w:val="00790801"/>
    <w:rsid w:val="00793B62"/>
    <w:rsid w:val="007A12B9"/>
    <w:rsid w:val="007A1ABD"/>
    <w:rsid w:val="007A5D9C"/>
    <w:rsid w:val="007B70ED"/>
    <w:rsid w:val="007B7A24"/>
    <w:rsid w:val="007E52D2"/>
    <w:rsid w:val="007F4B11"/>
    <w:rsid w:val="007F4EEF"/>
    <w:rsid w:val="007F67A2"/>
    <w:rsid w:val="00814701"/>
    <w:rsid w:val="0081543B"/>
    <w:rsid w:val="008242F2"/>
    <w:rsid w:val="0082656E"/>
    <w:rsid w:val="00832CC0"/>
    <w:rsid w:val="00851959"/>
    <w:rsid w:val="00866824"/>
    <w:rsid w:val="00866AF7"/>
    <w:rsid w:val="00866B2A"/>
    <w:rsid w:val="00876054"/>
    <w:rsid w:val="00877CAF"/>
    <w:rsid w:val="00880988"/>
    <w:rsid w:val="00890E2C"/>
    <w:rsid w:val="00894660"/>
    <w:rsid w:val="008A0DEC"/>
    <w:rsid w:val="008A5EC6"/>
    <w:rsid w:val="008B242A"/>
    <w:rsid w:val="008B6F59"/>
    <w:rsid w:val="008C1F01"/>
    <w:rsid w:val="008C354A"/>
    <w:rsid w:val="008D2CB1"/>
    <w:rsid w:val="008F7EC6"/>
    <w:rsid w:val="0090550D"/>
    <w:rsid w:val="0091110B"/>
    <w:rsid w:val="0092052A"/>
    <w:rsid w:val="00921D4B"/>
    <w:rsid w:val="00930AA0"/>
    <w:rsid w:val="009313CD"/>
    <w:rsid w:val="009369EB"/>
    <w:rsid w:val="00957827"/>
    <w:rsid w:val="009608E1"/>
    <w:rsid w:val="00963151"/>
    <w:rsid w:val="00966FAB"/>
    <w:rsid w:val="00970727"/>
    <w:rsid w:val="00977151"/>
    <w:rsid w:val="00981996"/>
    <w:rsid w:val="009830F7"/>
    <w:rsid w:val="00984A97"/>
    <w:rsid w:val="00995EE9"/>
    <w:rsid w:val="00995FD5"/>
    <w:rsid w:val="00996390"/>
    <w:rsid w:val="009965BA"/>
    <w:rsid w:val="0099733E"/>
    <w:rsid w:val="009B1638"/>
    <w:rsid w:val="009C06D7"/>
    <w:rsid w:val="009F22F2"/>
    <w:rsid w:val="00A078E3"/>
    <w:rsid w:val="00A12624"/>
    <w:rsid w:val="00A13998"/>
    <w:rsid w:val="00A16293"/>
    <w:rsid w:val="00A21001"/>
    <w:rsid w:val="00A24A19"/>
    <w:rsid w:val="00A2627A"/>
    <w:rsid w:val="00A2638B"/>
    <w:rsid w:val="00A30247"/>
    <w:rsid w:val="00A40F68"/>
    <w:rsid w:val="00A42ECF"/>
    <w:rsid w:val="00A47907"/>
    <w:rsid w:val="00A539F5"/>
    <w:rsid w:val="00A54BBF"/>
    <w:rsid w:val="00A630FA"/>
    <w:rsid w:val="00A6389F"/>
    <w:rsid w:val="00A71A48"/>
    <w:rsid w:val="00A732A7"/>
    <w:rsid w:val="00A7378F"/>
    <w:rsid w:val="00A75D83"/>
    <w:rsid w:val="00A77BF6"/>
    <w:rsid w:val="00A97195"/>
    <w:rsid w:val="00AC1244"/>
    <w:rsid w:val="00AC3B11"/>
    <w:rsid w:val="00AF04F4"/>
    <w:rsid w:val="00AF23B7"/>
    <w:rsid w:val="00B0539C"/>
    <w:rsid w:val="00B1310C"/>
    <w:rsid w:val="00B14702"/>
    <w:rsid w:val="00B16936"/>
    <w:rsid w:val="00B256EC"/>
    <w:rsid w:val="00B31D2A"/>
    <w:rsid w:val="00B47177"/>
    <w:rsid w:val="00B575C7"/>
    <w:rsid w:val="00B73A3B"/>
    <w:rsid w:val="00B93B89"/>
    <w:rsid w:val="00BB61B6"/>
    <w:rsid w:val="00BC18B3"/>
    <w:rsid w:val="00BC69EF"/>
    <w:rsid w:val="00BC6EBD"/>
    <w:rsid w:val="00BD5E75"/>
    <w:rsid w:val="00BD7126"/>
    <w:rsid w:val="00BD792A"/>
    <w:rsid w:val="00BE67F9"/>
    <w:rsid w:val="00BF7125"/>
    <w:rsid w:val="00C00244"/>
    <w:rsid w:val="00C0084B"/>
    <w:rsid w:val="00C04969"/>
    <w:rsid w:val="00C04A25"/>
    <w:rsid w:val="00C10C56"/>
    <w:rsid w:val="00C11EEE"/>
    <w:rsid w:val="00C1674B"/>
    <w:rsid w:val="00C23E7E"/>
    <w:rsid w:val="00C31369"/>
    <w:rsid w:val="00C4189E"/>
    <w:rsid w:val="00C43B33"/>
    <w:rsid w:val="00C51A08"/>
    <w:rsid w:val="00C5301F"/>
    <w:rsid w:val="00C83384"/>
    <w:rsid w:val="00C835E1"/>
    <w:rsid w:val="00C924AA"/>
    <w:rsid w:val="00C94CE2"/>
    <w:rsid w:val="00CA1B99"/>
    <w:rsid w:val="00CA488D"/>
    <w:rsid w:val="00CA53E6"/>
    <w:rsid w:val="00CA5AAA"/>
    <w:rsid w:val="00CB55BE"/>
    <w:rsid w:val="00CC3A79"/>
    <w:rsid w:val="00CC5AC8"/>
    <w:rsid w:val="00CC7002"/>
    <w:rsid w:val="00CD050F"/>
    <w:rsid w:val="00CD3EB9"/>
    <w:rsid w:val="00CD6B1B"/>
    <w:rsid w:val="00CD7745"/>
    <w:rsid w:val="00CE2B98"/>
    <w:rsid w:val="00CE379E"/>
    <w:rsid w:val="00CE5D6B"/>
    <w:rsid w:val="00CE7547"/>
    <w:rsid w:val="00CE7E19"/>
    <w:rsid w:val="00CF2A20"/>
    <w:rsid w:val="00CF61D7"/>
    <w:rsid w:val="00CF75E8"/>
    <w:rsid w:val="00D07B39"/>
    <w:rsid w:val="00D14AF9"/>
    <w:rsid w:val="00D16EBB"/>
    <w:rsid w:val="00D24ECC"/>
    <w:rsid w:val="00D36032"/>
    <w:rsid w:val="00D50842"/>
    <w:rsid w:val="00D66E65"/>
    <w:rsid w:val="00D73266"/>
    <w:rsid w:val="00D80AB8"/>
    <w:rsid w:val="00D84DF3"/>
    <w:rsid w:val="00D860A1"/>
    <w:rsid w:val="00D90110"/>
    <w:rsid w:val="00D92CDB"/>
    <w:rsid w:val="00D930D8"/>
    <w:rsid w:val="00DA3D5E"/>
    <w:rsid w:val="00DB2AC3"/>
    <w:rsid w:val="00DB5CE1"/>
    <w:rsid w:val="00DC297C"/>
    <w:rsid w:val="00DC52D4"/>
    <w:rsid w:val="00DD0919"/>
    <w:rsid w:val="00DE4E22"/>
    <w:rsid w:val="00DE53E9"/>
    <w:rsid w:val="00DE59AF"/>
    <w:rsid w:val="00DF5C4F"/>
    <w:rsid w:val="00DF5DA0"/>
    <w:rsid w:val="00E05E7B"/>
    <w:rsid w:val="00E2020C"/>
    <w:rsid w:val="00E44149"/>
    <w:rsid w:val="00E71AE3"/>
    <w:rsid w:val="00E72991"/>
    <w:rsid w:val="00E7450B"/>
    <w:rsid w:val="00E9073E"/>
    <w:rsid w:val="00E92DFC"/>
    <w:rsid w:val="00E93892"/>
    <w:rsid w:val="00EB7F86"/>
    <w:rsid w:val="00EC4795"/>
    <w:rsid w:val="00EC61B5"/>
    <w:rsid w:val="00ED349D"/>
    <w:rsid w:val="00EE2473"/>
    <w:rsid w:val="00EE2FD0"/>
    <w:rsid w:val="00EF2232"/>
    <w:rsid w:val="00F021F3"/>
    <w:rsid w:val="00F06492"/>
    <w:rsid w:val="00F07250"/>
    <w:rsid w:val="00F079A0"/>
    <w:rsid w:val="00F07E4C"/>
    <w:rsid w:val="00F109BD"/>
    <w:rsid w:val="00F15B1B"/>
    <w:rsid w:val="00F429D6"/>
    <w:rsid w:val="00F43DE7"/>
    <w:rsid w:val="00F52FD8"/>
    <w:rsid w:val="00F56A2E"/>
    <w:rsid w:val="00F576BD"/>
    <w:rsid w:val="00F624C8"/>
    <w:rsid w:val="00F71BE0"/>
    <w:rsid w:val="00F82B4D"/>
    <w:rsid w:val="00F84496"/>
    <w:rsid w:val="00FA018E"/>
    <w:rsid w:val="00FA274D"/>
    <w:rsid w:val="00FB583A"/>
    <w:rsid w:val="00FD78A2"/>
    <w:rsid w:val="00FE02CC"/>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2522DE"/>
  <w15:chartTrackingRefBased/>
  <w15:docId w15:val="{D84C6CA3-65EF-46D3-89C5-E7D4136751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1"/>
        <w:szCs w:val="21"/>
        <w:lang w:val="pt-BR" w:eastAsia="en-US" w:bidi="ar-SA"/>
      </w:rPr>
    </w:rPrDefault>
    <w:pPrDefault>
      <w:pPr>
        <w:spacing w:after="12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75D83"/>
  </w:style>
  <w:style w:type="paragraph" w:styleId="Ttulo1">
    <w:name w:val="heading 1"/>
    <w:basedOn w:val="Normal"/>
    <w:next w:val="Normal"/>
    <w:link w:val="Ttulo1Char"/>
    <w:uiPriority w:val="9"/>
    <w:qFormat/>
    <w:rsid w:val="00A75D83"/>
    <w:pPr>
      <w:keepNext/>
      <w:keepLines/>
      <w:pBdr>
        <w:bottom w:val="single" w:sz="4" w:space="1" w:color="4472C4" w:themeColor="accent1"/>
      </w:pBdr>
      <w:spacing w:before="400" w:after="40" w:line="240" w:lineRule="auto"/>
      <w:outlineLvl w:val="0"/>
    </w:pPr>
    <w:rPr>
      <w:rFonts w:asciiTheme="majorHAnsi" w:eastAsiaTheme="majorEastAsia" w:hAnsiTheme="majorHAnsi" w:cstheme="majorBidi"/>
      <w:color w:val="2F5496" w:themeColor="accent1" w:themeShade="BF"/>
      <w:sz w:val="36"/>
      <w:szCs w:val="36"/>
    </w:rPr>
  </w:style>
  <w:style w:type="paragraph" w:styleId="Ttulo2">
    <w:name w:val="heading 2"/>
    <w:basedOn w:val="Normal"/>
    <w:next w:val="Normal"/>
    <w:link w:val="Ttulo2Char"/>
    <w:uiPriority w:val="9"/>
    <w:semiHidden/>
    <w:unhideWhenUsed/>
    <w:qFormat/>
    <w:rsid w:val="00A75D83"/>
    <w:pPr>
      <w:keepNext/>
      <w:keepLines/>
      <w:spacing w:before="160" w:after="0" w:line="240" w:lineRule="auto"/>
      <w:outlineLvl w:val="1"/>
    </w:pPr>
    <w:rPr>
      <w:rFonts w:asciiTheme="majorHAnsi" w:eastAsiaTheme="majorEastAsia" w:hAnsiTheme="majorHAnsi" w:cstheme="majorBidi"/>
      <w:color w:val="2F5496" w:themeColor="accent1" w:themeShade="BF"/>
      <w:sz w:val="28"/>
      <w:szCs w:val="28"/>
    </w:rPr>
  </w:style>
  <w:style w:type="paragraph" w:styleId="Ttulo3">
    <w:name w:val="heading 3"/>
    <w:basedOn w:val="Normal"/>
    <w:next w:val="Normal"/>
    <w:link w:val="Ttulo3Char"/>
    <w:uiPriority w:val="9"/>
    <w:semiHidden/>
    <w:unhideWhenUsed/>
    <w:qFormat/>
    <w:rsid w:val="00A75D83"/>
    <w:pPr>
      <w:keepNext/>
      <w:keepLines/>
      <w:spacing w:before="80" w:after="0" w:line="240" w:lineRule="auto"/>
      <w:outlineLvl w:val="2"/>
    </w:pPr>
    <w:rPr>
      <w:rFonts w:asciiTheme="majorHAnsi" w:eastAsiaTheme="majorEastAsia" w:hAnsiTheme="majorHAnsi" w:cstheme="majorBidi"/>
      <w:color w:val="404040" w:themeColor="text1" w:themeTint="BF"/>
      <w:sz w:val="26"/>
      <w:szCs w:val="26"/>
    </w:rPr>
  </w:style>
  <w:style w:type="paragraph" w:styleId="Ttulo4">
    <w:name w:val="heading 4"/>
    <w:basedOn w:val="Normal"/>
    <w:next w:val="Normal"/>
    <w:link w:val="Ttulo4Char"/>
    <w:uiPriority w:val="9"/>
    <w:unhideWhenUsed/>
    <w:qFormat/>
    <w:rsid w:val="00A75D83"/>
    <w:pPr>
      <w:keepNext/>
      <w:keepLines/>
      <w:spacing w:before="80" w:after="0"/>
      <w:outlineLvl w:val="3"/>
    </w:pPr>
    <w:rPr>
      <w:rFonts w:asciiTheme="majorHAnsi" w:eastAsiaTheme="majorEastAsia" w:hAnsiTheme="majorHAnsi" w:cstheme="majorBidi"/>
      <w:sz w:val="24"/>
      <w:szCs w:val="24"/>
    </w:rPr>
  </w:style>
  <w:style w:type="paragraph" w:styleId="Ttulo5">
    <w:name w:val="heading 5"/>
    <w:basedOn w:val="Normal"/>
    <w:next w:val="Normal"/>
    <w:link w:val="Ttulo5Char"/>
    <w:uiPriority w:val="9"/>
    <w:semiHidden/>
    <w:unhideWhenUsed/>
    <w:qFormat/>
    <w:rsid w:val="00A75D83"/>
    <w:pPr>
      <w:keepNext/>
      <w:keepLines/>
      <w:spacing w:before="80" w:after="0"/>
      <w:outlineLvl w:val="4"/>
    </w:pPr>
    <w:rPr>
      <w:rFonts w:asciiTheme="majorHAnsi" w:eastAsiaTheme="majorEastAsia" w:hAnsiTheme="majorHAnsi" w:cstheme="majorBidi"/>
      <w:i/>
      <w:iCs/>
      <w:sz w:val="22"/>
      <w:szCs w:val="22"/>
    </w:rPr>
  </w:style>
  <w:style w:type="paragraph" w:styleId="Ttulo6">
    <w:name w:val="heading 6"/>
    <w:basedOn w:val="Normal"/>
    <w:next w:val="Normal"/>
    <w:link w:val="Ttulo6Char"/>
    <w:uiPriority w:val="9"/>
    <w:semiHidden/>
    <w:unhideWhenUsed/>
    <w:qFormat/>
    <w:rsid w:val="00A75D83"/>
    <w:pPr>
      <w:keepNext/>
      <w:keepLines/>
      <w:spacing w:before="80" w:after="0"/>
      <w:outlineLvl w:val="5"/>
    </w:pPr>
    <w:rPr>
      <w:rFonts w:asciiTheme="majorHAnsi" w:eastAsiaTheme="majorEastAsia" w:hAnsiTheme="majorHAnsi" w:cstheme="majorBidi"/>
      <w:color w:val="595959" w:themeColor="text1" w:themeTint="A6"/>
    </w:rPr>
  </w:style>
  <w:style w:type="paragraph" w:styleId="Ttulo7">
    <w:name w:val="heading 7"/>
    <w:basedOn w:val="Normal"/>
    <w:next w:val="Normal"/>
    <w:link w:val="Ttulo7Char"/>
    <w:uiPriority w:val="9"/>
    <w:semiHidden/>
    <w:unhideWhenUsed/>
    <w:qFormat/>
    <w:rsid w:val="00A75D83"/>
    <w:pPr>
      <w:keepNext/>
      <w:keepLines/>
      <w:spacing w:before="80" w:after="0"/>
      <w:outlineLvl w:val="6"/>
    </w:pPr>
    <w:rPr>
      <w:rFonts w:asciiTheme="majorHAnsi" w:eastAsiaTheme="majorEastAsia" w:hAnsiTheme="majorHAnsi" w:cstheme="majorBidi"/>
      <w:i/>
      <w:iCs/>
      <w:color w:val="595959" w:themeColor="text1" w:themeTint="A6"/>
    </w:rPr>
  </w:style>
  <w:style w:type="paragraph" w:styleId="Ttulo8">
    <w:name w:val="heading 8"/>
    <w:basedOn w:val="Normal"/>
    <w:next w:val="Normal"/>
    <w:link w:val="Ttulo8Char"/>
    <w:uiPriority w:val="9"/>
    <w:semiHidden/>
    <w:unhideWhenUsed/>
    <w:qFormat/>
    <w:rsid w:val="00A75D83"/>
    <w:pPr>
      <w:keepNext/>
      <w:keepLines/>
      <w:spacing w:before="80" w:after="0"/>
      <w:outlineLvl w:val="7"/>
    </w:pPr>
    <w:rPr>
      <w:rFonts w:asciiTheme="majorHAnsi" w:eastAsiaTheme="majorEastAsia" w:hAnsiTheme="majorHAnsi" w:cstheme="majorBidi"/>
      <w:smallCaps/>
      <w:color w:val="595959" w:themeColor="text1" w:themeTint="A6"/>
    </w:rPr>
  </w:style>
  <w:style w:type="paragraph" w:styleId="Ttulo9">
    <w:name w:val="heading 9"/>
    <w:basedOn w:val="Normal"/>
    <w:next w:val="Normal"/>
    <w:link w:val="Ttulo9Char"/>
    <w:uiPriority w:val="9"/>
    <w:semiHidden/>
    <w:unhideWhenUsed/>
    <w:qFormat/>
    <w:rsid w:val="00A75D83"/>
    <w:pPr>
      <w:keepNext/>
      <w:keepLines/>
      <w:spacing w:before="80" w:after="0"/>
      <w:outlineLvl w:val="8"/>
    </w:pPr>
    <w:rPr>
      <w:rFonts w:asciiTheme="majorHAnsi" w:eastAsiaTheme="majorEastAsia" w:hAnsiTheme="majorHAnsi" w:cstheme="majorBidi"/>
      <w:i/>
      <w:iCs/>
      <w:smallCaps/>
      <w:color w:val="595959" w:themeColor="text1" w:themeTint="A6"/>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996390"/>
    <w:pPr>
      <w:ind w:left="720"/>
      <w:contextualSpacing/>
    </w:pPr>
  </w:style>
  <w:style w:type="character" w:customStyle="1" w:styleId="Ttulo1Char">
    <w:name w:val="Título 1 Char"/>
    <w:basedOn w:val="Fontepargpadro"/>
    <w:link w:val="Ttulo1"/>
    <w:uiPriority w:val="9"/>
    <w:rsid w:val="00A75D83"/>
    <w:rPr>
      <w:rFonts w:asciiTheme="majorHAnsi" w:eastAsiaTheme="majorEastAsia" w:hAnsiTheme="majorHAnsi" w:cstheme="majorBidi"/>
      <w:color w:val="2F5496" w:themeColor="accent1" w:themeShade="BF"/>
      <w:sz w:val="36"/>
      <w:szCs w:val="36"/>
    </w:rPr>
  </w:style>
  <w:style w:type="character" w:customStyle="1" w:styleId="Ttulo2Char">
    <w:name w:val="Título 2 Char"/>
    <w:basedOn w:val="Fontepargpadro"/>
    <w:link w:val="Ttulo2"/>
    <w:uiPriority w:val="9"/>
    <w:semiHidden/>
    <w:rsid w:val="00A75D83"/>
    <w:rPr>
      <w:rFonts w:asciiTheme="majorHAnsi" w:eastAsiaTheme="majorEastAsia" w:hAnsiTheme="majorHAnsi" w:cstheme="majorBidi"/>
      <w:color w:val="2F5496" w:themeColor="accent1" w:themeShade="BF"/>
      <w:sz w:val="28"/>
      <w:szCs w:val="28"/>
    </w:rPr>
  </w:style>
  <w:style w:type="character" w:customStyle="1" w:styleId="Ttulo3Char">
    <w:name w:val="Título 3 Char"/>
    <w:basedOn w:val="Fontepargpadro"/>
    <w:link w:val="Ttulo3"/>
    <w:uiPriority w:val="9"/>
    <w:semiHidden/>
    <w:rsid w:val="00A75D83"/>
    <w:rPr>
      <w:rFonts w:asciiTheme="majorHAnsi" w:eastAsiaTheme="majorEastAsia" w:hAnsiTheme="majorHAnsi" w:cstheme="majorBidi"/>
      <w:color w:val="404040" w:themeColor="text1" w:themeTint="BF"/>
      <w:sz w:val="26"/>
      <w:szCs w:val="26"/>
    </w:rPr>
  </w:style>
  <w:style w:type="character" w:customStyle="1" w:styleId="Ttulo4Char">
    <w:name w:val="Título 4 Char"/>
    <w:basedOn w:val="Fontepargpadro"/>
    <w:link w:val="Ttulo4"/>
    <w:uiPriority w:val="9"/>
    <w:rsid w:val="00A75D83"/>
    <w:rPr>
      <w:rFonts w:asciiTheme="majorHAnsi" w:eastAsiaTheme="majorEastAsia" w:hAnsiTheme="majorHAnsi" w:cstheme="majorBidi"/>
      <w:sz w:val="24"/>
      <w:szCs w:val="24"/>
    </w:rPr>
  </w:style>
  <w:style w:type="character" w:customStyle="1" w:styleId="Ttulo5Char">
    <w:name w:val="Título 5 Char"/>
    <w:basedOn w:val="Fontepargpadro"/>
    <w:link w:val="Ttulo5"/>
    <w:uiPriority w:val="9"/>
    <w:semiHidden/>
    <w:rsid w:val="00A75D83"/>
    <w:rPr>
      <w:rFonts w:asciiTheme="majorHAnsi" w:eastAsiaTheme="majorEastAsia" w:hAnsiTheme="majorHAnsi" w:cstheme="majorBidi"/>
      <w:i/>
      <w:iCs/>
      <w:sz w:val="22"/>
      <w:szCs w:val="22"/>
    </w:rPr>
  </w:style>
  <w:style w:type="character" w:customStyle="1" w:styleId="Ttulo6Char">
    <w:name w:val="Título 6 Char"/>
    <w:basedOn w:val="Fontepargpadro"/>
    <w:link w:val="Ttulo6"/>
    <w:uiPriority w:val="9"/>
    <w:semiHidden/>
    <w:rsid w:val="00A75D83"/>
    <w:rPr>
      <w:rFonts w:asciiTheme="majorHAnsi" w:eastAsiaTheme="majorEastAsia" w:hAnsiTheme="majorHAnsi" w:cstheme="majorBidi"/>
      <w:color w:val="595959" w:themeColor="text1" w:themeTint="A6"/>
    </w:rPr>
  </w:style>
  <w:style w:type="character" w:customStyle="1" w:styleId="Ttulo7Char">
    <w:name w:val="Título 7 Char"/>
    <w:basedOn w:val="Fontepargpadro"/>
    <w:link w:val="Ttulo7"/>
    <w:uiPriority w:val="9"/>
    <w:semiHidden/>
    <w:rsid w:val="00A75D83"/>
    <w:rPr>
      <w:rFonts w:asciiTheme="majorHAnsi" w:eastAsiaTheme="majorEastAsia" w:hAnsiTheme="majorHAnsi" w:cstheme="majorBidi"/>
      <w:i/>
      <w:iCs/>
      <w:color w:val="595959" w:themeColor="text1" w:themeTint="A6"/>
    </w:rPr>
  </w:style>
  <w:style w:type="character" w:customStyle="1" w:styleId="Ttulo8Char">
    <w:name w:val="Título 8 Char"/>
    <w:basedOn w:val="Fontepargpadro"/>
    <w:link w:val="Ttulo8"/>
    <w:uiPriority w:val="9"/>
    <w:semiHidden/>
    <w:rsid w:val="00A75D83"/>
    <w:rPr>
      <w:rFonts w:asciiTheme="majorHAnsi" w:eastAsiaTheme="majorEastAsia" w:hAnsiTheme="majorHAnsi" w:cstheme="majorBidi"/>
      <w:smallCaps/>
      <w:color w:val="595959" w:themeColor="text1" w:themeTint="A6"/>
    </w:rPr>
  </w:style>
  <w:style w:type="character" w:customStyle="1" w:styleId="Ttulo9Char">
    <w:name w:val="Título 9 Char"/>
    <w:basedOn w:val="Fontepargpadro"/>
    <w:link w:val="Ttulo9"/>
    <w:uiPriority w:val="9"/>
    <w:semiHidden/>
    <w:rsid w:val="00A75D83"/>
    <w:rPr>
      <w:rFonts w:asciiTheme="majorHAnsi" w:eastAsiaTheme="majorEastAsia" w:hAnsiTheme="majorHAnsi" w:cstheme="majorBidi"/>
      <w:i/>
      <w:iCs/>
      <w:smallCaps/>
      <w:color w:val="595959" w:themeColor="text1" w:themeTint="A6"/>
    </w:rPr>
  </w:style>
  <w:style w:type="paragraph" w:styleId="Legenda">
    <w:name w:val="caption"/>
    <w:basedOn w:val="Normal"/>
    <w:next w:val="Normal"/>
    <w:uiPriority w:val="35"/>
    <w:unhideWhenUsed/>
    <w:qFormat/>
    <w:rsid w:val="00A75D83"/>
    <w:pPr>
      <w:spacing w:line="240" w:lineRule="auto"/>
    </w:pPr>
    <w:rPr>
      <w:b/>
      <w:bCs/>
      <w:color w:val="404040" w:themeColor="text1" w:themeTint="BF"/>
      <w:sz w:val="20"/>
      <w:szCs w:val="20"/>
    </w:rPr>
  </w:style>
  <w:style w:type="paragraph" w:styleId="Ttulo">
    <w:name w:val="Title"/>
    <w:basedOn w:val="Normal"/>
    <w:next w:val="Normal"/>
    <w:link w:val="TtuloChar"/>
    <w:uiPriority w:val="10"/>
    <w:qFormat/>
    <w:rsid w:val="00A75D83"/>
    <w:pPr>
      <w:spacing w:after="0" w:line="240" w:lineRule="auto"/>
      <w:contextualSpacing/>
    </w:pPr>
    <w:rPr>
      <w:rFonts w:asciiTheme="majorHAnsi" w:eastAsiaTheme="majorEastAsia" w:hAnsiTheme="majorHAnsi" w:cstheme="majorBidi"/>
      <w:color w:val="2F5496" w:themeColor="accent1" w:themeShade="BF"/>
      <w:spacing w:val="-7"/>
      <w:sz w:val="80"/>
      <w:szCs w:val="80"/>
    </w:rPr>
  </w:style>
  <w:style w:type="character" w:customStyle="1" w:styleId="TtuloChar">
    <w:name w:val="Título Char"/>
    <w:basedOn w:val="Fontepargpadro"/>
    <w:link w:val="Ttulo"/>
    <w:uiPriority w:val="10"/>
    <w:rsid w:val="00A75D83"/>
    <w:rPr>
      <w:rFonts w:asciiTheme="majorHAnsi" w:eastAsiaTheme="majorEastAsia" w:hAnsiTheme="majorHAnsi" w:cstheme="majorBidi"/>
      <w:color w:val="2F5496" w:themeColor="accent1" w:themeShade="BF"/>
      <w:spacing w:val="-7"/>
      <w:sz w:val="80"/>
      <w:szCs w:val="80"/>
    </w:rPr>
  </w:style>
  <w:style w:type="paragraph" w:styleId="Subttulo">
    <w:name w:val="Subtitle"/>
    <w:basedOn w:val="Normal"/>
    <w:next w:val="Normal"/>
    <w:link w:val="SubttuloChar"/>
    <w:uiPriority w:val="11"/>
    <w:qFormat/>
    <w:rsid w:val="00A75D83"/>
    <w:pPr>
      <w:numPr>
        <w:ilvl w:val="1"/>
      </w:numPr>
      <w:spacing w:after="240" w:line="240" w:lineRule="auto"/>
    </w:pPr>
    <w:rPr>
      <w:rFonts w:asciiTheme="majorHAnsi" w:eastAsiaTheme="majorEastAsia" w:hAnsiTheme="majorHAnsi" w:cstheme="majorBidi"/>
      <w:color w:val="404040" w:themeColor="text1" w:themeTint="BF"/>
      <w:sz w:val="30"/>
      <w:szCs w:val="30"/>
    </w:rPr>
  </w:style>
  <w:style w:type="character" w:customStyle="1" w:styleId="SubttuloChar">
    <w:name w:val="Subtítulo Char"/>
    <w:basedOn w:val="Fontepargpadro"/>
    <w:link w:val="Subttulo"/>
    <w:uiPriority w:val="11"/>
    <w:rsid w:val="00A75D83"/>
    <w:rPr>
      <w:rFonts w:asciiTheme="majorHAnsi" w:eastAsiaTheme="majorEastAsia" w:hAnsiTheme="majorHAnsi" w:cstheme="majorBidi"/>
      <w:color w:val="404040" w:themeColor="text1" w:themeTint="BF"/>
      <w:sz w:val="30"/>
      <w:szCs w:val="30"/>
    </w:rPr>
  </w:style>
  <w:style w:type="character" w:styleId="Forte">
    <w:name w:val="Strong"/>
    <w:basedOn w:val="Fontepargpadro"/>
    <w:uiPriority w:val="22"/>
    <w:qFormat/>
    <w:rsid w:val="00A75D83"/>
    <w:rPr>
      <w:b/>
      <w:bCs/>
    </w:rPr>
  </w:style>
  <w:style w:type="character" w:styleId="nfase">
    <w:name w:val="Emphasis"/>
    <w:basedOn w:val="Fontepargpadro"/>
    <w:uiPriority w:val="20"/>
    <w:qFormat/>
    <w:rsid w:val="00A75D83"/>
    <w:rPr>
      <w:i/>
      <w:iCs/>
    </w:rPr>
  </w:style>
  <w:style w:type="paragraph" w:styleId="SemEspaamento">
    <w:name w:val="No Spacing"/>
    <w:uiPriority w:val="1"/>
    <w:qFormat/>
    <w:rsid w:val="00A75D83"/>
    <w:pPr>
      <w:spacing w:after="0" w:line="240" w:lineRule="auto"/>
    </w:pPr>
  </w:style>
  <w:style w:type="paragraph" w:styleId="Citao">
    <w:name w:val="Quote"/>
    <w:basedOn w:val="Normal"/>
    <w:next w:val="Normal"/>
    <w:link w:val="CitaoChar"/>
    <w:uiPriority w:val="29"/>
    <w:qFormat/>
    <w:rsid w:val="00A75D83"/>
    <w:pPr>
      <w:spacing w:before="240" w:after="240" w:line="252" w:lineRule="auto"/>
      <w:ind w:left="864" w:right="864"/>
      <w:jc w:val="center"/>
    </w:pPr>
    <w:rPr>
      <w:i/>
      <w:iCs/>
    </w:rPr>
  </w:style>
  <w:style w:type="character" w:customStyle="1" w:styleId="CitaoChar">
    <w:name w:val="Citação Char"/>
    <w:basedOn w:val="Fontepargpadro"/>
    <w:link w:val="Citao"/>
    <w:uiPriority w:val="29"/>
    <w:rsid w:val="00A75D83"/>
    <w:rPr>
      <w:i/>
      <w:iCs/>
    </w:rPr>
  </w:style>
  <w:style w:type="paragraph" w:styleId="CitaoIntensa">
    <w:name w:val="Intense Quote"/>
    <w:basedOn w:val="Normal"/>
    <w:next w:val="Normal"/>
    <w:link w:val="CitaoIntensaChar"/>
    <w:uiPriority w:val="30"/>
    <w:qFormat/>
    <w:rsid w:val="00A75D83"/>
    <w:pPr>
      <w:spacing w:before="100" w:beforeAutospacing="1" w:after="240"/>
      <w:ind w:left="864" w:right="864"/>
      <w:jc w:val="center"/>
    </w:pPr>
    <w:rPr>
      <w:rFonts w:asciiTheme="majorHAnsi" w:eastAsiaTheme="majorEastAsia" w:hAnsiTheme="majorHAnsi" w:cstheme="majorBidi"/>
      <w:color w:val="4472C4" w:themeColor="accent1"/>
      <w:sz w:val="28"/>
      <w:szCs w:val="28"/>
    </w:rPr>
  </w:style>
  <w:style w:type="character" w:customStyle="1" w:styleId="CitaoIntensaChar">
    <w:name w:val="Citação Intensa Char"/>
    <w:basedOn w:val="Fontepargpadro"/>
    <w:link w:val="CitaoIntensa"/>
    <w:uiPriority w:val="30"/>
    <w:rsid w:val="00A75D83"/>
    <w:rPr>
      <w:rFonts w:asciiTheme="majorHAnsi" w:eastAsiaTheme="majorEastAsia" w:hAnsiTheme="majorHAnsi" w:cstheme="majorBidi"/>
      <w:color w:val="4472C4" w:themeColor="accent1"/>
      <w:sz w:val="28"/>
      <w:szCs w:val="28"/>
    </w:rPr>
  </w:style>
  <w:style w:type="character" w:styleId="nfaseSutil">
    <w:name w:val="Subtle Emphasis"/>
    <w:basedOn w:val="Fontepargpadro"/>
    <w:uiPriority w:val="19"/>
    <w:qFormat/>
    <w:rsid w:val="00A75D83"/>
    <w:rPr>
      <w:i/>
      <w:iCs/>
      <w:color w:val="595959" w:themeColor="text1" w:themeTint="A6"/>
    </w:rPr>
  </w:style>
  <w:style w:type="character" w:styleId="nfaseIntensa">
    <w:name w:val="Intense Emphasis"/>
    <w:basedOn w:val="Fontepargpadro"/>
    <w:uiPriority w:val="21"/>
    <w:qFormat/>
    <w:rsid w:val="00A75D83"/>
    <w:rPr>
      <w:b/>
      <w:bCs/>
      <w:i/>
      <w:iCs/>
    </w:rPr>
  </w:style>
  <w:style w:type="character" w:styleId="RefernciaSutil">
    <w:name w:val="Subtle Reference"/>
    <w:basedOn w:val="Fontepargpadro"/>
    <w:uiPriority w:val="31"/>
    <w:qFormat/>
    <w:rsid w:val="00A75D83"/>
    <w:rPr>
      <w:smallCaps/>
      <w:color w:val="404040" w:themeColor="text1" w:themeTint="BF"/>
    </w:rPr>
  </w:style>
  <w:style w:type="character" w:styleId="RefernciaIntensa">
    <w:name w:val="Intense Reference"/>
    <w:basedOn w:val="Fontepargpadro"/>
    <w:uiPriority w:val="32"/>
    <w:qFormat/>
    <w:rsid w:val="00A75D83"/>
    <w:rPr>
      <w:b/>
      <w:bCs/>
      <w:smallCaps/>
      <w:u w:val="single"/>
    </w:rPr>
  </w:style>
  <w:style w:type="character" w:styleId="TtulodoLivro">
    <w:name w:val="Book Title"/>
    <w:basedOn w:val="Fontepargpadro"/>
    <w:uiPriority w:val="33"/>
    <w:qFormat/>
    <w:rsid w:val="00A75D83"/>
    <w:rPr>
      <w:b/>
      <w:bCs/>
      <w:smallCaps/>
    </w:rPr>
  </w:style>
  <w:style w:type="paragraph" w:styleId="CabealhodoSumrio">
    <w:name w:val="TOC Heading"/>
    <w:basedOn w:val="Ttulo1"/>
    <w:next w:val="Normal"/>
    <w:uiPriority w:val="39"/>
    <w:semiHidden/>
    <w:unhideWhenUsed/>
    <w:qFormat/>
    <w:rsid w:val="00A75D83"/>
    <w:pPr>
      <w:outlineLvl w:val="9"/>
    </w:pPr>
  </w:style>
  <w:style w:type="paragraph" w:styleId="Textodenotaderodap">
    <w:name w:val="footnote text"/>
    <w:basedOn w:val="Normal"/>
    <w:link w:val="TextodenotaderodapChar"/>
    <w:uiPriority w:val="99"/>
    <w:semiHidden/>
    <w:unhideWhenUsed/>
    <w:rsid w:val="004739A4"/>
    <w:pPr>
      <w:spacing w:after="0" w:line="240" w:lineRule="auto"/>
    </w:pPr>
    <w:rPr>
      <w:sz w:val="20"/>
      <w:szCs w:val="20"/>
    </w:rPr>
  </w:style>
  <w:style w:type="character" w:customStyle="1" w:styleId="TextodenotaderodapChar">
    <w:name w:val="Texto de nota de rodapé Char"/>
    <w:basedOn w:val="Fontepargpadro"/>
    <w:link w:val="Textodenotaderodap"/>
    <w:uiPriority w:val="99"/>
    <w:semiHidden/>
    <w:rsid w:val="004739A4"/>
    <w:rPr>
      <w:sz w:val="20"/>
      <w:szCs w:val="20"/>
    </w:rPr>
  </w:style>
  <w:style w:type="character" w:styleId="Refdenotaderodap">
    <w:name w:val="footnote reference"/>
    <w:basedOn w:val="Fontepargpadro"/>
    <w:uiPriority w:val="99"/>
    <w:semiHidden/>
    <w:unhideWhenUsed/>
    <w:rsid w:val="004739A4"/>
    <w:rPr>
      <w:vertAlign w:val="superscript"/>
    </w:rPr>
  </w:style>
  <w:style w:type="table" w:styleId="Tabelacomgrade">
    <w:name w:val="Table Grid"/>
    <w:basedOn w:val="Tabelanormal"/>
    <w:uiPriority w:val="39"/>
    <w:rsid w:val="00C10C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Fontepargpadro"/>
    <w:uiPriority w:val="99"/>
    <w:unhideWhenUsed/>
    <w:rsid w:val="00452230"/>
    <w:rPr>
      <w:color w:val="0000FF"/>
      <w:u w:val="single"/>
    </w:rPr>
  </w:style>
  <w:style w:type="character" w:styleId="MenoPendente">
    <w:name w:val="Unresolved Mention"/>
    <w:basedOn w:val="Fontepargpadro"/>
    <w:uiPriority w:val="99"/>
    <w:semiHidden/>
    <w:unhideWhenUsed/>
    <w:rsid w:val="001320D5"/>
    <w:rPr>
      <w:color w:val="605E5C"/>
      <w:shd w:val="clear" w:color="auto" w:fill="E1DFDD"/>
    </w:rPr>
  </w:style>
  <w:style w:type="character" w:styleId="TextodoEspaoReservado">
    <w:name w:val="Placeholder Text"/>
    <w:basedOn w:val="Fontepargpadro"/>
    <w:uiPriority w:val="99"/>
    <w:semiHidden/>
    <w:rsid w:val="00851959"/>
    <w:rPr>
      <w:color w:val="808080"/>
    </w:rPr>
  </w:style>
  <w:style w:type="character" w:customStyle="1" w:styleId="mtext">
    <w:name w:val="mtext"/>
    <w:basedOn w:val="Fontepargpadro"/>
    <w:rsid w:val="000C556E"/>
  </w:style>
  <w:style w:type="character" w:customStyle="1" w:styleId="mi">
    <w:name w:val="mi"/>
    <w:basedOn w:val="Fontepargpadro"/>
    <w:rsid w:val="000C556E"/>
  </w:style>
  <w:style w:type="character" w:customStyle="1" w:styleId="mo">
    <w:name w:val="mo"/>
    <w:basedOn w:val="Fontepargpadro"/>
    <w:rsid w:val="000C556E"/>
  </w:style>
  <w:style w:type="character" w:customStyle="1" w:styleId="mn">
    <w:name w:val="mn"/>
    <w:basedOn w:val="Fontepargpadro"/>
    <w:rsid w:val="000C556E"/>
  </w:style>
  <w:style w:type="character" w:customStyle="1" w:styleId="mjxassistivemathml">
    <w:name w:val="mjx_assistive_mathml"/>
    <w:basedOn w:val="Fontepargpadro"/>
    <w:rsid w:val="00B256EC"/>
  </w:style>
  <w:style w:type="character" w:customStyle="1" w:styleId="msqrt">
    <w:name w:val="msqrt"/>
    <w:basedOn w:val="Fontepargpadro"/>
    <w:rsid w:val="00EE247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752993">
      <w:bodyDiv w:val="1"/>
      <w:marLeft w:val="0"/>
      <w:marRight w:val="0"/>
      <w:marTop w:val="0"/>
      <w:marBottom w:val="0"/>
      <w:divBdr>
        <w:top w:val="none" w:sz="0" w:space="0" w:color="auto"/>
        <w:left w:val="none" w:sz="0" w:space="0" w:color="auto"/>
        <w:bottom w:val="none" w:sz="0" w:space="0" w:color="auto"/>
        <w:right w:val="none" w:sz="0" w:space="0" w:color="auto"/>
      </w:divBdr>
    </w:div>
    <w:div w:id="96873347">
      <w:bodyDiv w:val="1"/>
      <w:marLeft w:val="0"/>
      <w:marRight w:val="0"/>
      <w:marTop w:val="0"/>
      <w:marBottom w:val="0"/>
      <w:divBdr>
        <w:top w:val="none" w:sz="0" w:space="0" w:color="auto"/>
        <w:left w:val="none" w:sz="0" w:space="0" w:color="auto"/>
        <w:bottom w:val="none" w:sz="0" w:space="0" w:color="auto"/>
        <w:right w:val="none" w:sz="0" w:space="0" w:color="auto"/>
      </w:divBdr>
    </w:div>
    <w:div w:id="305936264">
      <w:bodyDiv w:val="1"/>
      <w:marLeft w:val="0"/>
      <w:marRight w:val="0"/>
      <w:marTop w:val="0"/>
      <w:marBottom w:val="0"/>
      <w:divBdr>
        <w:top w:val="none" w:sz="0" w:space="0" w:color="auto"/>
        <w:left w:val="none" w:sz="0" w:space="0" w:color="auto"/>
        <w:bottom w:val="none" w:sz="0" w:space="0" w:color="auto"/>
        <w:right w:val="none" w:sz="0" w:space="0" w:color="auto"/>
      </w:divBdr>
    </w:div>
    <w:div w:id="335034179">
      <w:bodyDiv w:val="1"/>
      <w:marLeft w:val="0"/>
      <w:marRight w:val="0"/>
      <w:marTop w:val="0"/>
      <w:marBottom w:val="0"/>
      <w:divBdr>
        <w:top w:val="none" w:sz="0" w:space="0" w:color="auto"/>
        <w:left w:val="none" w:sz="0" w:space="0" w:color="auto"/>
        <w:bottom w:val="none" w:sz="0" w:space="0" w:color="auto"/>
        <w:right w:val="none" w:sz="0" w:space="0" w:color="auto"/>
      </w:divBdr>
    </w:div>
    <w:div w:id="383454041">
      <w:bodyDiv w:val="1"/>
      <w:marLeft w:val="0"/>
      <w:marRight w:val="0"/>
      <w:marTop w:val="0"/>
      <w:marBottom w:val="0"/>
      <w:divBdr>
        <w:top w:val="none" w:sz="0" w:space="0" w:color="auto"/>
        <w:left w:val="none" w:sz="0" w:space="0" w:color="auto"/>
        <w:bottom w:val="none" w:sz="0" w:space="0" w:color="auto"/>
        <w:right w:val="none" w:sz="0" w:space="0" w:color="auto"/>
      </w:divBdr>
    </w:div>
    <w:div w:id="537552701">
      <w:bodyDiv w:val="1"/>
      <w:marLeft w:val="0"/>
      <w:marRight w:val="0"/>
      <w:marTop w:val="0"/>
      <w:marBottom w:val="0"/>
      <w:divBdr>
        <w:top w:val="none" w:sz="0" w:space="0" w:color="auto"/>
        <w:left w:val="none" w:sz="0" w:space="0" w:color="auto"/>
        <w:bottom w:val="none" w:sz="0" w:space="0" w:color="auto"/>
        <w:right w:val="none" w:sz="0" w:space="0" w:color="auto"/>
      </w:divBdr>
    </w:div>
    <w:div w:id="588662955">
      <w:bodyDiv w:val="1"/>
      <w:marLeft w:val="0"/>
      <w:marRight w:val="0"/>
      <w:marTop w:val="0"/>
      <w:marBottom w:val="0"/>
      <w:divBdr>
        <w:top w:val="none" w:sz="0" w:space="0" w:color="auto"/>
        <w:left w:val="none" w:sz="0" w:space="0" w:color="auto"/>
        <w:bottom w:val="none" w:sz="0" w:space="0" w:color="auto"/>
        <w:right w:val="none" w:sz="0" w:space="0" w:color="auto"/>
      </w:divBdr>
    </w:div>
    <w:div w:id="592713752">
      <w:bodyDiv w:val="1"/>
      <w:marLeft w:val="0"/>
      <w:marRight w:val="0"/>
      <w:marTop w:val="0"/>
      <w:marBottom w:val="0"/>
      <w:divBdr>
        <w:top w:val="none" w:sz="0" w:space="0" w:color="auto"/>
        <w:left w:val="none" w:sz="0" w:space="0" w:color="auto"/>
        <w:bottom w:val="none" w:sz="0" w:space="0" w:color="auto"/>
        <w:right w:val="none" w:sz="0" w:space="0" w:color="auto"/>
      </w:divBdr>
    </w:div>
    <w:div w:id="809396370">
      <w:bodyDiv w:val="1"/>
      <w:marLeft w:val="0"/>
      <w:marRight w:val="0"/>
      <w:marTop w:val="0"/>
      <w:marBottom w:val="0"/>
      <w:divBdr>
        <w:top w:val="none" w:sz="0" w:space="0" w:color="auto"/>
        <w:left w:val="none" w:sz="0" w:space="0" w:color="auto"/>
        <w:bottom w:val="none" w:sz="0" w:space="0" w:color="auto"/>
        <w:right w:val="none" w:sz="0" w:space="0" w:color="auto"/>
      </w:divBdr>
    </w:div>
    <w:div w:id="845050440">
      <w:bodyDiv w:val="1"/>
      <w:marLeft w:val="0"/>
      <w:marRight w:val="0"/>
      <w:marTop w:val="0"/>
      <w:marBottom w:val="0"/>
      <w:divBdr>
        <w:top w:val="none" w:sz="0" w:space="0" w:color="auto"/>
        <w:left w:val="none" w:sz="0" w:space="0" w:color="auto"/>
        <w:bottom w:val="none" w:sz="0" w:space="0" w:color="auto"/>
        <w:right w:val="none" w:sz="0" w:space="0" w:color="auto"/>
      </w:divBdr>
    </w:div>
    <w:div w:id="863134628">
      <w:bodyDiv w:val="1"/>
      <w:marLeft w:val="0"/>
      <w:marRight w:val="0"/>
      <w:marTop w:val="0"/>
      <w:marBottom w:val="0"/>
      <w:divBdr>
        <w:top w:val="none" w:sz="0" w:space="0" w:color="auto"/>
        <w:left w:val="none" w:sz="0" w:space="0" w:color="auto"/>
        <w:bottom w:val="none" w:sz="0" w:space="0" w:color="auto"/>
        <w:right w:val="none" w:sz="0" w:space="0" w:color="auto"/>
      </w:divBdr>
    </w:div>
    <w:div w:id="980689748">
      <w:bodyDiv w:val="1"/>
      <w:marLeft w:val="0"/>
      <w:marRight w:val="0"/>
      <w:marTop w:val="0"/>
      <w:marBottom w:val="0"/>
      <w:divBdr>
        <w:top w:val="none" w:sz="0" w:space="0" w:color="auto"/>
        <w:left w:val="none" w:sz="0" w:space="0" w:color="auto"/>
        <w:bottom w:val="none" w:sz="0" w:space="0" w:color="auto"/>
        <w:right w:val="none" w:sz="0" w:space="0" w:color="auto"/>
      </w:divBdr>
    </w:div>
    <w:div w:id="1094479049">
      <w:bodyDiv w:val="1"/>
      <w:marLeft w:val="0"/>
      <w:marRight w:val="0"/>
      <w:marTop w:val="0"/>
      <w:marBottom w:val="0"/>
      <w:divBdr>
        <w:top w:val="none" w:sz="0" w:space="0" w:color="auto"/>
        <w:left w:val="none" w:sz="0" w:space="0" w:color="auto"/>
        <w:bottom w:val="none" w:sz="0" w:space="0" w:color="auto"/>
        <w:right w:val="none" w:sz="0" w:space="0" w:color="auto"/>
      </w:divBdr>
    </w:div>
    <w:div w:id="1189027875">
      <w:bodyDiv w:val="1"/>
      <w:marLeft w:val="0"/>
      <w:marRight w:val="0"/>
      <w:marTop w:val="0"/>
      <w:marBottom w:val="0"/>
      <w:divBdr>
        <w:top w:val="none" w:sz="0" w:space="0" w:color="auto"/>
        <w:left w:val="none" w:sz="0" w:space="0" w:color="auto"/>
        <w:bottom w:val="none" w:sz="0" w:space="0" w:color="auto"/>
        <w:right w:val="none" w:sz="0" w:space="0" w:color="auto"/>
      </w:divBdr>
    </w:div>
    <w:div w:id="1263955622">
      <w:bodyDiv w:val="1"/>
      <w:marLeft w:val="0"/>
      <w:marRight w:val="0"/>
      <w:marTop w:val="0"/>
      <w:marBottom w:val="0"/>
      <w:divBdr>
        <w:top w:val="none" w:sz="0" w:space="0" w:color="auto"/>
        <w:left w:val="none" w:sz="0" w:space="0" w:color="auto"/>
        <w:bottom w:val="none" w:sz="0" w:space="0" w:color="auto"/>
        <w:right w:val="none" w:sz="0" w:space="0" w:color="auto"/>
      </w:divBdr>
    </w:div>
    <w:div w:id="1305233366">
      <w:bodyDiv w:val="1"/>
      <w:marLeft w:val="0"/>
      <w:marRight w:val="0"/>
      <w:marTop w:val="0"/>
      <w:marBottom w:val="0"/>
      <w:divBdr>
        <w:top w:val="none" w:sz="0" w:space="0" w:color="auto"/>
        <w:left w:val="none" w:sz="0" w:space="0" w:color="auto"/>
        <w:bottom w:val="none" w:sz="0" w:space="0" w:color="auto"/>
        <w:right w:val="none" w:sz="0" w:space="0" w:color="auto"/>
      </w:divBdr>
    </w:div>
    <w:div w:id="1526403613">
      <w:bodyDiv w:val="1"/>
      <w:marLeft w:val="0"/>
      <w:marRight w:val="0"/>
      <w:marTop w:val="0"/>
      <w:marBottom w:val="0"/>
      <w:divBdr>
        <w:top w:val="none" w:sz="0" w:space="0" w:color="auto"/>
        <w:left w:val="none" w:sz="0" w:space="0" w:color="auto"/>
        <w:bottom w:val="none" w:sz="0" w:space="0" w:color="auto"/>
        <w:right w:val="none" w:sz="0" w:space="0" w:color="auto"/>
      </w:divBdr>
    </w:div>
    <w:div w:id="1551720508">
      <w:bodyDiv w:val="1"/>
      <w:marLeft w:val="0"/>
      <w:marRight w:val="0"/>
      <w:marTop w:val="0"/>
      <w:marBottom w:val="0"/>
      <w:divBdr>
        <w:top w:val="none" w:sz="0" w:space="0" w:color="auto"/>
        <w:left w:val="none" w:sz="0" w:space="0" w:color="auto"/>
        <w:bottom w:val="none" w:sz="0" w:space="0" w:color="auto"/>
        <w:right w:val="none" w:sz="0" w:space="0" w:color="auto"/>
      </w:divBdr>
    </w:div>
    <w:div w:id="1561820205">
      <w:bodyDiv w:val="1"/>
      <w:marLeft w:val="0"/>
      <w:marRight w:val="0"/>
      <w:marTop w:val="0"/>
      <w:marBottom w:val="0"/>
      <w:divBdr>
        <w:top w:val="none" w:sz="0" w:space="0" w:color="auto"/>
        <w:left w:val="none" w:sz="0" w:space="0" w:color="auto"/>
        <w:bottom w:val="none" w:sz="0" w:space="0" w:color="auto"/>
        <w:right w:val="none" w:sz="0" w:space="0" w:color="auto"/>
      </w:divBdr>
    </w:div>
    <w:div w:id="1713963727">
      <w:bodyDiv w:val="1"/>
      <w:marLeft w:val="0"/>
      <w:marRight w:val="0"/>
      <w:marTop w:val="0"/>
      <w:marBottom w:val="0"/>
      <w:divBdr>
        <w:top w:val="none" w:sz="0" w:space="0" w:color="auto"/>
        <w:left w:val="none" w:sz="0" w:space="0" w:color="auto"/>
        <w:bottom w:val="none" w:sz="0" w:space="0" w:color="auto"/>
        <w:right w:val="none" w:sz="0" w:space="0" w:color="auto"/>
      </w:divBdr>
    </w:div>
    <w:div w:id="1780223260">
      <w:bodyDiv w:val="1"/>
      <w:marLeft w:val="0"/>
      <w:marRight w:val="0"/>
      <w:marTop w:val="0"/>
      <w:marBottom w:val="0"/>
      <w:divBdr>
        <w:top w:val="none" w:sz="0" w:space="0" w:color="auto"/>
        <w:left w:val="none" w:sz="0" w:space="0" w:color="auto"/>
        <w:bottom w:val="none" w:sz="0" w:space="0" w:color="auto"/>
        <w:right w:val="none" w:sz="0" w:space="0" w:color="auto"/>
      </w:divBdr>
    </w:div>
    <w:div w:id="1810633727">
      <w:bodyDiv w:val="1"/>
      <w:marLeft w:val="0"/>
      <w:marRight w:val="0"/>
      <w:marTop w:val="0"/>
      <w:marBottom w:val="0"/>
      <w:divBdr>
        <w:top w:val="none" w:sz="0" w:space="0" w:color="auto"/>
        <w:left w:val="none" w:sz="0" w:space="0" w:color="auto"/>
        <w:bottom w:val="none" w:sz="0" w:space="0" w:color="auto"/>
        <w:right w:val="none" w:sz="0" w:space="0" w:color="auto"/>
      </w:divBdr>
    </w:div>
    <w:div w:id="1871602192">
      <w:bodyDiv w:val="1"/>
      <w:marLeft w:val="0"/>
      <w:marRight w:val="0"/>
      <w:marTop w:val="0"/>
      <w:marBottom w:val="0"/>
      <w:divBdr>
        <w:top w:val="none" w:sz="0" w:space="0" w:color="auto"/>
        <w:left w:val="none" w:sz="0" w:space="0" w:color="auto"/>
        <w:bottom w:val="none" w:sz="0" w:space="0" w:color="auto"/>
        <w:right w:val="none" w:sz="0" w:space="0" w:color="auto"/>
      </w:divBdr>
    </w:div>
    <w:div w:id="1889028258">
      <w:bodyDiv w:val="1"/>
      <w:marLeft w:val="0"/>
      <w:marRight w:val="0"/>
      <w:marTop w:val="0"/>
      <w:marBottom w:val="0"/>
      <w:divBdr>
        <w:top w:val="none" w:sz="0" w:space="0" w:color="auto"/>
        <w:left w:val="none" w:sz="0" w:space="0" w:color="auto"/>
        <w:bottom w:val="none" w:sz="0" w:space="0" w:color="auto"/>
        <w:right w:val="none" w:sz="0" w:space="0" w:color="auto"/>
      </w:divBdr>
    </w:div>
    <w:div w:id="1973052013">
      <w:bodyDiv w:val="1"/>
      <w:marLeft w:val="0"/>
      <w:marRight w:val="0"/>
      <w:marTop w:val="0"/>
      <w:marBottom w:val="0"/>
      <w:divBdr>
        <w:top w:val="none" w:sz="0" w:space="0" w:color="auto"/>
        <w:left w:val="none" w:sz="0" w:space="0" w:color="auto"/>
        <w:bottom w:val="none" w:sz="0" w:space="0" w:color="auto"/>
        <w:right w:val="none" w:sz="0" w:space="0" w:color="auto"/>
      </w:divBdr>
    </w:div>
    <w:div w:id="1973947969">
      <w:bodyDiv w:val="1"/>
      <w:marLeft w:val="0"/>
      <w:marRight w:val="0"/>
      <w:marTop w:val="0"/>
      <w:marBottom w:val="0"/>
      <w:divBdr>
        <w:top w:val="none" w:sz="0" w:space="0" w:color="auto"/>
        <w:left w:val="none" w:sz="0" w:space="0" w:color="auto"/>
        <w:bottom w:val="none" w:sz="0" w:space="0" w:color="auto"/>
        <w:right w:val="none" w:sz="0" w:space="0" w:color="auto"/>
      </w:divBdr>
    </w:div>
    <w:div w:id="1978873146">
      <w:bodyDiv w:val="1"/>
      <w:marLeft w:val="0"/>
      <w:marRight w:val="0"/>
      <w:marTop w:val="0"/>
      <w:marBottom w:val="0"/>
      <w:divBdr>
        <w:top w:val="none" w:sz="0" w:space="0" w:color="auto"/>
        <w:left w:val="none" w:sz="0" w:space="0" w:color="auto"/>
        <w:bottom w:val="none" w:sz="0" w:space="0" w:color="auto"/>
        <w:right w:val="none" w:sz="0" w:space="0" w:color="auto"/>
      </w:divBdr>
    </w:div>
    <w:div w:id="1989506842">
      <w:bodyDiv w:val="1"/>
      <w:marLeft w:val="0"/>
      <w:marRight w:val="0"/>
      <w:marTop w:val="0"/>
      <w:marBottom w:val="0"/>
      <w:divBdr>
        <w:top w:val="none" w:sz="0" w:space="0" w:color="auto"/>
        <w:left w:val="none" w:sz="0" w:space="0" w:color="auto"/>
        <w:bottom w:val="none" w:sz="0" w:space="0" w:color="auto"/>
        <w:right w:val="none" w:sz="0" w:space="0" w:color="auto"/>
      </w:divBdr>
    </w:div>
    <w:div w:id="2116052095">
      <w:bodyDiv w:val="1"/>
      <w:marLeft w:val="0"/>
      <w:marRight w:val="0"/>
      <w:marTop w:val="0"/>
      <w:marBottom w:val="0"/>
      <w:divBdr>
        <w:top w:val="none" w:sz="0" w:space="0" w:color="auto"/>
        <w:left w:val="none" w:sz="0" w:space="0" w:color="auto"/>
        <w:bottom w:val="none" w:sz="0" w:space="0" w:color="auto"/>
        <w:right w:val="none" w:sz="0" w:space="0" w:color="auto"/>
      </w:divBdr>
    </w:div>
    <w:div w:id="21216785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tinyco.re/5330076"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3CCFF1C-BE86-4D60-B578-3C595DE95A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1</Pages>
  <Words>1895</Words>
  <Characters>10237</Characters>
  <Application>Microsoft Office Word</Application>
  <DocSecurity>0</DocSecurity>
  <Lines>85</Lines>
  <Paragraphs>24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12108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Reviewer</dc:creator>
  <cp:keywords/>
  <dc:description/>
  <cp:lastModifiedBy>Reviewer</cp:lastModifiedBy>
  <cp:revision>12</cp:revision>
  <dcterms:created xsi:type="dcterms:W3CDTF">2019-08-29T12:36:00Z</dcterms:created>
  <dcterms:modified xsi:type="dcterms:W3CDTF">2019-08-29T13:19:00Z</dcterms:modified>
</cp:coreProperties>
</file>