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A3812" w14:textId="263900B5" w:rsidR="00206E96" w:rsidRPr="007665F5" w:rsidRDefault="008F7EC6">
      <w:pPr>
        <w:rPr>
          <w:rFonts w:asciiTheme="majorHAnsi" w:hAnsiTheme="majorHAnsi" w:cstheme="majorHAnsi"/>
          <w:b/>
          <w:bCs/>
          <w:sz w:val="28"/>
          <w:szCs w:val="28"/>
        </w:rPr>
      </w:pPr>
      <w:r w:rsidRPr="007665F5">
        <w:rPr>
          <w:rFonts w:asciiTheme="majorHAnsi" w:hAnsiTheme="majorHAnsi" w:cstheme="majorHAnsi"/>
          <w:b/>
          <w:bCs/>
          <w:sz w:val="28"/>
          <w:szCs w:val="28"/>
        </w:rPr>
        <w:t>Mensurando o Bem-estar</w:t>
      </w:r>
      <w:r w:rsidR="007A1ABD" w:rsidRPr="007665F5">
        <w:rPr>
          <w:rStyle w:val="Refdenotaderodap"/>
          <w:rFonts w:asciiTheme="majorHAnsi" w:hAnsiTheme="majorHAnsi" w:cstheme="majorHAnsi"/>
          <w:b/>
          <w:bCs/>
          <w:sz w:val="28"/>
          <w:szCs w:val="28"/>
        </w:rPr>
        <w:footnoteReference w:id="1"/>
      </w:r>
    </w:p>
    <w:p w14:paraId="2628EA8E" w14:textId="77777777" w:rsidR="007665F5" w:rsidRDefault="007665F5">
      <w:pPr>
        <w:rPr>
          <w:rFonts w:asciiTheme="majorHAnsi" w:hAnsiTheme="majorHAnsi" w:cstheme="majorHAnsi"/>
          <w:sz w:val="22"/>
          <w:szCs w:val="22"/>
        </w:rPr>
      </w:pPr>
    </w:p>
    <w:p w14:paraId="7ED5B6E5" w14:textId="3780FF92" w:rsidR="008F7EC6" w:rsidRDefault="00CC3A79" w:rsidP="0099733E">
      <w:pPr>
        <w:pStyle w:val="PargrafodaLista"/>
        <w:numPr>
          <w:ilvl w:val="0"/>
          <w:numId w:val="29"/>
        </w:numPr>
        <w:rPr>
          <w:rFonts w:asciiTheme="majorHAnsi" w:hAnsiTheme="majorHAnsi" w:cstheme="majorHAnsi"/>
          <w:b/>
          <w:bCs/>
          <w:sz w:val="28"/>
          <w:szCs w:val="28"/>
        </w:rPr>
      </w:pPr>
      <w:r w:rsidRPr="0099733E">
        <w:rPr>
          <w:rFonts w:asciiTheme="majorHAnsi" w:hAnsiTheme="majorHAnsi" w:cstheme="majorHAnsi"/>
          <w:b/>
          <w:bCs/>
          <w:sz w:val="28"/>
          <w:szCs w:val="28"/>
        </w:rPr>
        <w:t>O</w:t>
      </w:r>
      <w:r w:rsidR="007B70ED" w:rsidRPr="0099733E">
        <w:rPr>
          <w:rFonts w:asciiTheme="majorHAnsi" w:hAnsiTheme="majorHAnsi" w:cstheme="majorHAnsi"/>
          <w:b/>
          <w:bCs/>
          <w:sz w:val="28"/>
          <w:szCs w:val="28"/>
        </w:rPr>
        <w:t>s</w:t>
      </w:r>
      <w:r w:rsidRPr="0099733E">
        <w:rPr>
          <w:rFonts w:asciiTheme="majorHAnsi" w:hAnsiTheme="majorHAnsi" w:cstheme="majorHAnsi"/>
          <w:b/>
          <w:bCs/>
          <w:sz w:val="28"/>
          <w:szCs w:val="28"/>
        </w:rPr>
        <w:t xml:space="preserve"> objetivo</w:t>
      </w:r>
      <w:r w:rsidR="007B70ED" w:rsidRPr="0099733E">
        <w:rPr>
          <w:rFonts w:asciiTheme="majorHAnsi" w:hAnsiTheme="majorHAnsi" w:cstheme="majorHAnsi"/>
          <w:b/>
          <w:bCs/>
          <w:sz w:val="28"/>
          <w:szCs w:val="28"/>
        </w:rPr>
        <w:t>s</w:t>
      </w:r>
      <w:r w:rsidRPr="0099733E">
        <w:rPr>
          <w:rFonts w:asciiTheme="majorHAnsi" w:hAnsiTheme="majorHAnsi" w:cstheme="majorHAnsi"/>
          <w:b/>
          <w:bCs/>
          <w:sz w:val="28"/>
          <w:szCs w:val="28"/>
        </w:rPr>
        <w:t xml:space="preserve"> da atividade</w:t>
      </w:r>
    </w:p>
    <w:p w14:paraId="5D0A3962" w14:textId="77777777" w:rsidR="0099733E" w:rsidRPr="0099733E" w:rsidRDefault="0099733E" w:rsidP="0099733E">
      <w:pPr>
        <w:rPr>
          <w:rFonts w:asciiTheme="majorHAnsi" w:hAnsiTheme="majorHAnsi" w:cstheme="majorHAnsi"/>
          <w:sz w:val="22"/>
          <w:szCs w:val="22"/>
        </w:rPr>
      </w:pPr>
    </w:p>
    <w:p w14:paraId="67D65D69" w14:textId="29159211" w:rsidR="00CC3A79" w:rsidRPr="00A75D83" w:rsidRDefault="00CC3A79" w:rsidP="00CC3A79">
      <w:pPr>
        <w:pStyle w:val="PargrafodaLista"/>
        <w:numPr>
          <w:ilvl w:val="0"/>
          <w:numId w:val="1"/>
        </w:numPr>
        <w:rPr>
          <w:rFonts w:asciiTheme="majorHAnsi" w:hAnsiTheme="majorHAnsi" w:cstheme="majorHAnsi"/>
          <w:sz w:val="22"/>
          <w:szCs w:val="22"/>
        </w:rPr>
      </w:pPr>
      <w:r w:rsidRPr="00A75D83">
        <w:rPr>
          <w:rFonts w:asciiTheme="majorHAnsi" w:hAnsiTheme="majorHAnsi" w:cstheme="majorHAnsi"/>
          <w:sz w:val="22"/>
          <w:szCs w:val="22"/>
        </w:rPr>
        <w:t>Verificar séries de dados em painel incompletas</w:t>
      </w:r>
    </w:p>
    <w:p w14:paraId="25CA667A" w14:textId="3B916A52" w:rsidR="00CC3A79" w:rsidRPr="00A75D83" w:rsidRDefault="00CC3A79" w:rsidP="00CC3A79">
      <w:pPr>
        <w:pStyle w:val="PargrafodaLista"/>
        <w:numPr>
          <w:ilvl w:val="0"/>
          <w:numId w:val="1"/>
        </w:numPr>
        <w:rPr>
          <w:rFonts w:asciiTheme="majorHAnsi" w:hAnsiTheme="majorHAnsi" w:cstheme="majorHAnsi"/>
          <w:sz w:val="22"/>
          <w:szCs w:val="22"/>
        </w:rPr>
      </w:pPr>
      <w:r w:rsidRPr="00A75D83">
        <w:rPr>
          <w:rFonts w:asciiTheme="majorHAnsi" w:hAnsiTheme="majorHAnsi" w:cstheme="majorHAnsi"/>
          <w:sz w:val="22"/>
          <w:szCs w:val="22"/>
        </w:rPr>
        <w:t>Classificar os dados</w:t>
      </w:r>
    </w:p>
    <w:p w14:paraId="60CA2E49" w14:textId="54A8A4F4" w:rsidR="00CC3A79" w:rsidRPr="00A75D83" w:rsidRDefault="00CC3A79" w:rsidP="00CC3A79">
      <w:pPr>
        <w:pStyle w:val="PargrafodaLista"/>
        <w:numPr>
          <w:ilvl w:val="0"/>
          <w:numId w:val="1"/>
        </w:numPr>
        <w:rPr>
          <w:rFonts w:asciiTheme="majorHAnsi" w:hAnsiTheme="majorHAnsi" w:cstheme="majorHAnsi"/>
          <w:sz w:val="22"/>
          <w:szCs w:val="22"/>
        </w:rPr>
      </w:pPr>
      <w:r w:rsidRPr="00A75D83">
        <w:rPr>
          <w:rFonts w:asciiTheme="majorHAnsi" w:hAnsiTheme="majorHAnsi" w:cstheme="majorHAnsi"/>
          <w:sz w:val="22"/>
          <w:szCs w:val="22"/>
        </w:rPr>
        <w:t>Diferenciar entre séries temporais e dados em painel</w:t>
      </w:r>
    </w:p>
    <w:p w14:paraId="475E89CD" w14:textId="64CD0452" w:rsidR="00CC3A79" w:rsidRPr="00A75D83" w:rsidRDefault="00CC3A79" w:rsidP="00CC3A79">
      <w:pPr>
        <w:pStyle w:val="PargrafodaLista"/>
        <w:numPr>
          <w:ilvl w:val="0"/>
          <w:numId w:val="1"/>
        </w:numPr>
        <w:rPr>
          <w:rFonts w:asciiTheme="majorHAnsi" w:hAnsiTheme="majorHAnsi" w:cstheme="majorHAnsi"/>
          <w:sz w:val="22"/>
          <w:szCs w:val="22"/>
        </w:rPr>
      </w:pPr>
      <w:r w:rsidRPr="00A75D83">
        <w:rPr>
          <w:rFonts w:asciiTheme="majorHAnsi" w:hAnsiTheme="majorHAnsi" w:cstheme="majorHAnsi"/>
          <w:sz w:val="22"/>
          <w:szCs w:val="22"/>
        </w:rPr>
        <w:t>Preparar planilhas com séries de dados em painel</w:t>
      </w:r>
    </w:p>
    <w:p w14:paraId="10D94ACD" w14:textId="282BBC45" w:rsidR="00CC3A79" w:rsidRPr="00A75D83" w:rsidRDefault="00CC3A79" w:rsidP="00CC3A79">
      <w:pPr>
        <w:pStyle w:val="PargrafodaLista"/>
        <w:numPr>
          <w:ilvl w:val="0"/>
          <w:numId w:val="1"/>
        </w:numPr>
        <w:rPr>
          <w:rFonts w:asciiTheme="majorHAnsi" w:hAnsiTheme="majorHAnsi" w:cstheme="majorHAnsi"/>
          <w:sz w:val="22"/>
          <w:szCs w:val="22"/>
        </w:rPr>
      </w:pPr>
      <w:r w:rsidRPr="00A75D83">
        <w:rPr>
          <w:rFonts w:asciiTheme="majorHAnsi" w:hAnsiTheme="majorHAnsi" w:cstheme="majorHAnsi"/>
          <w:sz w:val="22"/>
          <w:szCs w:val="22"/>
        </w:rPr>
        <w:t>Calcular a média geométrica e a média aritmética</w:t>
      </w:r>
    </w:p>
    <w:p w14:paraId="7B175F54" w14:textId="30E26DEC" w:rsidR="00CC3A79" w:rsidRPr="00A75D83" w:rsidRDefault="00CC3A79" w:rsidP="00CC3A79">
      <w:pPr>
        <w:pStyle w:val="PargrafodaLista"/>
        <w:numPr>
          <w:ilvl w:val="0"/>
          <w:numId w:val="1"/>
        </w:numPr>
        <w:rPr>
          <w:rFonts w:asciiTheme="majorHAnsi" w:hAnsiTheme="majorHAnsi" w:cstheme="majorHAnsi"/>
          <w:sz w:val="22"/>
          <w:szCs w:val="22"/>
        </w:rPr>
      </w:pPr>
      <w:r w:rsidRPr="00A75D83">
        <w:rPr>
          <w:rFonts w:asciiTheme="majorHAnsi" w:hAnsiTheme="majorHAnsi" w:cstheme="majorHAnsi"/>
          <w:sz w:val="22"/>
          <w:szCs w:val="22"/>
        </w:rPr>
        <w:t>Construir índices a partir da média geométrica</w:t>
      </w:r>
    </w:p>
    <w:p w14:paraId="4AB116F2" w14:textId="799FBBD1" w:rsidR="00CC3A79" w:rsidRPr="00A75D83" w:rsidRDefault="00CC3A79" w:rsidP="00CC3A79">
      <w:pPr>
        <w:pStyle w:val="PargrafodaLista"/>
        <w:numPr>
          <w:ilvl w:val="0"/>
          <w:numId w:val="1"/>
        </w:numPr>
        <w:rPr>
          <w:rFonts w:asciiTheme="majorHAnsi" w:hAnsiTheme="majorHAnsi" w:cstheme="majorHAnsi"/>
          <w:sz w:val="22"/>
          <w:szCs w:val="22"/>
        </w:rPr>
      </w:pPr>
      <w:r w:rsidRPr="00A75D83">
        <w:rPr>
          <w:rFonts w:asciiTheme="majorHAnsi" w:hAnsiTheme="majorHAnsi" w:cstheme="majorHAnsi"/>
          <w:sz w:val="22"/>
          <w:szCs w:val="22"/>
        </w:rPr>
        <w:t>Avaliar a diferença entre duas medidas de bem-estar, o PIB per capita e o Índice de Desenvolvimento Humano – IDH</w:t>
      </w:r>
    </w:p>
    <w:p w14:paraId="06CA1E74" w14:textId="77777777" w:rsidR="00CC3A79" w:rsidRPr="00A75D83" w:rsidRDefault="00CC3A79">
      <w:pPr>
        <w:rPr>
          <w:rFonts w:asciiTheme="majorHAnsi" w:hAnsiTheme="majorHAnsi" w:cstheme="majorHAnsi"/>
          <w:sz w:val="22"/>
          <w:szCs w:val="22"/>
        </w:rPr>
      </w:pPr>
    </w:p>
    <w:p w14:paraId="12FF0822" w14:textId="77777777" w:rsidR="00CC3A79" w:rsidRPr="007665F5" w:rsidRDefault="00A75D83" w:rsidP="007665F5">
      <w:pPr>
        <w:pStyle w:val="PargrafodaLista"/>
        <w:numPr>
          <w:ilvl w:val="0"/>
          <w:numId w:val="29"/>
        </w:numPr>
        <w:rPr>
          <w:rFonts w:asciiTheme="majorHAnsi" w:hAnsiTheme="majorHAnsi" w:cstheme="majorHAnsi"/>
          <w:b/>
          <w:bCs/>
          <w:sz w:val="28"/>
          <w:szCs w:val="28"/>
        </w:rPr>
      </w:pPr>
      <w:r w:rsidRPr="007665F5">
        <w:rPr>
          <w:rFonts w:asciiTheme="majorHAnsi" w:hAnsiTheme="majorHAnsi" w:cstheme="majorHAnsi"/>
          <w:b/>
          <w:bCs/>
          <w:sz w:val="28"/>
          <w:szCs w:val="28"/>
        </w:rPr>
        <w:t>Contextualização</w:t>
      </w:r>
    </w:p>
    <w:p w14:paraId="375B58A2" w14:textId="77777777" w:rsidR="007665F5" w:rsidRDefault="007665F5">
      <w:pPr>
        <w:rPr>
          <w:rFonts w:asciiTheme="majorHAnsi" w:hAnsiTheme="majorHAnsi" w:cstheme="majorHAnsi"/>
          <w:sz w:val="22"/>
          <w:szCs w:val="22"/>
        </w:rPr>
      </w:pPr>
    </w:p>
    <w:p w14:paraId="5CE7B879" w14:textId="408487D2" w:rsidR="00A75D83" w:rsidRDefault="00A75D83">
      <w:pPr>
        <w:rPr>
          <w:rFonts w:asciiTheme="majorHAnsi" w:hAnsiTheme="majorHAnsi" w:cstheme="majorHAnsi"/>
          <w:sz w:val="22"/>
          <w:szCs w:val="22"/>
        </w:rPr>
      </w:pPr>
      <w:r>
        <w:rPr>
          <w:rFonts w:asciiTheme="majorHAnsi" w:hAnsiTheme="majorHAnsi" w:cstheme="majorHAnsi"/>
          <w:sz w:val="22"/>
          <w:szCs w:val="22"/>
        </w:rPr>
        <w:t>O PIB per capita tem sido amplamente utilizado como uma medida da renda média anual de um país, sendo calculado pela razão (divisão) entre o Produto Interno Bruto (PIB) e a população total. Os economistas e os governos têm utilizado o PIB per capita como medida de padrão de vida ou de progresso econômico – bem-estar econômico. Em razão da padronização no cálculo do PIB, os analistas têm utilizado para avaliar comparativamente o padrão de vida entre os países e ao longo do tempo.</w:t>
      </w:r>
    </w:p>
    <w:p w14:paraId="409CD5AB" w14:textId="77777777" w:rsidR="00A75D83" w:rsidRDefault="00A75D83">
      <w:pPr>
        <w:rPr>
          <w:rFonts w:asciiTheme="majorHAnsi" w:hAnsiTheme="majorHAnsi" w:cstheme="majorHAnsi"/>
          <w:sz w:val="22"/>
          <w:szCs w:val="22"/>
        </w:rPr>
      </w:pPr>
      <w:r>
        <w:rPr>
          <w:rFonts w:asciiTheme="majorHAnsi" w:hAnsiTheme="majorHAnsi" w:cstheme="majorHAnsi"/>
          <w:sz w:val="22"/>
          <w:szCs w:val="22"/>
        </w:rPr>
        <w:t xml:space="preserve">Com base em uma abordagem utilitarista, um país que registre um elevado PIB per capita significaria que as pessoas teriam um elevado poder de compra de bens e serviços, portanto, aumentando </w:t>
      </w:r>
      <w:r w:rsidR="00F43DE7">
        <w:rPr>
          <w:rFonts w:asciiTheme="majorHAnsi" w:hAnsiTheme="majorHAnsi" w:cstheme="majorHAnsi"/>
          <w:sz w:val="22"/>
          <w:szCs w:val="22"/>
        </w:rPr>
        <w:t>o</w:t>
      </w:r>
      <w:r>
        <w:rPr>
          <w:rFonts w:asciiTheme="majorHAnsi" w:hAnsiTheme="majorHAnsi" w:cstheme="majorHAnsi"/>
          <w:sz w:val="22"/>
          <w:szCs w:val="22"/>
        </w:rPr>
        <w:t xml:space="preserve"> bem-estar material (econômico).</w:t>
      </w:r>
      <w:r w:rsidR="00F43DE7">
        <w:rPr>
          <w:rFonts w:asciiTheme="majorHAnsi" w:hAnsiTheme="majorHAnsi" w:cstheme="majorHAnsi"/>
          <w:sz w:val="22"/>
          <w:szCs w:val="22"/>
        </w:rPr>
        <w:t xml:space="preserve"> Assume-se que o bem-estar material pode contribuir para o bem-estar imaterial ou subjetivo. Dessa maneira, presume-se que países com elevado bem-estar material, também disfrutem de elevado bem-estar imaterial. Mas como podemos avaliar o bem-estar imaterial? Como o PIB per capita se relaciona com o bem-estar imaterial?</w:t>
      </w:r>
    </w:p>
    <w:p w14:paraId="5BBDE78C" w14:textId="77777777" w:rsidR="00F43DE7" w:rsidRDefault="00191444">
      <w:pPr>
        <w:rPr>
          <w:rFonts w:asciiTheme="majorHAnsi" w:hAnsiTheme="majorHAnsi" w:cstheme="majorHAnsi"/>
          <w:sz w:val="22"/>
          <w:szCs w:val="22"/>
        </w:rPr>
      </w:pPr>
      <w:r>
        <w:rPr>
          <w:rFonts w:asciiTheme="majorHAnsi" w:hAnsiTheme="majorHAnsi" w:cstheme="majorHAnsi"/>
          <w:sz w:val="22"/>
          <w:szCs w:val="22"/>
        </w:rPr>
        <w:t xml:space="preserve">Para responder essas e outras questões, nós precisamos </w:t>
      </w:r>
      <w:r w:rsidR="00615BAE">
        <w:rPr>
          <w:rFonts w:asciiTheme="majorHAnsi" w:hAnsiTheme="majorHAnsi" w:cstheme="majorHAnsi"/>
          <w:sz w:val="22"/>
          <w:szCs w:val="22"/>
        </w:rPr>
        <w:t>aprender como diferentes variáveis podem ser sintetizadas em um índice</w:t>
      </w:r>
      <w:r w:rsidR="004739A4">
        <w:rPr>
          <w:rStyle w:val="Refdenotaderodap"/>
          <w:rFonts w:asciiTheme="majorHAnsi" w:hAnsiTheme="majorHAnsi" w:cstheme="majorHAnsi"/>
          <w:sz w:val="22"/>
          <w:szCs w:val="22"/>
        </w:rPr>
        <w:footnoteReference w:id="2"/>
      </w:r>
      <w:r w:rsidR="00615BAE">
        <w:rPr>
          <w:rFonts w:asciiTheme="majorHAnsi" w:hAnsiTheme="majorHAnsi" w:cstheme="majorHAnsi"/>
          <w:sz w:val="22"/>
          <w:szCs w:val="22"/>
        </w:rPr>
        <w:t>, analisando o PIB e seus componentes. Em seguida, aprenderemos como os índices de bem-estar imaterial são construídos, permitindo sua comparação com um índice material, por exemplo, o PIB per capita.</w:t>
      </w:r>
      <w:r w:rsidR="00ED349D">
        <w:rPr>
          <w:rFonts w:asciiTheme="majorHAnsi" w:hAnsiTheme="majorHAnsi" w:cstheme="majorHAnsi"/>
          <w:sz w:val="22"/>
          <w:szCs w:val="22"/>
        </w:rPr>
        <w:t xml:space="preserve"> Nesta atividade, você realizará a comparação entre o PIB per capita (índice material</w:t>
      </w:r>
      <w:r w:rsidR="004739A4">
        <w:rPr>
          <w:rFonts w:asciiTheme="majorHAnsi" w:hAnsiTheme="majorHAnsi" w:cstheme="majorHAnsi"/>
          <w:sz w:val="22"/>
          <w:szCs w:val="22"/>
        </w:rPr>
        <w:t xml:space="preserve"> de bem-estar</w:t>
      </w:r>
      <w:r w:rsidR="00ED349D">
        <w:rPr>
          <w:rFonts w:asciiTheme="majorHAnsi" w:hAnsiTheme="majorHAnsi" w:cstheme="majorHAnsi"/>
          <w:sz w:val="22"/>
          <w:szCs w:val="22"/>
        </w:rPr>
        <w:t>) e o Índice de Desenvolvimento Humano (IDH), um índice imaterial</w:t>
      </w:r>
      <w:r w:rsidR="004739A4">
        <w:rPr>
          <w:rFonts w:asciiTheme="majorHAnsi" w:hAnsiTheme="majorHAnsi" w:cstheme="majorHAnsi"/>
          <w:sz w:val="22"/>
          <w:szCs w:val="22"/>
        </w:rPr>
        <w:t xml:space="preserve"> de bem-estar</w:t>
      </w:r>
      <w:r w:rsidR="00ED349D">
        <w:rPr>
          <w:rFonts w:asciiTheme="majorHAnsi" w:hAnsiTheme="majorHAnsi" w:cstheme="majorHAnsi"/>
          <w:sz w:val="22"/>
          <w:szCs w:val="22"/>
        </w:rPr>
        <w:t>.</w:t>
      </w:r>
    </w:p>
    <w:p w14:paraId="1F68CB51" w14:textId="0DBF3CBB" w:rsidR="004739A4" w:rsidRDefault="004739A4">
      <w:pPr>
        <w:rPr>
          <w:rFonts w:asciiTheme="majorHAnsi" w:hAnsiTheme="majorHAnsi" w:cstheme="majorHAnsi"/>
          <w:sz w:val="22"/>
          <w:szCs w:val="22"/>
        </w:rPr>
      </w:pPr>
    </w:p>
    <w:p w14:paraId="7C898508" w14:textId="77777777" w:rsidR="00371720" w:rsidRPr="00A75D83" w:rsidRDefault="00371720">
      <w:pPr>
        <w:rPr>
          <w:rFonts w:asciiTheme="majorHAnsi" w:hAnsiTheme="majorHAnsi" w:cstheme="majorHAnsi"/>
          <w:sz w:val="22"/>
          <w:szCs w:val="22"/>
        </w:rPr>
      </w:pPr>
    </w:p>
    <w:p w14:paraId="124C93A8" w14:textId="77777777" w:rsidR="007B70ED" w:rsidRPr="00371720" w:rsidRDefault="00D50842" w:rsidP="00371720">
      <w:pPr>
        <w:pStyle w:val="PargrafodaLista"/>
        <w:numPr>
          <w:ilvl w:val="0"/>
          <w:numId w:val="29"/>
        </w:numPr>
        <w:rPr>
          <w:rFonts w:asciiTheme="majorHAnsi" w:hAnsiTheme="majorHAnsi" w:cstheme="majorHAnsi"/>
          <w:b/>
          <w:bCs/>
          <w:sz w:val="28"/>
          <w:szCs w:val="28"/>
        </w:rPr>
      </w:pPr>
      <w:r w:rsidRPr="00371720">
        <w:rPr>
          <w:rFonts w:asciiTheme="majorHAnsi" w:hAnsiTheme="majorHAnsi" w:cstheme="majorHAnsi"/>
          <w:b/>
          <w:bCs/>
          <w:sz w:val="28"/>
          <w:szCs w:val="28"/>
        </w:rPr>
        <w:t>O PIB e seus componentes como uma medida de bem-estar material</w:t>
      </w:r>
    </w:p>
    <w:p w14:paraId="1EC95479" w14:textId="77777777" w:rsidR="00D50842" w:rsidRDefault="00D50842">
      <w:pPr>
        <w:rPr>
          <w:rFonts w:asciiTheme="majorHAnsi" w:hAnsiTheme="majorHAnsi" w:cstheme="majorHAnsi"/>
          <w:sz w:val="22"/>
          <w:szCs w:val="22"/>
        </w:rPr>
      </w:pPr>
    </w:p>
    <w:p w14:paraId="2CBA6187" w14:textId="77777777" w:rsidR="00D50842" w:rsidRDefault="00AC3B11">
      <w:pPr>
        <w:rPr>
          <w:rFonts w:asciiTheme="majorHAnsi" w:hAnsiTheme="majorHAnsi" w:cstheme="majorHAnsi"/>
          <w:sz w:val="22"/>
          <w:szCs w:val="22"/>
        </w:rPr>
      </w:pPr>
      <w:r>
        <w:rPr>
          <w:rFonts w:asciiTheme="majorHAnsi" w:hAnsiTheme="majorHAnsi" w:cstheme="majorHAnsi"/>
          <w:sz w:val="22"/>
          <w:szCs w:val="22"/>
        </w:rPr>
        <w:t xml:space="preserve">Os dados do PIB serão analisados a partir do Banco de Dados do Banco Mundial (World Bank Data), que contém estimativas do PIB total e de seus componentes para todos os países </w:t>
      </w:r>
      <w:r w:rsidR="00A7378F">
        <w:rPr>
          <w:rFonts w:asciiTheme="majorHAnsi" w:hAnsiTheme="majorHAnsi" w:cstheme="majorHAnsi"/>
          <w:sz w:val="22"/>
          <w:szCs w:val="22"/>
        </w:rPr>
        <w:t xml:space="preserve">desde 1960. </w:t>
      </w:r>
      <w:r w:rsidR="00C1674B">
        <w:rPr>
          <w:rFonts w:asciiTheme="majorHAnsi" w:hAnsiTheme="majorHAnsi" w:cstheme="majorHAnsi"/>
          <w:sz w:val="22"/>
          <w:szCs w:val="22"/>
        </w:rPr>
        <w:t>Nesta atividade você analisará como o PIB e seus componentes mudaram ao longo do tempo, além de investigar o uso do PIB per capita como medida de bem-estar.</w:t>
      </w:r>
    </w:p>
    <w:p w14:paraId="053C3B08" w14:textId="77777777" w:rsidR="00C1674B" w:rsidRDefault="00C1674B">
      <w:pPr>
        <w:rPr>
          <w:rFonts w:asciiTheme="majorHAnsi" w:hAnsiTheme="majorHAnsi" w:cstheme="majorHAnsi"/>
          <w:sz w:val="22"/>
          <w:szCs w:val="22"/>
        </w:rPr>
      </w:pPr>
      <w:r>
        <w:rPr>
          <w:rFonts w:asciiTheme="majorHAnsi" w:hAnsiTheme="majorHAnsi" w:cstheme="majorHAnsi"/>
          <w:sz w:val="22"/>
          <w:szCs w:val="22"/>
        </w:rPr>
        <w:t>Para realizar a análise proposta, faça o download dos dados da Base de Dados do Banco Mundial (PIB total e seus componentes).</w:t>
      </w:r>
    </w:p>
    <w:p w14:paraId="72B16437" w14:textId="3B7353BC" w:rsidR="00C1674B" w:rsidRDefault="00A24A19">
      <w:pPr>
        <w:rPr>
          <w:rFonts w:asciiTheme="majorHAnsi" w:hAnsiTheme="majorHAnsi" w:cstheme="majorHAnsi"/>
          <w:sz w:val="22"/>
          <w:szCs w:val="22"/>
        </w:rPr>
      </w:pPr>
      <w:r>
        <w:rPr>
          <w:rFonts w:asciiTheme="majorHAnsi" w:hAnsiTheme="majorHAnsi" w:cstheme="majorHAnsi"/>
          <w:sz w:val="22"/>
          <w:szCs w:val="22"/>
        </w:rPr>
        <w:t xml:space="preserve">Orientações para o </w:t>
      </w:r>
      <w:r w:rsidRPr="00371720">
        <w:rPr>
          <w:rFonts w:asciiTheme="majorHAnsi" w:hAnsiTheme="majorHAnsi" w:cstheme="majorHAnsi"/>
          <w:i/>
          <w:iCs/>
          <w:sz w:val="22"/>
          <w:szCs w:val="22"/>
        </w:rPr>
        <w:t>download</w:t>
      </w:r>
      <w:r w:rsidR="006F37AD">
        <w:rPr>
          <w:rFonts w:asciiTheme="majorHAnsi" w:hAnsiTheme="majorHAnsi" w:cstheme="majorHAnsi"/>
          <w:sz w:val="22"/>
          <w:szCs w:val="22"/>
        </w:rPr>
        <w:t xml:space="preserve"> dos dados</w:t>
      </w:r>
      <w:r>
        <w:rPr>
          <w:rFonts w:asciiTheme="majorHAnsi" w:hAnsiTheme="majorHAnsi" w:cstheme="majorHAnsi"/>
          <w:sz w:val="22"/>
          <w:szCs w:val="22"/>
        </w:rPr>
        <w:t>:</w:t>
      </w:r>
    </w:p>
    <w:p w14:paraId="1A5E88AB" w14:textId="6CCC99A3" w:rsidR="00A24A19" w:rsidRDefault="00A24A19" w:rsidP="00A24A19">
      <w:pPr>
        <w:pStyle w:val="PargrafodaLista"/>
        <w:numPr>
          <w:ilvl w:val="0"/>
          <w:numId w:val="22"/>
        </w:numPr>
        <w:rPr>
          <w:rFonts w:asciiTheme="majorHAnsi" w:hAnsiTheme="majorHAnsi" w:cstheme="majorHAnsi"/>
          <w:sz w:val="22"/>
          <w:szCs w:val="22"/>
        </w:rPr>
      </w:pPr>
      <w:r>
        <w:rPr>
          <w:rFonts w:asciiTheme="majorHAnsi" w:hAnsiTheme="majorHAnsi" w:cstheme="majorHAnsi"/>
          <w:sz w:val="22"/>
          <w:szCs w:val="22"/>
        </w:rPr>
        <w:t xml:space="preserve">Acesse a página da Base de Dados </w:t>
      </w:r>
      <w:r w:rsidR="00D07B39">
        <w:rPr>
          <w:rFonts w:asciiTheme="majorHAnsi" w:hAnsiTheme="majorHAnsi" w:cstheme="majorHAnsi"/>
          <w:sz w:val="22"/>
          <w:szCs w:val="22"/>
        </w:rPr>
        <w:t xml:space="preserve">da ONU (Organização das Nações Unidas) </w:t>
      </w:r>
      <w:proofErr w:type="spellStart"/>
      <w:r w:rsidR="00D07B39" w:rsidRPr="006F37AD">
        <w:rPr>
          <w:rFonts w:asciiTheme="majorHAnsi" w:hAnsiTheme="majorHAnsi" w:cstheme="majorHAnsi"/>
          <w:i/>
          <w:iCs/>
          <w:sz w:val="22"/>
          <w:szCs w:val="22"/>
        </w:rPr>
        <w:t>National</w:t>
      </w:r>
      <w:proofErr w:type="spellEnd"/>
      <w:r w:rsidR="00D07B39" w:rsidRPr="006F37AD">
        <w:rPr>
          <w:rFonts w:asciiTheme="majorHAnsi" w:hAnsiTheme="majorHAnsi" w:cstheme="majorHAnsi"/>
          <w:i/>
          <w:iCs/>
          <w:sz w:val="22"/>
          <w:szCs w:val="22"/>
        </w:rPr>
        <w:t xml:space="preserve"> </w:t>
      </w:r>
      <w:proofErr w:type="spellStart"/>
      <w:r w:rsidR="00D07B39" w:rsidRPr="006F37AD">
        <w:rPr>
          <w:rFonts w:asciiTheme="majorHAnsi" w:hAnsiTheme="majorHAnsi" w:cstheme="majorHAnsi"/>
          <w:i/>
          <w:iCs/>
          <w:sz w:val="22"/>
          <w:szCs w:val="22"/>
        </w:rPr>
        <w:t>Accounts</w:t>
      </w:r>
      <w:proofErr w:type="spellEnd"/>
      <w:r w:rsidR="00D07B39" w:rsidRPr="006F37AD">
        <w:rPr>
          <w:rFonts w:asciiTheme="majorHAnsi" w:hAnsiTheme="majorHAnsi" w:cstheme="majorHAnsi"/>
          <w:i/>
          <w:iCs/>
          <w:sz w:val="22"/>
          <w:szCs w:val="22"/>
        </w:rPr>
        <w:t xml:space="preserve"> – </w:t>
      </w:r>
      <w:proofErr w:type="spellStart"/>
      <w:r w:rsidR="00D07B39" w:rsidRPr="006F37AD">
        <w:rPr>
          <w:rFonts w:asciiTheme="majorHAnsi" w:hAnsiTheme="majorHAnsi" w:cstheme="majorHAnsi"/>
          <w:i/>
          <w:iCs/>
          <w:sz w:val="22"/>
          <w:szCs w:val="22"/>
        </w:rPr>
        <w:t>Analysis</w:t>
      </w:r>
      <w:proofErr w:type="spellEnd"/>
      <w:r w:rsidR="00D07B39" w:rsidRPr="006F37AD">
        <w:rPr>
          <w:rFonts w:asciiTheme="majorHAnsi" w:hAnsiTheme="majorHAnsi" w:cstheme="majorHAnsi"/>
          <w:i/>
          <w:iCs/>
          <w:sz w:val="22"/>
          <w:szCs w:val="22"/>
        </w:rPr>
        <w:t xml:space="preserve"> </w:t>
      </w:r>
      <w:proofErr w:type="spellStart"/>
      <w:r w:rsidR="00D07B39" w:rsidRPr="006F37AD">
        <w:rPr>
          <w:rFonts w:asciiTheme="majorHAnsi" w:hAnsiTheme="majorHAnsi" w:cstheme="majorHAnsi"/>
          <w:i/>
          <w:iCs/>
          <w:sz w:val="22"/>
          <w:szCs w:val="22"/>
        </w:rPr>
        <w:t>of</w:t>
      </w:r>
      <w:proofErr w:type="spellEnd"/>
      <w:r w:rsidR="00D07B39" w:rsidRPr="006F37AD">
        <w:rPr>
          <w:rFonts w:asciiTheme="majorHAnsi" w:hAnsiTheme="majorHAnsi" w:cstheme="majorHAnsi"/>
          <w:i/>
          <w:iCs/>
          <w:sz w:val="22"/>
          <w:szCs w:val="22"/>
        </w:rPr>
        <w:t xml:space="preserve"> </w:t>
      </w:r>
      <w:proofErr w:type="spellStart"/>
      <w:r w:rsidR="00D07B39" w:rsidRPr="006F37AD">
        <w:rPr>
          <w:rFonts w:asciiTheme="majorHAnsi" w:hAnsiTheme="majorHAnsi" w:cstheme="majorHAnsi"/>
          <w:i/>
          <w:iCs/>
          <w:sz w:val="22"/>
          <w:szCs w:val="22"/>
        </w:rPr>
        <w:t>Main</w:t>
      </w:r>
      <w:proofErr w:type="spellEnd"/>
      <w:r w:rsidR="00D07B39" w:rsidRPr="006F37AD">
        <w:rPr>
          <w:rFonts w:asciiTheme="majorHAnsi" w:hAnsiTheme="majorHAnsi" w:cstheme="majorHAnsi"/>
          <w:i/>
          <w:iCs/>
          <w:sz w:val="22"/>
          <w:szCs w:val="22"/>
        </w:rPr>
        <w:t xml:space="preserve"> </w:t>
      </w:r>
      <w:proofErr w:type="spellStart"/>
      <w:r w:rsidR="00D07B39" w:rsidRPr="006F37AD">
        <w:rPr>
          <w:rFonts w:asciiTheme="majorHAnsi" w:hAnsiTheme="majorHAnsi" w:cstheme="majorHAnsi"/>
          <w:i/>
          <w:iCs/>
          <w:sz w:val="22"/>
          <w:szCs w:val="22"/>
        </w:rPr>
        <w:t>Aggregates</w:t>
      </w:r>
      <w:proofErr w:type="spellEnd"/>
      <w:r w:rsidR="00D07B39" w:rsidRPr="006F37AD">
        <w:rPr>
          <w:rFonts w:asciiTheme="majorHAnsi" w:hAnsiTheme="majorHAnsi" w:cstheme="majorHAnsi"/>
          <w:i/>
          <w:iCs/>
          <w:sz w:val="22"/>
          <w:szCs w:val="22"/>
        </w:rPr>
        <w:t xml:space="preserve"> (AMA)</w:t>
      </w:r>
      <w:r>
        <w:rPr>
          <w:rFonts w:asciiTheme="majorHAnsi" w:hAnsiTheme="majorHAnsi" w:cstheme="majorHAnsi"/>
          <w:sz w:val="22"/>
          <w:szCs w:val="22"/>
        </w:rPr>
        <w:t>:</w:t>
      </w:r>
      <w:r w:rsidR="00D07B39">
        <w:rPr>
          <w:rFonts w:asciiTheme="majorHAnsi" w:hAnsiTheme="majorHAnsi" w:cstheme="majorHAnsi"/>
          <w:sz w:val="22"/>
          <w:szCs w:val="22"/>
        </w:rPr>
        <w:t xml:space="preserve"> </w:t>
      </w:r>
      <w:hyperlink r:id="rId8" w:history="1">
        <w:r w:rsidR="00D07B39" w:rsidRPr="000A0D86">
          <w:rPr>
            <w:rStyle w:val="Hyperlink"/>
            <w:rFonts w:asciiTheme="majorHAnsi" w:hAnsiTheme="majorHAnsi" w:cstheme="majorHAnsi"/>
            <w:sz w:val="22"/>
            <w:szCs w:val="22"/>
          </w:rPr>
          <w:t>https://unstats.un.org/unsd/snaama/Index</w:t>
        </w:r>
      </w:hyperlink>
      <w:r w:rsidR="00D07B39">
        <w:rPr>
          <w:rFonts w:asciiTheme="majorHAnsi" w:hAnsiTheme="majorHAnsi" w:cstheme="majorHAnsi"/>
          <w:sz w:val="22"/>
          <w:szCs w:val="22"/>
        </w:rPr>
        <w:t xml:space="preserve">  </w:t>
      </w:r>
      <w:r>
        <w:rPr>
          <w:rFonts w:asciiTheme="majorHAnsi" w:hAnsiTheme="majorHAnsi" w:cstheme="majorHAnsi"/>
          <w:sz w:val="22"/>
          <w:szCs w:val="22"/>
        </w:rPr>
        <w:t xml:space="preserve"> </w:t>
      </w:r>
    </w:p>
    <w:p w14:paraId="292672C7" w14:textId="77777777" w:rsidR="00257DD7" w:rsidRDefault="00D07B39" w:rsidP="00257DD7">
      <w:pPr>
        <w:pStyle w:val="PargrafodaLista"/>
        <w:numPr>
          <w:ilvl w:val="0"/>
          <w:numId w:val="22"/>
        </w:numPr>
        <w:rPr>
          <w:rFonts w:asciiTheme="majorHAnsi" w:hAnsiTheme="majorHAnsi" w:cstheme="majorHAnsi"/>
          <w:sz w:val="22"/>
          <w:szCs w:val="22"/>
        </w:rPr>
      </w:pPr>
      <w:r>
        <w:rPr>
          <w:rFonts w:asciiTheme="majorHAnsi" w:hAnsiTheme="majorHAnsi" w:cstheme="majorHAnsi"/>
          <w:sz w:val="22"/>
          <w:szCs w:val="22"/>
        </w:rPr>
        <w:t>Clique em “</w:t>
      </w:r>
      <w:r w:rsidR="00CF75E8">
        <w:rPr>
          <w:rFonts w:asciiTheme="majorHAnsi" w:hAnsiTheme="majorHAnsi" w:cstheme="majorHAnsi"/>
          <w:i/>
          <w:iCs/>
          <w:sz w:val="22"/>
          <w:szCs w:val="22"/>
        </w:rPr>
        <w:t>Download</w:t>
      </w:r>
      <w:r>
        <w:rPr>
          <w:rFonts w:asciiTheme="majorHAnsi" w:hAnsiTheme="majorHAnsi" w:cstheme="majorHAnsi"/>
          <w:sz w:val="22"/>
          <w:szCs w:val="22"/>
        </w:rPr>
        <w:t>”</w:t>
      </w:r>
    </w:p>
    <w:p w14:paraId="3E76D6C1" w14:textId="18CA6F8F" w:rsidR="00D07B39" w:rsidRPr="00257DD7" w:rsidRDefault="00D07B39" w:rsidP="00257DD7">
      <w:pPr>
        <w:pStyle w:val="PargrafodaLista"/>
        <w:numPr>
          <w:ilvl w:val="0"/>
          <w:numId w:val="22"/>
        </w:numPr>
        <w:rPr>
          <w:rFonts w:asciiTheme="majorHAnsi" w:hAnsiTheme="majorHAnsi" w:cstheme="majorHAnsi"/>
          <w:sz w:val="22"/>
          <w:szCs w:val="22"/>
          <w:lang w:val="en-US"/>
        </w:rPr>
      </w:pPr>
      <w:r w:rsidRPr="00257DD7">
        <w:rPr>
          <w:rFonts w:asciiTheme="majorHAnsi" w:hAnsiTheme="majorHAnsi" w:cstheme="majorHAnsi"/>
          <w:sz w:val="22"/>
          <w:szCs w:val="22"/>
          <w:lang w:val="en-US"/>
        </w:rPr>
        <w:t xml:space="preserve">Na </w:t>
      </w:r>
      <w:proofErr w:type="spellStart"/>
      <w:r w:rsidRPr="00257DD7">
        <w:rPr>
          <w:rFonts w:asciiTheme="majorHAnsi" w:hAnsiTheme="majorHAnsi" w:cstheme="majorHAnsi"/>
          <w:sz w:val="22"/>
          <w:szCs w:val="22"/>
          <w:lang w:val="en-US"/>
        </w:rPr>
        <w:t>página</w:t>
      </w:r>
      <w:proofErr w:type="spellEnd"/>
      <w:r w:rsidRPr="00257DD7">
        <w:rPr>
          <w:rFonts w:asciiTheme="majorHAnsi" w:hAnsiTheme="majorHAnsi" w:cstheme="majorHAnsi"/>
          <w:sz w:val="22"/>
          <w:szCs w:val="22"/>
          <w:lang w:val="en-US"/>
        </w:rPr>
        <w:t xml:space="preserve"> </w:t>
      </w:r>
      <w:r w:rsidR="00257DD7" w:rsidRPr="00257DD7">
        <w:rPr>
          <w:rFonts w:asciiTheme="majorHAnsi" w:hAnsiTheme="majorHAnsi" w:cstheme="majorHAnsi"/>
          <w:i/>
          <w:iCs/>
          <w:sz w:val="22"/>
          <w:szCs w:val="22"/>
          <w:lang w:val="en-US"/>
        </w:rPr>
        <w:t>Download</w:t>
      </w:r>
      <w:r w:rsidR="00866AF7" w:rsidRPr="00257DD7">
        <w:rPr>
          <w:rFonts w:asciiTheme="majorHAnsi" w:hAnsiTheme="majorHAnsi" w:cstheme="majorHAnsi"/>
          <w:sz w:val="22"/>
          <w:szCs w:val="22"/>
          <w:lang w:val="en-US"/>
        </w:rPr>
        <w:t xml:space="preserve">, </w:t>
      </w:r>
      <w:proofErr w:type="spellStart"/>
      <w:r w:rsidR="00866AF7" w:rsidRPr="00257DD7">
        <w:rPr>
          <w:rFonts w:asciiTheme="majorHAnsi" w:hAnsiTheme="majorHAnsi" w:cstheme="majorHAnsi"/>
          <w:sz w:val="22"/>
          <w:szCs w:val="22"/>
          <w:lang w:val="en-US"/>
        </w:rPr>
        <w:t>selecione</w:t>
      </w:r>
      <w:proofErr w:type="spellEnd"/>
      <w:r w:rsidR="00866AF7" w:rsidRPr="00257DD7">
        <w:rPr>
          <w:rFonts w:asciiTheme="majorHAnsi" w:hAnsiTheme="majorHAnsi" w:cstheme="majorHAnsi"/>
          <w:sz w:val="22"/>
          <w:szCs w:val="22"/>
          <w:lang w:val="en-US"/>
        </w:rPr>
        <w:t xml:space="preserve"> </w:t>
      </w:r>
      <w:r w:rsidR="00257DD7" w:rsidRPr="00257DD7">
        <w:rPr>
          <w:rFonts w:asciiTheme="majorHAnsi" w:hAnsiTheme="majorHAnsi" w:cstheme="majorHAnsi"/>
          <w:sz w:val="22"/>
          <w:szCs w:val="22"/>
          <w:lang w:val="en-US"/>
        </w:rPr>
        <w:t xml:space="preserve">o </w:t>
      </w:r>
      <w:proofErr w:type="spellStart"/>
      <w:r w:rsidR="00257DD7" w:rsidRPr="00257DD7">
        <w:rPr>
          <w:rFonts w:asciiTheme="majorHAnsi" w:hAnsiTheme="majorHAnsi" w:cstheme="majorHAnsi"/>
          <w:sz w:val="22"/>
          <w:szCs w:val="22"/>
          <w:lang w:val="en-US"/>
        </w:rPr>
        <w:t>arquivo</w:t>
      </w:r>
      <w:proofErr w:type="spellEnd"/>
      <w:r w:rsidR="00257DD7" w:rsidRPr="00257DD7">
        <w:rPr>
          <w:rFonts w:asciiTheme="majorHAnsi" w:hAnsiTheme="majorHAnsi" w:cstheme="majorHAnsi"/>
          <w:sz w:val="22"/>
          <w:szCs w:val="22"/>
          <w:lang w:val="en-US"/>
        </w:rPr>
        <w:t xml:space="preserve"> “</w:t>
      </w:r>
      <w:r w:rsidR="00257DD7" w:rsidRPr="00257DD7">
        <w:rPr>
          <w:rFonts w:asciiTheme="majorHAnsi" w:hAnsiTheme="majorHAnsi" w:cstheme="majorHAnsi"/>
          <w:i/>
          <w:iCs/>
          <w:sz w:val="22"/>
          <w:szCs w:val="22"/>
          <w:lang w:val="en-US"/>
        </w:rPr>
        <w:t>All countries for all years - sorted alphabetically</w:t>
      </w:r>
      <w:r w:rsidR="00257DD7" w:rsidRPr="00257DD7">
        <w:rPr>
          <w:rFonts w:asciiTheme="majorHAnsi" w:hAnsiTheme="majorHAnsi" w:cstheme="majorHAnsi"/>
          <w:sz w:val="22"/>
          <w:szCs w:val="22"/>
          <w:lang w:val="en-US"/>
        </w:rPr>
        <w:t xml:space="preserve">” </w:t>
      </w:r>
      <w:proofErr w:type="spellStart"/>
      <w:r w:rsidR="00257DD7" w:rsidRPr="00257DD7">
        <w:rPr>
          <w:rFonts w:asciiTheme="majorHAnsi" w:hAnsiTheme="majorHAnsi" w:cstheme="majorHAnsi"/>
          <w:sz w:val="22"/>
          <w:szCs w:val="22"/>
          <w:lang w:val="en-US"/>
        </w:rPr>
        <w:t>na</w:t>
      </w:r>
      <w:proofErr w:type="spellEnd"/>
      <w:r w:rsidR="00257DD7" w:rsidRPr="00257DD7">
        <w:rPr>
          <w:rFonts w:asciiTheme="majorHAnsi" w:hAnsiTheme="majorHAnsi" w:cstheme="majorHAnsi"/>
          <w:sz w:val="22"/>
          <w:szCs w:val="22"/>
          <w:lang w:val="en-US"/>
        </w:rPr>
        <w:t xml:space="preserve"> </w:t>
      </w:r>
      <w:proofErr w:type="spellStart"/>
      <w:r w:rsidR="00257DD7" w:rsidRPr="00257DD7">
        <w:rPr>
          <w:rFonts w:asciiTheme="majorHAnsi" w:hAnsiTheme="majorHAnsi" w:cstheme="majorHAnsi"/>
          <w:sz w:val="22"/>
          <w:szCs w:val="22"/>
          <w:lang w:val="en-US"/>
        </w:rPr>
        <w:t>seção</w:t>
      </w:r>
      <w:proofErr w:type="spellEnd"/>
      <w:r w:rsidR="00257DD7" w:rsidRPr="00257DD7">
        <w:rPr>
          <w:rFonts w:asciiTheme="majorHAnsi" w:hAnsiTheme="majorHAnsi" w:cstheme="majorHAnsi"/>
          <w:sz w:val="22"/>
          <w:szCs w:val="22"/>
          <w:lang w:val="en-US"/>
        </w:rPr>
        <w:t xml:space="preserve"> “</w:t>
      </w:r>
      <w:r w:rsidR="00257DD7" w:rsidRPr="00257DD7">
        <w:rPr>
          <w:rFonts w:asciiTheme="majorHAnsi" w:hAnsiTheme="majorHAnsi" w:cstheme="majorHAnsi"/>
          <w:i/>
          <w:iCs/>
          <w:sz w:val="22"/>
          <w:szCs w:val="22"/>
          <w:lang w:val="en-US"/>
        </w:rPr>
        <w:t>GDP and its breakdown at constant 2010 prices in US Dollars</w:t>
      </w:r>
      <w:r w:rsidR="00257DD7" w:rsidRPr="00257DD7">
        <w:rPr>
          <w:rFonts w:asciiTheme="majorHAnsi" w:hAnsiTheme="majorHAnsi" w:cstheme="majorHAnsi"/>
          <w:sz w:val="22"/>
          <w:szCs w:val="22"/>
          <w:lang w:val="en-US"/>
        </w:rPr>
        <w:t>”</w:t>
      </w:r>
    </w:p>
    <w:p w14:paraId="23247EAA" w14:textId="34137BDD" w:rsidR="00A24A19" w:rsidRPr="00A24A19" w:rsidRDefault="00D92CDB" w:rsidP="00A24A19">
      <w:pPr>
        <w:pStyle w:val="PargrafodaLista"/>
        <w:numPr>
          <w:ilvl w:val="0"/>
          <w:numId w:val="22"/>
        </w:numPr>
        <w:rPr>
          <w:rFonts w:asciiTheme="majorHAnsi" w:hAnsiTheme="majorHAnsi" w:cstheme="majorHAnsi"/>
          <w:sz w:val="22"/>
          <w:szCs w:val="22"/>
        </w:rPr>
      </w:pPr>
      <w:r>
        <w:rPr>
          <w:rFonts w:asciiTheme="majorHAnsi" w:hAnsiTheme="majorHAnsi" w:cstheme="majorHAnsi"/>
          <w:sz w:val="22"/>
          <w:szCs w:val="22"/>
        </w:rPr>
        <w:t xml:space="preserve">Salve </w:t>
      </w:r>
      <w:r w:rsidR="00A24A19">
        <w:rPr>
          <w:rFonts w:asciiTheme="majorHAnsi" w:hAnsiTheme="majorHAnsi" w:cstheme="majorHAnsi"/>
          <w:sz w:val="22"/>
          <w:szCs w:val="22"/>
        </w:rPr>
        <w:t>o arquivo em formato Microsoft Excel</w:t>
      </w:r>
    </w:p>
    <w:p w14:paraId="4A1C04C4" w14:textId="6CD765B2" w:rsidR="00A24A19" w:rsidRDefault="00A24A19">
      <w:pPr>
        <w:rPr>
          <w:rFonts w:asciiTheme="majorHAnsi" w:hAnsiTheme="majorHAnsi" w:cstheme="majorHAnsi"/>
          <w:sz w:val="22"/>
          <w:szCs w:val="22"/>
        </w:rPr>
      </w:pPr>
    </w:p>
    <w:p w14:paraId="1E655088" w14:textId="57129237" w:rsidR="00C10C56" w:rsidRPr="005642E3" w:rsidRDefault="00C10C56" w:rsidP="005642E3">
      <w:pPr>
        <w:pStyle w:val="PargrafodaLista"/>
        <w:numPr>
          <w:ilvl w:val="0"/>
          <w:numId w:val="31"/>
        </w:numPr>
        <w:rPr>
          <w:rFonts w:asciiTheme="majorHAnsi" w:hAnsiTheme="majorHAnsi" w:cstheme="majorHAnsi"/>
          <w:sz w:val="22"/>
          <w:szCs w:val="22"/>
        </w:rPr>
      </w:pPr>
      <w:r w:rsidRPr="005642E3">
        <w:rPr>
          <w:rFonts w:asciiTheme="majorHAnsi" w:hAnsiTheme="majorHAnsi" w:cstheme="majorHAnsi"/>
          <w:sz w:val="22"/>
          <w:szCs w:val="22"/>
        </w:rPr>
        <w:t>Você perceberá que alguns países têm dados ausentes para alguns anos</w:t>
      </w:r>
      <w:r w:rsidR="008B242A" w:rsidRPr="005642E3">
        <w:rPr>
          <w:rFonts w:asciiTheme="majorHAnsi" w:hAnsiTheme="majorHAnsi" w:cstheme="majorHAnsi"/>
          <w:sz w:val="22"/>
          <w:szCs w:val="22"/>
        </w:rPr>
        <w:t xml:space="preserve"> </w:t>
      </w:r>
      <w:r w:rsidR="008B242A" w:rsidRPr="005642E3">
        <w:rPr>
          <w:rFonts w:asciiTheme="majorHAnsi" w:hAnsiTheme="majorHAnsi" w:cstheme="majorHAnsi"/>
          <w:sz w:val="22"/>
          <w:szCs w:val="22"/>
        </w:rPr>
        <w:t>(séries incompletas)</w:t>
      </w:r>
      <w:r w:rsidRPr="005642E3">
        <w:rPr>
          <w:rFonts w:asciiTheme="majorHAnsi" w:hAnsiTheme="majorHAnsi" w:cstheme="majorHAnsi"/>
          <w:sz w:val="22"/>
          <w:szCs w:val="22"/>
        </w:rPr>
        <w:t xml:space="preserve">. Os dados ausentes podem ser devidos a eventos políticos, por exemplo, alguns países foram criados após 1970, ou mesmo problemas na disponibilidade dos dados. Cabe destacar que </w:t>
      </w:r>
      <w:r w:rsidR="008B242A" w:rsidRPr="005642E3">
        <w:rPr>
          <w:rFonts w:asciiTheme="majorHAnsi" w:hAnsiTheme="majorHAnsi" w:cstheme="majorHAnsi"/>
          <w:sz w:val="22"/>
          <w:szCs w:val="22"/>
        </w:rPr>
        <w:t>a Base de Dados da ONU</w:t>
      </w:r>
      <w:r w:rsidRPr="005642E3">
        <w:rPr>
          <w:rFonts w:asciiTheme="majorHAnsi" w:hAnsiTheme="majorHAnsi" w:cstheme="majorHAnsi"/>
          <w:sz w:val="22"/>
          <w:szCs w:val="22"/>
        </w:rPr>
        <w:t xml:space="preserve"> não realiza o cálculo do PIB total e PIB </w:t>
      </w:r>
      <w:r w:rsidRPr="005642E3">
        <w:rPr>
          <w:rFonts w:asciiTheme="majorHAnsi" w:hAnsiTheme="majorHAnsi" w:cstheme="majorHAnsi"/>
          <w:i/>
          <w:iCs/>
          <w:sz w:val="22"/>
          <w:szCs w:val="22"/>
        </w:rPr>
        <w:t>per capita</w:t>
      </w:r>
      <w:r w:rsidRPr="005642E3">
        <w:rPr>
          <w:rFonts w:asciiTheme="majorHAnsi" w:hAnsiTheme="majorHAnsi" w:cstheme="majorHAnsi"/>
          <w:sz w:val="22"/>
          <w:szCs w:val="22"/>
        </w:rPr>
        <w:t xml:space="preserve"> dos países, mas apenas disponibiliza </w:t>
      </w:r>
      <w:r w:rsidR="008B242A" w:rsidRPr="005642E3">
        <w:rPr>
          <w:rFonts w:asciiTheme="majorHAnsi" w:hAnsiTheme="majorHAnsi" w:cstheme="majorHAnsi"/>
          <w:sz w:val="22"/>
          <w:szCs w:val="22"/>
        </w:rPr>
        <w:t>esses dados</w:t>
      </w:r>
      <w:r w:rsidRPr="005642E3">
        <w:rPr>
          <w:rFonts w:asciiTheme="majorHAnsi" w:hAnsiTheme="majorHAnsi" w:cstheme="majorHAnsi"/>
          <w:sz w:val="22"/>
          <w:szCs w:val="22"/>
        </w:rPr>
        <w:t>. A responsabilidade de mensuração do PIB é dos países</w:t>
      </w:r>
      <w:r w:rsidR="008B242A" w:rsidRPr="005642E3">
        <w:rPr>
          <w:rFonts w:asciiTheme="majorHAnsi" w:hAnsiTheme="majorHAnsi" w:cstheme="majorHAnsi"/>
          <w:sz w:val="22"/>
          <w:szCs w:val="22"/>
        </w:rPr>
        <w:t>, de suas instituições de pesquisa</w:t>
      </w:r>
      <w:r w:rsidRPr="005642E3">
        <w:rPr>
          <w:rFonts w:asciiTheme="majorHAnsi" w:hAnsiTheme="majorHAnsi" w:cstheme="majorHAnsi"/>
          <w:sz w:val="22"/>
          <w:szCs w:val="22"/>
        </w:rPr>
        <w:t>.</w:t>
      </w:r>
      <w:r w:rsidR="008B242A" w:rsidRPr="005642E3">
        <w:rPr>
          <w:rFonts w:asciiTheme="majorHAnsi" w:hAnsiTheme="majorHAnsi" w:cstheme="majorHAnsi"/>
          <w:sz w:val="22"/>
          <w:szCs w:val="22"/>
        </w:rPr>
        <w:t xml:space="preserve"> No Brasil, o Instituto Brasileiro de Geografia e Estatística (IBGE) é a instituição oficial para calcular o PIB, a população, a inflação, entre outros dados socioeconômicos.</w:t>
      </w:r>
    </w:p>
    <w:p w14:paraId="7EA620D8" w14:textId="090EA4DE" w:rsidR="00C10C56" w:rsidRDefault="00C10C56">
      <w:pPr>
        <w:rPr>
          <w:rFonts w:asciiTheme="majorHAnsi" w:hAnsiTheme="majorHAnsi" w:cstheme="majorHAnsi"/>
          <w:sz w:val="22"/>
          <w:szCs w:val="22"/>
        </w:rPr>
      </w:pPr>
      <w:r w:rsidRPr="0000386B">
        <w:rPr>
          <w:rFonts w:asciiTheme="majorHAnsi" w:hAnsiTheme="majorHAnsi" w:cstheme="majorHAnsi"/>
          <w:sz w:val="22"/>
          <w:szCs w:val="22"/>
        </w:rPr>
        <w:t xml:space="preserve">Com base na planilha </w:t>
      </w:r>
      <w:r w:rsidR="0000386B" w:rsidRPr="0000386B">
        <w:rPr>
          <w:rFonts w:asciiTheme="majorHAnsi" w:hAnsiTheme="majorHAnsi" w:cstheme="majorHAnsi"/>
          <w:sz w:val="22"/>
          <w:szCs w:val="22"/>
        </w:rPr>
        <w:t xml:space="preserve">salva </w:t>
      </w:r>
      <w:r w:rsidRPr="0000386B">
        <w:rPr>
          <w:rFonts w:asciiTheme="majorHAnsi" w:hAnsiTheme="majorHAnsi" w:cstheme="majorHAnsi"/>
          <w:sz w:val="22"/>
          <w:szCs w:val="22"/>
        </w:rPr>
        <w:t>prepare uma tabela similar ao exemplo abaixo</w:t>
      </w:r>
      <w:r w:rsidR="0000386B" w:rsidRPr="0000386B">
        <w:rPr>
          <w:rFonts w:asciiTheme="majorHAnsi" w:hAnsiTheme="majorHAnsi" w:cstheme="majorHAnsi"/>
          <w:sz w:val="22"/>
          <w:szCs w:val="22"/>
        </w:rPr>
        <w:t xml:space="preserve"> (</w:t>
      </w:r>
      <w:r w:rsidR="0000386B" w:rsidRPr="0000386B">
        <w:rPr>
          <w:rFonts w:asciiTheme="majorHAnsi" w:hAnsiTheme="majorHAnsi" w:cstheme="majorHAnsi"/>
          <w:sz w:val="22"/>
          <w:szCs w:val="22"/>
        </w:rPr>
        <w:fldChar w:fldCharType="begin"/>
      </w:r>
      <w:r w:rsidR="0000386B" w:rsidRPr="0000386B">
        <w:rPr>
          <w:rFonts w:asciiTheme="majorHAnsi" w:hAnsiTheme="majorHAnsi" w:cstheme="majorHAnsi"/>
          <w:sz w:val="22"/>
          <w:szCs w:val="22"/>
        </w:rPr>
        <w:instrText xml:space="preserve"> REF _Ref17305485 \h </w:instrText>
      </w:r>
      <w:r w:rsidR="0000386B" w:rsidRPr="0000386B">
        <w:rPr>
          <w:rFonts w:asciiTheme="majorHAnsi" w:hAnsiTheme="majorHAnsi" w:cstheme="majorHAnsi"/>
          <w:sz w:val="22"/>
          <w:szCs w:val="22"/>
        </w:rPr>
      </w:r>
      <w:r w:rsidR="0000386B" w:rsidRPr="0000386B">
        <w:rPr>
          <w:rFonts w:asciiTheme="majorHAnsi" w:hAnsiTheme="majorHAnsi" w:cstheme="majorHAnsi"/>
          <w:sz w:val="22"/>
          <w:szCs w:val="22"/>
        </w:rPr>
        <w:instrText xml:space="preserve"> \* MERGEFORMAT </w:instrText>
      </w:r>
      <w:r w:rsidR="0000386B" w:rsidRPr="0000386B">
        <w:rPr>
          <w:rFonts w:asciiTheme="majorHAnsi" w:hAnsiTheme="majorHAnsi" w:cstheme="majorHAnsi"/>
          <w:sz w:val="22"/>
          <w:szCs w:val="22"/>
        </w:rPr>
        <w:fldChar w:fldCharType="separate"/>
      </w:r>
      <w:r w:rsidR="0000386B" w:rsidRPr="0000386B">
        <w:rPr>
          <w:rFonts w:asciiTheme="majorHAnsi" w:hAnsiTheme="majorHAnsi" w:cstheme="majorHAnsi"/>
          <w:sz w:val="22"/>
          <w:szCs w:val="22"/>
        </w:rPr>
        <w:t xml:space="preserve">Tabela </w:t>
      </w:r>
      <w:r w:rsidR="0000386B" w:rsidRPr="0000386B">
        <w:rPr>
          <w:rFonts w:asciiTheme="majorHAnsi" w:hAnsiTheme="majorHAnsi" w:cstheme="majorHAnsi"/>
          <w:noProof/>
          <w:sz w:val="22"/>
          <w:szCs w:val="22"/>
        </w:rPr>
        <w:t>1</w:t>
      </w:r>
      <w:r w:rsidR="0000386B" w:rsidRPr="0000386B">
        <w:rPr>
          <w:rFonts w:asciiTheme="majorHAnsi" w:hAnsiTheme="majorHAnsi" w:cstheme="majorHAnsi"/>
          <w:sz w:val="22"/>
          <w:szCs w:val="22"/>
        </w:rPr>
        <w:fldChar w:fldCharType="end"/>
      </w:r>
      <w:r w:rsidR="0000386B" w:rsidRPr="0000386B">
        <w:rPr>
          <w:rFonts w:asciiTheme="majorHAnsi" w:hAnsiTheme="majorHAnsi" w:cstheme="majorHAnsi"/>
          <w:sz w:val="22"/>
          <w:szCs w:val="22"/>
        </w:rPr>
        <w:t>)</w:t>
      </w:r>
      <w:r w:rsidRPr="0000386B">
        <w:rPr>
          <w:rFonts w:asciiTheme="majorHAnsi" w:hAnsiTheme="majorHAnsi" w:cstheme="majorHAnsi"/>
          <w:sz w:val="22"/>
          <w:szCs w:val="22"/>
        </w:rPr>
        <w:t>,</w:t>
      </w:r>
      <w:r>
        <w:rPr>
          <w:rFonts w:asciiTheme="majorHAnsi" w:hAnsiTheme="majorHAnsi" w:cstheme="majorHAnsi"/>
          <w:sz w:val="22"/>
          <w:szCs w:val="22"/>
        </w:rPr>
        <w:t xml:space="preserve"> mostrando o número de anos que os dados estão disponíveis para cada país.</w:t>
      </w:r>
    </w:p>
    <w:p w14:paraId="392A7B69" w14:textId="77777777" w:rsidR="00C10C56" w:rsidRDefault="00C10C56">
      <w:pPr>
        <w:rPr>
          <w:rFonts w:asciiTheme="majorHAnsi" w:hAnsiTheme="majorHAnsi" w:cstheme="majorHAnsi"/>
          <w:sz w:val="22"/>
          <w:szCs w:val="22"/>
        </w:rPr>
      </w:pPr>
    </w:p>
    <w:p w14:paraId="1C24C489" w14:textId="164431AF" w:rsidR="00C10C56" w:rsidRPr="0000386B" w:rsidRDefault="00C10C56" w:rsidP="00C10C56">
      <w:pPr>
        <w:pStyle w:val="Legenda"/>
        <w:rPr>
          <w:rFonts w:asciiTheme="majorHAnsi" w:hAnsiTheme="majorHAnsi" w:cstheme="majorHAnsi"/>
          <w:b w:val="0"/>
          <w:bCs w:val="0"/>
        </w:rPr>
      </w:pPr>
      <w:bookmarkStart w:id="0" w:name="_Ref17305485"/>
      <w:r w:rsidRPr="0000386B">
        <w:rPr>
          <w:rFonts w:asciiTheme="majorHAnsi" w:hAnsiTheme="majorHAnsi" w:cstheme="majorHAnsi"/>
          <w:b w:val="0"/>
          <w:bCs w:val="0"/>
        </w:rPr>
        <w:t xml:space="preserve">Tabela </w:t>
      </w:r>
      <w:r w:rsidRPr="0000386B">
        <w:rPr>
          <w:rFonts w:asciiTheme="majorHAnsi" w:hAnsiTheme="majorHAnsi" w:cstheme="majorHAnsi"/>
          <w:b w:val="0"/>
          <w:bCs w:val="0"/>
        </w:rPr>
        <w:fldChar w:fldCharType="begin"/>
      </w:r>
      <w:r w:rsidRPr="0000386B">
        <w:rPr>
          <w:rFonts w:asciiTheme="majorHAnsi" w:hAnsiTheme="majorHAnsi" w:cstheme="majorHAnsi"/>
          <w:b w:val="0"/>
          <w:bCs w:val="0"/>
        </w:rPr>
        <w:instrText xml:space="preserve"> SEQ Tabela \* ARABIC </w:instrText>
      </w:r>
      <w:r w:rsidRPr="0000386B">
        <w:rPr>
          <w:rFonts w:asciiTheme="majorHAnsi" w:hAnsiTheme="majorHAnsi" w:cstheme="majorHAnsi"/>
          <w:b w:val="0"/>
          <w:bCs w:val="0"/>
        </w:rPr>
        <w:fldChar w:fldCharType="separate"/>
      </w:r>
      <w:r w:rsidR="007A1ABD" w:rsidRPr="0000386B">
        <w:rPr>
          <w:rFonts w:asciiTheme="majorHAnsi" w:hAnsiTheme="majorHAnsi" w:cstheme="majorHAnsi"/>
          <w:b w:val="0"/>
          <w:bCs w:val="0"/>
          <w:noProof/>
        </w:rPr>
        <w:t>1</w:t>
      </w:r>
      <w:r w:rsidRPr="0000386B">
        <w:rPr>
          <w:rFonts w:asciiTheme="majorHAnsi" w:hAnsiTheme="majorHAnsi" w:cstheme="majorHAnsi"/>
          <w:b w:val="0"/>
          <w:bCs w:val="0"/>
        </w:rPr>
        <w:fldChar w:fldCharType="end"/>
      </w:r>
      <w:bookmarkEnd w:id="0"/>
      <w:r w:rsidRPr="0000386B">
        <w:rPr>
          <w:rFonts w:asciiTheme="majorHAnsi" w:hAnsiTheme="majorHAnsi" w:cstheme="majorHAnsi"/>
          <w:b w:val="0"/>
          <w:bCs w:val="0"/>
        </w:rPr>
        <w:t xml:space="preserve"> – Número de anos dos dados disponíveis para o PIB para cada país</w:t>
      </w:r>
    </w:p>
    <w:tbl>
      <w:tblPr>
        <w:tblStyle w:val="Tabelacomgrade"/>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233"/>
      </w:tblGrid>
      <w:tr w:rsidR="00C10C56" w:rsidRPr="0000386B" w14:paraId="3EA8D830" w14:textId="77777777" w:rsidTr="00C10C56">
        <w:tc>
          <w:tcPr>
            <w:tcW w:w="3261" w:type="dxa"/>
            <w:tcBorders>
              <w:top w:val="single" w:sz="4" w:space="0" w:color="auto"/>
              <w:bottom w:val="single" w:sz="4" w:space="0" w:color="auto"/>
              <w:right w:val="single" w:sz="4" w:space="0" w:color="auto"/>
            </w:tcBorders>
          </w:tcPr>
          <w:p w14:paraId="132BF1B7" w14:textId="1034C408" w:rsidR="00C10C56" w:rsidRPr="0000386B" w:rsidRDefault="00C10C56" w:rsidP="00C10C56">
            <w:pPr>
              <w:jc w:val="center"/>
              <w:rPr>
                <w:rFonts w:asciiTheme="majorHAnsi" w:hAnsiTheme="majorHAnsi" w:cstheme="majorHAnsi"/>
                <w:b/>
                <w:bCs/>
                <w:sz w:val="20"/>
                <w:szCs w:val="20"/>
              </w:rPr>
            </w:pPr>
            <w:r w:rsidRPr="0000386B">
              <w:rPr>
                <w:rFonts w:asciiTheme="majorHAnsi" w:hAnsiTheme="majorHAnsi" w:cstheme="majorHAnsi"/>
                <w:b/>
                <w:bCs/>
                <w:sz w:val="20"/>
                <w:szCs w:val="20"/>
              </w:rPr>
              <w:t>País</w:t>
            </w:r>
          </w:p>
        </w:tc>
        <w:tc>
          <w:tcPr>
            <w:tcW w:w="5233" w:type="dxa"/>
            <w:tcBorders>
              <w:left w:val="single" w:sz="4" w:space="0" w:color="auto"/>
              <w:bottom w:val="single" w:sz="4" w:space="0" w:color="auto"/>
            </w:tcBorders>
          </w:tcPr>
          <w:p w14:paraId="17E4C6BC" w14:textId="5761C372" w:rsidR="00C10C56" w:rsidRPr="0000386B" w:rsidRDefault="00C10C56" w:rsidP="00C10C56">
            <w:pPr>
              <w:jc w:val="center"/>
              <w:rPr>
                <w:rFonts w:asciiTheme="majorHAnsi" w:hAnsiTheme="majorHAnsi" w:cstheme="majorHAnsi"/>
                <w:b/>
                <w:bCs/>
                <w:sz w:val="20"/>
                <w:szCs w:val="20"/>
              </w:rPr>
            </w:pPr>
            <w:r w:rsidRPr="0000386B">
              <w:rPr>
                <w:rFonts w:asciiTheme="majorHAnsi" w:hAnsiTheme="majorHAnsi" w:cstheme="majorHAnsi"/>
                <w:b/>
                <w:bCs/>
                <w:sz w:val="20"/>
                <w:szCs w:val="20"/>
              </w:rPr>
              <w:t>Número de anos dos dados disponíveis</w:t>
            </w:r>
          </w:p>
        </w:tc>
      </w:tr>
      <w:tr w:rsidR="00C10C56" w:rsidRPr="0000386B" w14:paraId="1CDD7CA8" w14:textId="77777777" w:rsidTr="00C10C56">
        <w:tc>
          <w:tcPr>
            <w:tcW w:w="3261" w:type="dxa"/>
            <w:tcBorders>
              <w:top w:val="single" w:sz="4" w:space="0" w:color="auto"/>
              <w:bottom w:val="single" w:sz="4" w:space="0" w:color="auto"/>
              <w:right w:val="single" w:sz="4" w:space="0" w:color="auto"/>
            </w:tcBorders>
          </w:tcPr>
          <w:p w14:paraId="6E7A849F" w14:textId="77777777" w:rsidR="00C10C56" w:rsidRPr="0000386B" w:rsidRDefault="00C10C56">
            <w:pPr>
              <w:rPr>
                <w:rFonts w:asciiTheme="majorHAnsi" w:hAnsiTheme="majorHAnsi" w:cstheme="majorHAnsi"/>
                <w:sz w:val="20"/>
                <w:szCs w:val="20"/>
              </w:rPr>
            </w:pPr>
          </w:p>
        </w:tc>
        <w:tc>
          <w:tcPr>
            <w:tcW w:w="5233" w:type="dxa"/>
            <w:tcBorders>
              <w:top w:val="single" w:sz="4" w:space="0" w:color="auto"/>
              <w:left w:val="single" w:sz="4" w:space="0" w:color="auto"/>
              <w:bottom w:val="single" w:sz="4" w:space="0" w:color="auto"/>
            </w:tcBorders>
          </w:tcPr>
          <w:p w14:paraId="6D3ECA22" w14:textId="77777777" w:rsidR="00C10C56" w:rsidRPr="0000386B" w:rsidRDefault="00C10C56">
            <w:pPr>
              <w:rPr>
                <w:rFonts w:asciiTheme="majorHAnsi" w:hAnsiTheme="majorHAnsi" w:cstheme="majorHAnsi"/>
                <w:sz w:val="20"/>
                <w:szCs w:val="20"/>
              </w:rPr>
            </w:pPr>
          </w:p>
        </w:tc>
      </w:tr>
      <w:tr w:rsidR="00C10C56" w:rsidRPr="0000386B" w14:paraId="63E8C017" w14:textId="77777777" w:rsidTr="00C10C56">
        <w:tc>
          <w:tcPr>
            <w:tcW w:w="3261" w:type="dxa"/>
            <w:tcBorders>
              <w:top w:val="single" w:sz="4" w:space="0" w:color="auto"/>
              <w:bottom w:val="single" w:sz="4" w:space="0" w:color="auto"/>
              <w:right w:val="single" w:sz="4" w:space="0" w:color="auto"/>
            </w:tcBorders>
          </w:tcPr>
          <w:p w14:paraId="7803E7B5" w14:textId="77777777" w:rsidR="00C10C56" w:rsidRPr="0000386B" w:rsidRDefault="00C10C56">
            <w:pPr>
              <w:rPr>
                <w:rFonts w:asciiTheme="majorHAnsi" w:hAnsiTheme="majorHAnsi" w:cstheme="majorHAnsi"/>
                <w:sz w:val="20"/>
                <w:szCs w:val="20"/>
              </w:rPr>
            </w:pPr>
          </w:p>
        </w:tc>
        <w:tc>
          <w:tcPr>
            <w:tcW w:w="5233" w:type="dxa"/>
            <w:tcBorders>
              <w:top w:val="single" w:sz="4" w:space="0" w:color="auto"/>
              <w:left w:val="single" w:sz="4" w:space="0" w:color="auto"/>
              <w:bottom w:val="single" w:sz="4" w:space="0" w:color="auto"/>
            </w:tcBorders>
          </w:tcPr>
          <w:p w14:paraId="48DD112D" w14:textId="77777777" w:rsidR="00C10C56" w:rsidRPr="0000386B" w:rsidRDefault="00C10C56">
            <w:pPr>
              <w:rPr>
                <w:rFonts w:asciiTheme="majorHAnsi" w:hAnsiTheme="majorHAnsi" w:cstheme="majorHAnsi"/>
                <w:sz w:val="20"/>
                <w:szCs w:val="20"/>
              </w:rPr>
            </w:pPr>
          </w:p>
        </w:tc>
      </w:tr>
      <w:tr w:rsidR="00C10C56" w:rsidRPr="0000386B" w14:paraId="0A1147D4" w14:textId="77777777" w:rsidTr="00C10C56">
        <w:tc>
          <w:tcPr>
            <w:tcW w:w="3261" w:type="dxa"/>
            <w:tcBorders>
              <w:top w:val="single" w:sz="4" w:space="0" w:color="auto"/>
              <w:bottom w:val="single" w:sz="4" w:space="0" w:color="auto"/>
              <w:right w:val="single" w:sz="4" w:space="0" w:color="auto"/>
            </w:tcBorders>
          </w:tcPr>
          <w:p w14:paraId="731E1CE7" w14:textId="77777777" w:rsidR="00C10C56" w:rsidRPr="0000386B" w:rsidRDefault="00C10C56">
            <w:pPr>
              <w:rPr>
                <w:rFonts w:asciiTheme="majorHAnsi" w:hAnsiTheme="majorHAnsi" w:cstheme="majorHAnsi"/>
                <w:sz w:val="20"/>
                <w:szCs w:val="20"/>
              </w:rPr>
            </w:pPr>
          </w:p>
        </w:tc>
        <w:tc>
          <w:tcPr>
            <w:tcW w:w="5233" w:type="dxa"/>
            <w:tcBorders>
              <w:top w:val="single" w:sz="4" w:space="0" w:color="auto"/>
              <w:left w:val="single" w:sz="4" w:space="0" w:color="auto"/>
              <w:bottom w:val="single" w:sz="4" w:space="0" w:color="auto"/>
            </w:tcBorders>
          </w:tcPr>
          <w:p w14:paraId="6547AEFF" w14:textId="77777777" w:rsidR="00C10C56" w:rsidRPr="0000386B" w:rsidRDefault="00C10C56">
            <w:pPr>
              <w:rPr>
                <w:rFonts w:asciiTheme="majorHAnsi" w:hAnsiTheme="majorHAnsi" w:cstheme="majorHAnsi"/>
                <w:sz w:val="20"/>
                <w:szCs w:val="20"/>
              </w:rPr>
            </w:pPr>
          </w:p>
        </w:tc>
      </w:tr>
      <w:tr w:rsidR="00C10C56" w:rsidRPr="0000386B" w14:paraId="117E8FA3" w14:textId="77777777" w:rsidTr="00C10C56">
        <w:tc>
          <w:tcPr>
            <w:tcW w:w="3261" w:type="dxa"/>
            <w:tcBorders>
              <w:top w:val="single" w:sz="4" w:space="0" w:color="auto"/>
              <w:bottom w:val="single" w:sz="4" w:space="0" w:color="auto"/>
              <w:right w:val="single" w:sz="4" w:space="0" w:color="auto"/>
            </w:tcBorders>
          </w:tcPr>
          <w:p w14:paraId="53FD45AA" w14:textId="77777777" w:rsidR="00C10C56" w:rsidRPr="0000386B" w:rsidRDefault="00C10C56">
            <w:pPr>
              <w:rPr>
                <w:rFonts w:asciiTheme="majorHAnsi" w:hAnsiTheme="majorHAnsi" w:cstheme="majorHAnsi"/>
                <w:sz w:val="20"/>
                <w:szCs w:val="20"/>
              </w:rPr>
            </w:pPr>
          </w:p>
        </w:tc>
        <w:tc>
          <w:tcPr>
            <w:tcW w:w="5233" w:type="dxa"/>
            <w:tcBorders>
              <w:top w:val="single" w:sz="4" w:space="0" w:color="auto"/>
              <w:left w:val="single" w:sz="4" w:space="0" w:color="auto"/>
              <w:bottom w:val="single" w:sz="4" w:space="0" w:color="auto"/>
            </w:tcBorders>
          </w:tcPr>
          <w:p w14:paraId="366666B2" w14:textId="77777777" w:rsidR="00C10C56" w:rsidRPr="0000386B" w:rsidRDefault="00C10C56">
            <w:pPr>
              <w:rPr>
                <w:rFonts w:asciiTheme="majorHAnsi" w:hAnsiTheme="majorHAnsi" w:cstheme="majorHAnsi"/>
                <w:sz w:val="20"/>
                <w:szCs w:val="20"/>
              </w:rPr>
            </w:pPr>
          </w:p>
        </w:tc>
      </w:tr>
    </w:tbl>
    <w:p w14:paraId="26138F59" w14:textId="576F13F6" w:rsidR="00C10C56" w:rsidRDefault="00C10C56">
      <w:pPr>
        <w:rPr>
          <w:rFonts w:asciiTheme="majorHAnsi" w:hAnsiTheme="majorHAnsi" w:cstheme="majorHAnsi"/>
          <w:sz w:val="22"/>
          <w:szCs w:val="22"/>
        </w:rPr>
      </w:pPr>
    </w:p>
    <w:p w14:paraId="5B5D9AE8" w14:textId="5C68161A" w:rsidR="00C10C56" w:rsidRDefault="00C10C56">
      <w:pPr>
        <w:rPr>
          <w:rFonts w:asciiTheme="majorHAnsi" w:hAnsiTheme="majorHAnsi" w:cstheme="majorHAnsi"/>
          <w:sz w:val="22"/>
          <w:szCs w:val="22"/>
        </w:rPr>
      </w:pPr>
      <w:r>
        <w:rPr>
          <w:rFonts w:asciiTheme="majorHAnsi" w:hAnsiTheme="majorHAnsi" w:cstheme="majorHAnsi"/>
          <w:sz w:val="22"/>
          <w:szCs w:val="22"/>
        </w:rPr>
        <w:t>Quantos países têm dados para todo o período (19</w:t>
      </w:r>
      <w:r w:rsidR="006534BB">
        <w:rPr>
          <w:rFonts w:asciiTheme="majorHAnsi" w:hAnsiTheme="majorHAnsi" w:cstheme="majorHAnsi"/>
          <w:sz w:val="22"/>
          <w:szCs w:val="22"/>
        </w:rPr>
        <w:t>7</w:t>
      </w:r>
      <w:r>
        <w:rPr>
          <w:rFonts w:asciiTheme="majorHAnsi" w:hAnsiTheme="majorHAnsi" w:cstheme="majorHAnsi"/>
          <w:sz w:val="22"/>
          <w:szCs w:val="22"/>
        </w:rPr>
        <w:t>0 até o último ano disponível)? Você acredita que a falta de dados é um problema sério neste caso? Justifique sua resposta.</w:t>
      </w:r>
    </w:p>
    <w:p w14:paraId="2275E044" w14:textId="2024DB68" w:rsidR="00C10C56" w:rsidRDefault="00C10C56">
      <w:pPr>
        <w:rPr>
          <w:rFonts w:asciiTheme="majorHAnsi" w:hAnsiTheme="majorHAnsi" w:cstheme="majorHAnsi"/>
          <w:sz w:val="22"/>
          <w:szCs w:val="22"/>
        </w:rPr>
      </w:pPr>
    </w:p>
    <w:p w14:paraId="4101F734" w14:textId="0375583E" w:rsidR="006534BB" w:rsidRDefault="006534BB">
      <w:pPr>
        <w:rPr>
          <w:rFonts w:asciiTheme="majorHAnsi" w:hAnsiTheme="majorHAnsi" w:cstheme="majorHAnsi"/>
          <w:sz w:val="22"/>
          <w:szCs w:val="22"/>
        </w:rPr>
      </w:pPr>
    </w:p>
    <w:p w14:paraId="47C6E78A" w14:textId="77777777" w:rsidR="006534BB" w:rsidRDefault="006534BB">
      <w:pPr>
        <w:rPr>
          <w:rFonts w:asciiTheme="majorHAnsi" w:hAnsiTheme="majorHAnsi" w:cstheme="majorHAnsi"/>
          <w:sz w:val="22"/>
          <w:szCs w:val="22"/>
        </w:rPr>
      </w:pPr>
    </w:p>
    <w:p w14:paraId="116DB93E" w14:textId="0000B29B" w:rsidR="00C10C56" w:rsidRPr="005642E3" w:rsidRDefault="00C10C56" w:rsidP="005642E3">
      <w:pPr>
        <w:pStyle w:val="PargrafodaLista"/>
        <w:numPr>
          <w:ilvl w:val="1"/>
          <w:numId w:val="29"/>
        </w:numPr>
        <w:rPr>
          <w:rFonts w:asciiTheme="majorHAnsi" w:hAnsiTheme="majorHAnsi" w:cstheme="majorHAnsi"/>
          <w:b/>
          <w:bCs/>
          <w:sz w:val="28"/>
          <w:szCs w:val="28"/>
        </w:rPr>
      </w:pPr>
      <w:r w:rsidRPr="005642E3">
        <w:rPr>
          <w:rFonts w:asciiTheme="majorHAnsi" w:hAnsiTheme="majorHAnsi" w:cstheme="majorHAnsi"/>
          <w:b/>
          <w:bCs/>
          <w:sz w:val="28"/>
          <w:szCs w:val="28"/>
        </w:rPr>
        <w:lastRenderedPageBreak/>
        <w:t>Preparando uma tabela de frequência</w:t>
      </w:r>
    </w:p>
    <w:p w14:paraId="35D094F0" w14:textId="03384033" w:rsidR="00C10C56" w:rsidRDefault="00C10C56">
      <w:pPr>
        <w:rPr>
          <w:rFonts w:asciiTheme="majorHAnsi" w:hAnsiTheme="majorHAnsi" w:cstheme="majorHAnsi"/>
          <w:sz w:val="22"/>
          <w:szCs w:val="22"/>
        </w:rPr>
      </w:pPr>
      <w:r>
        <w:rPr>
          <w:rFonts w:asciiTheme="majorHAnsi" w:hAnsiTheme="majorHAnsi" w:cstheme="majorHAnsi"/>
          <w:sz w:val="22"/>
          <w:szCs w:val="22"/>
        </w:rPr>
        <w:t xml:space="preserve">Existem três maneiras para </w:t>
      </w:r>
      <w:r w:rsidR="006534BB">
        <w:rPr>
          <w:rFonts w:asciiTheme="majorHAnsi" w:hAnsiTheme="majorHAnsi" w:cstheme="majorHAnsi"/>
          <w:sz w:val="22"/>
          <w:szCs w:val="22"/>
        </w:rPr>
        <w:t xml:space="preserve">realizar </w:t>
      </w:r>
      <w:r>
        <w:rPr>
          <w:rFonts w:asciiTheme="majorHAnsi" w:hAnsiTheme="majorHAnsi" w:cstheme="majorHAnsi"/>
          <w:sz w:val="22"/>
          <w:szCs w:val="22"/>
        </w:rPr>
        <w:t>o cálculo do PIB</w:t>
      </w:r>
      <w:r>
        <w:rPr>
          <w:rStyle w:val="Refdenotaderodap"/>
          <w:rFonts w:asciiTheme="majorHAnsi" w:hAnsiTheme="majorHAnsi" w:cstheme="majorHAnsi"/>
          <w:sz w:val="22"/>
          <w:szCs w:val="22"/>
        </w:rPr>
        <w:footnoteReference w:id="3"/>
      </w:r>
      <w:r>
        <w:rPr>
          <w:rFonts w:asciiTheme="majorHAnsi" w:hAnsiTheme="majorHAnsi" w:cstheme="majorHAnsi"/>
          <w:sz w:val="22"/>
          <w:szCs w:val="22"/>
        </w:rPr>
        <w:t>, mas na atividade adotamos a abordagem pela ótica das despesas, como segue:</w:t>
      </w:r>
    </w:p>
    <w:p w14:paraId="5099DEE8" w14:textId="75006159" w:rsidR="00C10C56" w:rsidRDefault="00C10C56">
      <w:pPr>
        <w:rPr>
          <w:rFonts w:asciiTheme="majorHAnsi" w:hAnsiTheme="majorHAnsi" w:cstheme="majorHAnsi"/>
          <w:sz w:val="22"/>
          <w:szCs w:val="22"/>
        </w:rPr>
      </w:pPr>
      <w:r>
        <w:rPr>
          <w:rFonts w:asciiTheme="majorHAnsi" w:hAnsiTheme="majorHAnsi" w:cstheme="majorHAnsi"/>
          <w:sz w:val="22"/>
          <w:szCs w:val="22"/>
        </w:rPr>
        <w:t>PIB = C + I + G + (X – M)</w:t>
      </w:r>
    </w:p>
    <w:p w14:paraId="2AA38FA4" w14:textId="464E6564" w:rsidR="00C10C56" w:rsidRDefault="00C10C56">
      <w:pPr>
        <w:rPr>
          <w:rFonts w:asciiTheme="majorHAnsi" w:hAnsiTheme="majorHAnsi" w:cstheme="majorHAnsi"/>
          <w:sz w:val="22"/>
          <w:szCs w:val="22"/>
        </w:rPr>
      </w:pPr>
      <w:r>
        <w:rPr>
          <w:rFonts w:asciiTheme="majorHAnsi" w:hAnsiTheme="majorHAnsi" w:cstheme="majorHAnsi"/>
          <w:sz w:val="22"/>
          <w:szCs w:val="22"/>
        </w:rPr>
        <w:t>Onde:</w:t>
      </w:r>
    </w:p>
    <w:p w14:paraId="48947F00" w14:textId="5E39492A" w:rsidR="00C10C56" w:rsidRDefault="00C10C56">
      <w:pPr>
        <w:rPr>
          <w:rFonts w:asciiTheme="majorHAnsi" w:hAnsiTheme="majorHAnsi" w:cstheme="majorHAnsi"/>
          <w:sz w:val="22"/>
          <w:szCs w:val="22"/>
        </w:rPr>
      </w:pPr>
      <w:r>
        <w:rPr>
          <w:rFonts w:asciiTheme="majorHAnsi" w:hAnsiTheme="majorHAnsi" w:cstheme="majorHAnsi"/>
          <w:sz w:val="22"/>
          <w:szCs w:val="22"/>
        </w:rPr>
        <w:t>C = consumo das famílias</w:t>
      </w:r>
    </w:p>
    <w:p w14:paraId="56B8CBE3" w14:textId="02B2E7CB" w:rsidR="00C10C56" w:rsidRDefault="00C10C56">
      <w:pPr>
        <w:rPr>
          <w:rFonts w:asciiTheme="majorHAnsi" w:hAnsiTheme="majorHAnsi" w:cstheme="majorHAnsi"/>
          <w:sz w:val="22"/>
          <w:szCs w:val="22"/>
        </w:rPr>
      </w:pPr>
      <w:r>
        <w:rPr>
          <w:rFonts w:asciiTheme="majorHAnsi" w:hAnsiTheme="majorHAnsi" w:cstheme="majorHAnsi"/>
          <w:sz w:val="22"/>
          <w:szCs w:val="22"/>
        </w:rPr>
        <w:t>I = investimento privado + variação dos estoques</w:t>
      </w:r>
    </w:p>
    <w:p w14:paraId="3626012C" w14:textId="55D23BDC" w:rsidR="00C10C56" w:rsidRDefault="00C10C56">
      <w:pPr>
        <w:rPr>
          <w:rFonts w:asciiTheme="majorHAnsi" w:hAnsiTheme="majorHAnsi" w:cstheme="majorHAnsi"/>
          <w:sz w:val="22"/>
          <w:szCs w:val="22"/>
        </w:rPr>
      </w:pPr>
      <w:r>
        <w:rPr>
          <w:rFonts w:asciiTheme="majorHAnsi" w:hAnsiTheme="majorHAnsi" w:cstheme="majorHAnsi"/>
          <w:sz w:val="22"/>
          <w:szCs w:val="22"/>
        </w:rPr>
        <w:t>G = gastos do governo (inclui investimento público)</w:t>
      </w:r>
    </w:p>
    <w:p w14:paraId="7D4F5D4E" w14:textId="4F9A0968" w:rsidR="00C10C56" w:rsidRDefault="00C10C56">
      <w:pPr>
        <w:rPr>
          <w:rFonts w:asciiTheme="majorHAnsi" w:hAnsiTheme="majorHAnsi" w:cstheme="majorHAnsi"/>
          <w:sz w:val="22"/>
          <w:szCs w:val="22"/>
        </w:rPr>
      </w:pPr>
      <w:r>
        <w:rPr>
          <w:rFonts w:asciiTheme="majorHAnsi" w:hAnsiTheme="majorHAnsi" w:cstheme="majorHAnsi"/>
          <w:sz w:val="22"/>
          <w:szCs w:val="22"/>
        </w:rPr>
        <w:t>X = exportações de bens e serviços</w:t>
      </w:r>
    </w:p>
    <w:p w14:paraId="6367CC25" w14:textId="38DFD39D" w:rsidR="00C10C56" w:rsidRDefault="00C10C56">
      <w:pPr>
        <w:rPr>
          <w:rFonts w:asciiTheme="majorHAnsi" w:hAnsiTheme="majorHAnsi" w:cstheme="majorHAnsi"/>
          <w:sz w:val="22"/>
          <w:szCs w:val="22"/>
        </w:rPr>
      </w:pPr>
      <w:r>
        <w:rPr>
          <w:rFonts w:asciiTheme="majorHAnsi" w:hAnsiTheme="majorHAnsi" w:cstheme="majorHAnsi"/>
          <w:sz w:val="22"/>
          <w:szCs w:val="22"/>
        </w:rPr>
        <w:t>M = importações de bens e serviços</w:t>
      </w:r>
    </w:p>
    <w:p w14:paraId="7DC604F3" w14:textId="77777777" w:rsidR="00C10C56" w:rsidRDefault="00C10C56">
      <w:pPr>
        <w:rPr>
          <w:rFonts w:asciiTheme="majorHAnsi" w:hAnsiTheme="majorHAnsi" w:cstheme="majorHAnsi"/>
          <w:sz w:val="22"/>
          <w:szCs w:val="22"/>
        </w:rPr>
      </w:pPr>
    </w:p>
    <w:p w14:paraId="6AE690C8" w14:textId="77777777" w:rsidR="005642E3" w:rsidRDefault="00C10C56" w:rsidP="005642E3">
      <w:pPr>
        <w:pStyle w:val="PargrafodaLista"/>
        <w:numPr>
          <w:ilvl w:val="0"/>
          <w:numId w:val="31"/>
        </w:numPr>
        <w:rPr>
          <w:rFonts w:asciiTheme="majorHAnsi" w:hAnsiTheme="majorHAnsi" w:cstheme="majorHAnsi"/>
          <w:sz w:val="22"/>
          <w:szCs w:val="22"/>
        </w:rPr>
      </w:pPr>
      <w:r w:rsidRPr="005642E3">
        <w:rPr>
          <w:rFonts w:asciiTheme="majorHAnsi" w:hAnsiTheme="majorHAnsi" w:cstheme="majorHAnsi"/>
          <w:sz w:val="22"/>
          <w:szCs w:val="22"/>
        </w:rPr>
        <w:t>Ao invés de analisarmos as exportações e importações de maneira separada, geralmente verificamos a diferença entre elas, também conhecida como exportações líquidas. Selecione três países que tenham dados do PIB disponíveis para todo o período (série histórica completa). Para cada país, crie uma linha que mostre os valores das exportações líquidas em cada ano.</w:t>
      </w:r>
    </w:p>
    <w:p w14:paraId="7E704A1E" w14:textId="77777777" w:rsidR="005642E3" w:rsidRDefault="00C10C56" w:rsidP="005642E3">
      <w:pPr>
        <w:pStyle w:val="PargrafodaLista"/>
        <w:rPr>
          <w:rFonts w:asciiTheme="majorHAnsi" w:hAnsiTheme="majorHAnsi" w:cstheme="majorHAnsi"/>
          <w:sz w:val="22"/>
          <w:szCs w:val="22"/>
        </w:rPr>
      </w:pPr>
      <w:r w:rsidRPr="005642E3">
        <w:rPr>
          <w:rFonts w:asciiTheme="majorHAnsi" w:hAnsiTheme="majorHAnsi" w:cstheme="majorHAnsi"/>
          <w:sz w:val="22"/>
          <w:szCs w:val="22"/>
        </w:rPr>
        <w:t>Agora, com base nesta nova tabela</w:t>
      </w:r>
      <w:r w:rsidR="00DB2AC3" w:rsidRPr="005642E3">
        <w:rPr>
          <w:rFonts w:asciiTheme="majorHAnsi" w:hAnsiTheme="majorHAnsi" w:cstheme="majorHAnsi"/>
          <w:sz w:val="22"/>
          <w:szCs w:val="22"/>
        </w:rPr>
        <w:t>, construa um gráfico para mostrar a série das exportações líquidas, a fim de procurar padrões gerais ao longo do tempo e faça uma análise comparativa entre os países.</w:t>
      </w:r>
      <w:r w:rsidR="00B93B89" w:rsidRPr="005642E3">
        <w:rPr>
          <w:rFonts w:asciiTheme="majorHAnsi" w:hAnsiTheme="majorHAnsi" w:cstheme="majorHAnsi"/>
          <w:sz w:val="22"/>
          <w:szCs w:val="22"/>
        </w:rPr>
        <w:t xml:space="preserve"> </w:t>
      </w:r>
      <w:r w:rsidR="00B93B89" w:rsidRPr="005642E3">
        <w:rPr>
          <w:rFonts w:asciiTheme="majorHAnsi" w:hAnsiTheme="majorHAnsi" w:cstheme="majorHAnsi"/>
          <w:sz w:val="22"/>
          <w:szCs w:val="22"/>
        </w:rPr>
        <w:t>Faça análise similar para os demais componentes do PIB total.</w:t>
      </w:r>
    </w:p>
    <w:p w14:paraId="0F1643F3" w14:textId="77777777" w:rsidR="005642E3" w:rsidRDefault="008B6F59" w:rsidP="005642E3">
      <w:pPr>
        <w:pStyle w:val="PargrafodaLista"/>
        <w:numPr>
          <w:ilvl w:val="0"/>
          <w:numId w:val="31"/>
        </w:numPr>
        <w:rPr>
          <w:rFonts w:asciiTheme="majorHAnsi" w:hAnsiTheme="majorHAnsi" w:cstheme="majorHAnsi"/>
          <w:sz w:val="22"/>
          <w:szCs w:val="22"/>
        </w:rPr>
      </w:pPr>
      <w:r w:rsidRPr="005642E3">
        <w:rPr>
          <w:rFonts w:asciiTheme="majorHAnsi" w:hAnsiTheme="majorHAnsi" w:cstheme="majorHAnsi"/>
          <w:sz w:val="22"/>
          <w:szCs w:val="22"/>
        </w:rPr>
        <w:t>Avalie o valor dos componentes ao longo do tempo, para os dois países de sua escolha.</w:t>
      </w:r>
    </w:p>
    <w:p w14:paraId="4FFA2143" w14:textId="77777777" w:rsidR="005642E3" w:rsidRDefault="008B6F59" w:rsidP="005642E3">
      <w:pPr>
        <w:pStyle w:val="PargrafodaLista"/>
        <w:numPr>
          <w:ilvl w:val="1"/>
          <w:numId w:val="31"/>
        </w:numPr>
        <w:rPr>
          <w:rFonts w:asciiTheme="majorHAnsi" w:hAnsiTheme="majorHAnsi" w:cstheme="majorHAnsi"/>
          <w:sz w:val="22"/>
          <w:szCs w:val="22"/>
        </w:rPr>
      </w:pPr>
      <w:r w:rsidRPr="005642E3">
        <w:rPr>
          <w:rFonts w:asciiTheme="majorHAnsi" w:hAnsiTheme="majorHAnsi" w:cstheme="majorHAnsi"/>
          <w:sz w:val="22"/>
          <w:szCs w:val="22"/>
        </w:rPr>
        <w:t>Crie uma linha para cada uma dos quatro componentes do PIB (consumo das famílias, gastos do governo, investimento e exportações líquidas). Para facilitar a leitura dos gráficos, converta os valores em bilhões, por exemplo, 4,38 bilhões em vez de 4.378.772.008. Arredonde seus valores para duas casas decimais.</w:t>
      </w:r>
    </w:p>
    <w:p w14:paraId="155D0A6A" w14:textId="77777777" w:rsidR="005642E3" w:rsidRDefault="00E72991" w:rsidP="005642E3">
      <w:pPr>
        <w:pStyle w:val="PargrafodaLista"/>
        <w:numPr>
          <w:ilvl w:val="1"/>
          <w:numId w:val="31"/>
        </w:numPr>
        <w:rPr>
          <w:rFonts w:asciiTheme="majorHAnsi" w:hAnsiTheme="majorHAnsi" w:cstheme="majorHAnsi"/>
          <w:sz w:val="22"/>
          <w:szCs w:val="22"/>
        </w:rPr>
      </w:pPr>
      <w:r w:rsidRPr="005642E3">
        <w:rPr>
          <w:rFonts w:asciiTheme="majorHAnsi" w:hAnsiTheme="majorHAnsi" w:cstheme="majorHAnsi"/>
          <w:sz w:val="22"/>
          <w:szCs w:val="22"/>
        </w:rPr>
        <w:t>Prepare um gráfico de linhas para cada país, mostrando o valor dos quatro componentes do PIB no eixo vertical e o tempo no eixo horizontal. Nomeie cada componente na legenda do gráfico apropriadamente.</w:t>
      </w:r>
    </w:p>
    <w:p w14:paraId="5AE83B99" w14:textId="77777777" w:rsidR="005642E3" w:rsidRDefault="00E72991" w:rsidP="005642E3">
      <w:pPr>
        <w:pStyle w:val="PargrafodaLista"/>
        <w:numPr>
          <w:ilvl w:val="1"/>
          <w:numId w:val="31"/>
        </w:numPr>
        <w:rPr>
          <w:rFonts w:asciiTheme="majorHAnsi" w:hAnsiTheme="majorHAnsi" w:cstheme="majorHAnsi"/>
          <w:sz w:val="22"/>
          <w:szCs w:val="22"/>
        </w:rPr>
      </w:pPr>
      <w:r w:rsidRPr="005642E3">
        <w:rPr>
          <w:rFonts w:asciiTheme="majorHAnsi" w:hAnsiTheme="majorHAnsi" w:cstheme="majorHAnsi"/>
          <w:sz w:val="22"/>
          <w:szCs w:val="22"/>
        </w:rPr>
        <w:t>Quais dos componentes você esperaria que se movessem juntos (aumentando ou diminuindo) ou se movendo em direções opostas? Justifique sua resposta. Com base nos gráficos descreva quaisquer padrões que você encontrar no relacionamento entre os componentes. Os dados suportam sua hipótese sobre o comportamento dos componentes?</w:t>
      </w:r>
    </w:p>
    <w:p w14:paraId="542BED2E" w14:textId="77777777" w:rsidR="005642E3" w:rsidRDefault="00174E13" w:rsidP="005642E3">
      <w:pPr>
        <w:pStyle w:val="PargrafodaLista"/>
        <w:numPr>
          <w:ilvl w:val="1"/>
          <w:numId w:val="31"/>
        </w:numPr>
        <w:rPr>
          <w:rFonts w:asciiTheme="majorHAnsi" w:hAnsiTheme="majorHAnsi" w:cstheme="majorHAnsi"/>
          <w:sz w:val="22"/>
          <w:szCs w:val="22"/>
        </w:rPr>
      </w:pPr>
      <w:r w:rsidRPr="005642E3">
        <w:rPr>
          <w:rFonts w:asciiTheme="majorHAnsi" w:hAnsiTheme="majorHAnsi" w:cstheme="majorHAnsi"/>
          <w:sz w:val="22"/>
          <w:szCs w:val="22"/>
        </w:rPr>
        <w:t>Para cada país selecionado, descreva quaisquer padrões que você encontre no movimento dos componentes ao longo do tempo. Quais fatores poderiam explicar os padrões que você encontra em cada país e quaisquer diferenças entre os países, por exemplo, eventos econômicos ou políticos? Sugestão: você decide se é necessário investigar a história dos países selecionados para melhorar sua análise.</w:t>
      </w:r>
    </w:p>
    <w:p w14:paraId="20CE5113" w14:textId="1DBF6FAC" w:rsidR="00174E13" w:rsidRPr="005642E3" w:rsidRDefault="00174E13" w:rsidP="005642E3">
      <w:pPr>
        <w:pStyle w:val="PargrafodaLista"/>
        <w:numPr>
          <w:ilvl w:val="1"/>
          <w:numId w:val="31"/>
        </w:numPr>
        <w:rPr>
          <w:rFonts w:asciiTheme="majorHAnsi" w:hAnsiTheme="majorHAnsi" w:cstheme="majorHAnsi"/>
          <w:sz w:val="22"/>
          <w:szCs w:val="22"/>
        </w:rPr>
      </w:pPr>
      <w:r w:rsidRPr="005642E3">
        <w:rPr>
          <w:rFonts w:asciiTheme="majorHAnsi" w:hAnsiTheme="majorHAnsi" w:cstheme="majorHAnsi"/>
          <w:b/>
          <w:bCs/>
          <w:sz w:val="22"/>
          <w:szCs w:val="22"/>
        </w:rPr>
        <w:lastRenderedPageBreak/>
        <w:t>Extensão:</w:t>
      </w:r>
      <w:r w:rsidRPr="005642E3">
        <w:rPr>
          <w:rFonts w:asciiTheme="majorHAnsi" w:hAnsiTheme="majorHAnsi" w:cstheme="majorHAnsi"/>
          <w:sz w:val="22"/>
          <w:szCs w:val="22"/>
        </w:rPr>
        <w:t xml:space="preserve"> para um país, adicione rótulos de dados ao seu gráfico para indicar os eventos relevantes ocorridos naquele ano.</w:t>
      </w:r>
    </w:p>
    <w:p w14:paraId="104FEA47" w14:textId="0F5A9498" w:rsidR="00174E13" w:rsidRDefault="00174E13">
      <w:pPr>
        <w:rPr>
          <w:rFonts w:asciiTheme="majorHAnsi" w:hAnsiTheme="majorHAnsi" w:cstheme="majorHAnsi"/>
          <w:sz w:val="22"/>
          <w:szCs w:val="22"/>
        </w:rPr>
      </w:pPr>
    </w:p>
    <w:p w14:paraId="1AE8DAEA" w14:textId="77777777" w:rsidR="00354AFE" w:rsidRDefault="00355D57" w:rsidP="005642E3">
      <w:pPr>
        <w:pStyle w:val="PargrafodaLista"/>
        <w:numPr>
          <w:ilvl w:val="1"/>
          <w:numId w:val="29"/>
        </w:numPr>
        <w:rPr>
          <w:rFonts w:asciiTheme="majorHAnsi" w:hAnsiTheme="majorHAnsi" w:cstheme="majorHAnsi"/>
          <w:b/>
          <w:bCs/>
          <w:sz w:val="28"/>
          <w:szCs w:val="28"/>
        </w:rPr>
      </w:pPr>
      <w:r w:rsidRPr="004A2CF3">
        <w:rPr>
          <w:rFonts w:asciiTheme="majorHAnsi" w:hAnsiTheme="majorHAnsi" w:cstheme="majorHAnsi"/>
          <w:b/>
          <w:bCs/>
          <w:sz w:val="28"/>
          <w:szCs w:val="28"/>
        </w:rPr>
        <w:t>Adicionando rótulos de dados a um gráfico</w:t>
      </w:r>
    </w:p>
    <w:p w14:paraId="3E98ABA2" w14:textId="77777777" w:rsidR="005642E3" w:rsidRDefault="00EB7F86" w:rsidP="005642E3">
      <w:pPr>
        <w:pStyle w:val="PargrafodaLista"/>
        <w:numPr>
          <w:ilvl w:val="0"/>
          <w:numId w:val="31"/>
        </w:numPr>
        <w:rPr>
          <w:rFonts w:asciiTheme="majorHAnsi" w:hAnsiTheme="majorHAnsi" w:cstheme="majorHAnsi"/>
          <w:sz w:val="22"/>
          <w:szCs w:val="22"/>
        </w:rPr>
      </w:pPr>
      <w:r w:rsidRPr="005642E3">
        <w:rPr>
          <w:rFonts w:asciiTheme="majorHAnsi" w:hAnsiTheme="majorHAnsi" w:cstheme="majorHAnsi"/>
          <w:sz w:val="22"/>
          <w:szCs w:val="22"/>
        </w:rPr>
        <w:t>Outra maneira de visualizar os dados do PIB é olhar para cada componente como uma proporção do PIB total (participação relativa ou frequência relativa). Use os mesmos países selecionados anteriormente para desenvolver esta análise</w:t>
      </w:r>
      <w:r w:rsidR="00A71A48" w:rsidRPr="005642E3">
        <w:rPr>
          <w:rFonts w:asciiTheme="majorHAnsi" w:hAnsiTheme="majorHAnsi" w:cstheme="majorHAnsi"/>
          <w:sz w:val="22"/>
          <w:szCs w:val="22"/>
        </w:rPr>
        <w:t xml:space="preserve"> (seção 4)</w:t>
      </w:r>
      <w:r w:rsidRPr="005642E3">
        <w:rPr>
          <w:rFonts w:asciiTheme="majorHAnsi" w:hAnsiTheme="majorHAnsi" w:cstheme="majorHAnsi"/>
          <w:sz w:val="22"/>
          <w:szCs w:val="22"/>
        </w:rPr>
        <w:t>.</w:t>
      </w:r>
    </w:p>
    <w:p w14:paraId="109ABEC0" w14:textId="77777777" w:rsidR="005642E3" w:rsidRDefault="00BF7125" w:rsidP="005642E3">
      <w:pPr>
        <w:pStyle w:val="PargrafodaLista"/>
        <w:numPr>
          <w:ilvl w:val="1"/>
          <w:numId w:val="31"/>
        </w:numPr>
        <w:rPr>
          <w:rFonts w:asciiTheme="majorHAnsi" w:hAnsiTheme="majorHAnsi" w:cstheme="majorHAnsi"/>
          <w:sz w:val="22"/>
          <w:szCs w:val="22"/>
        </w:rPr>
      </w:pPr>
      <w:r w:rsidRPr="005642E3">
        <w:rPr>
          <w:rFonts w:asciiTheme="majorHAnsi" w:hAnsiTheme="majorHAnsi" w:cstheme="majorHAnsi"/>
          <w:sz w:val="22"/>
          <w:szCs w:val="22"/>
        </w:rPr>
        <w:t>Para cada país, crie uma linha na planilha Excel para mostrar a soma de todos os quatro componentes do PIB (</w:t>
      </w:r>
      <w:r w:rsidR="00452230" w:rsidRPr="005642E3">
        <w:rPr>
          <w:rFonts w:asciiTheme="majorHAnsi" w:hAnsiTheme="majorHAnsi" w:cstheme="majorHAnsi"/>
          <w:sz w:val="22"/>
          <w:szCs w:val="22"/>
        </w:rPr>
        <w:t>C + I + G + (X – M)</w:t>
      </w:r>
      <w:r w:rsidRPr="005642E3">
        <w:rPr>
          <w:rFonts w:asciiTheme="majorHAnsi" w:hAnsiTheme="majorHAnsi" w:cstheme="majorHAnsi"/>
          <w:sz w:val="22"/>
          <w:szCs w:val="22"/>
        </w:rPr>
        <w:t>). Em seguida, crie uma linha para cada componente, mostrando sua proporção do PIB total (como um valor que varia de 0 a 1), arredondado para duas casas decimais. (Dica: para calcular a proporção, divida o valor d</w:t>
      </w:r>
      <w:r w:rsidR="00452230" w:rsidRPr="005642E3">
        <w:rPr>
          <w:rFonts w:asciiTheme="majorHAnsi" w:hAnsiTheme="majorHAnsi" w:cstheme="majorHAnsi"/>
          <w:sz w:val="22"/>
          <w:szCs w:val="22"/>
        </w:rPr>
        <w:t>e cada</w:t>
      </w:r>
      <w:r w:rsidRPr="005642E3">
        <w:rPr>
          <w:rFonts w:asciiTheme="majorHAnsi" w:hAnsiTheme="majorHAnsi" w:cstheme="majorHAnsi"/>
          <w:sz w:val="22"/>
          <w:szCs w:val="22"/>
        </w:rPr>
        <w:t xml:space="preserve"> componente </w:t>
      </w:r>
      <w:r w:rsidR="00452230" w:rsidRPr="005642E3">
        <w:rPr>
          <w:rFonts w:asciiTheme="majorHAnsi" w:hAnsiTheme="majorHAnsi" w:cstheme="majorHAnsi"/>
          <w:sz w:val="22"/>
          <w:szCs w:val="22"/>
        </w:rPr>
        <w:t xml:space="preserve">do PIB </w:t>
      </w:r>
      <w:r w:rsidRPr="005642E3">
        <w:rPr>
          <w:rFonts w:asciiTheme="majorHAnsi" w:hAnsiTheme="majorHAnsi" w:cstheme="majorHAnsi"/>
          <w:sz w:val="22"/>
          <w:szCs w:val="22"/>
        </w:rPr>
        <w:t>pela soma de todos os quatro componentes).</w:t>
      </w:r>
    </w:p>
    <w:p w14:paraId="09EEF82A" w14:textId="77777777" w:rsidR="005642E3" w:rsidRDefault="00452230" w:rsidP="005642E3">
      <w:pPr>
        <w:pStyle w:val="PargrafodaLista"/>
        <w:numPr>
          <w:ilvl w:val="1"/>
          <w:numId w:val="31"/>
        </w:numPr>
        <w:rPr>
          <w:rFonts w:asciiTheme="majorHAnsi" w:hAnsiTheme="majorHAnsi" w:cstheme="majorHAnsi"/>
          <w:sz w:val="22"/>
          <w:szCs w:val="22"/>
        </w:rPr>
      </w:pPr>
      <w:r w:rsidRPr="005642E3">
        <w:rPr>
          <w:rFonts w:asciiTheme="majorHAnsi" w:hAnsiTheme="majorHAnsi" w:cstheme="majorHAnsi"/>
          <w:sz w:val="22"/>
          <w:szCs w:val="22"/>
        </w:rPr>
        <w:t>Prepare um gráfico de linhas para cada país, mostrando a proporção do componente do PIB no eixo vertical e o tempo no eixo horizontal.</w:t>
      </w:r>
    </w:p>
    <w:p w14:paraId="64013252" w14:textId="77777777" w:rsidR="005642E3" w:rsidRDefault="00452230" w:rsidP="005642E3">
      <w:pPr>
        <w:pStyle w:val="PargrafodaLista"/>
        <w:numPr>
          <w:ilvl w:val="1"/>
          <w:numId w:val="31"/>
        </w:numPr>
        <w:rPr>
          <w:rFonts w:asciiTheme="majorHAnsi" w:hAnsiTheme="majorHAnsi" w:cstheme="majorHAnsi"/>
          <w:sz w:val="22"/>
          <w:szCs w:val="22"/>
        </w:rPr>
      </w:pPr>
      <w:r w:rsidRPr="005642E3">
        <w:rPr>
          <w:rFonts w:asciiTheme="majorHAnsi" w:hAnsiTheme="majorHAnsi" w:cstheme="majorHAnsi"/>
          <w:sz w:val="22"/>
          <w:szCs w:val="22"/>
        </w:rPr>
        <w:t>Descreva quaisquer padrões na proporção de gastos ao longo do tempo para cada país e compare esses padrões entre os países.</w:t>
      </w:r>
    </w:p>
    <w:p w14:paraId="5E362C3F" w14:textId="483CEA9C" w:rsidR="00452230" w:rsidRPr="005642E3" w:rsidRDefault="00452230" w:rsidP="005642E3">
      <w:pPr>
        <w:pStyle w:val="PargrafodaLista"/>
        <w:numPr>
          <w:ilvl w:val="1"/>
          <w:numId w:val="31"/>
        </w:numPr>
        <w:rPr>
          <w:rFonts w:asciiTheme="majorHAnsi" w:hAnsiTheme="majorHAnsi" w:cstheme="majorHAnsi"/>
          <w:sz w:val="22"/>
          <w:szCs w:val="22"/>
        </w:rPr>
      </w:pPr>
      <w:r w:rsidRPr="005642E3">
        <w:rPr>
          <w:rFonts w:asciiTheme="majorHAnsi" w:hAnsiTheme="majorHAnsi" w:cstheme="majorHAnsi"/>
          <w:sz w:val="22"/>
          <w:szCs w:val="22"/>
        </w:rPr>
        <w:t>Em comparação com os gráficos da atividade 3, quais são algumas vantagens desse método para fazer comparações ao longo do tempo e entre países?</w:t>
      </w:r>
    </w:p>
    <w:p w14:paraId="7DBC01D5" w14:textId="1EA0E2F6" w:rsidR="00452230" w:rsidRDefault="00452230">
      <w:pPr>
        <w:rPr>
          <w:rFonts w:asciiTheme="majorHAnsi" w:hAnsiTheme="majorHAnsi" w:cstheme="majorHAnsi"/>
          <w:sz w:val="22"/>
          <w:szCs w:val="22"/>
        </w:rPr>
      </w:pPr>
      <w:r w:rsidRPr="00452230">
        <w:rPr>
          <w:rFonts w:asciiTheme="majorHAnsi" w:hAnsiTheme="majorHAnsi" w:cstheme="majorHAnsi"/>
          <w:sz w:val="22"/>
          <w:szCs w:val="22"/>
        </w:rPr>
        <w:t xml:space="preserve">Até agora, </w:t>
      </w:r>
      <w:r>
        <w:rPr>
          <w:rFonts w:asciiTheme="majorHAnsi" w:hAnsiTheme="majorHAnsi" w:cstheme="majorHAnsi"/>
          <w:sz w:val="22"/>
          <w:szCs w:val="22"/>
        </w:rPr>
        <w:t xml:space="preserve">as </w:t>
      </w:r>
      <w:r w:rsidRPr="00452230">
        <w:rPr>
          <w:rFonts w:asciiTheme="majorHAnsi" w:hAnsiTheme="majorHAnsi" w:cstheme="majorHAnsi"/>
          <w:sz w:val="22"/>
          <w:szCs w:val="22"/>
        </w:rPr>
        <w:t xml:space="preserve">comparações </w:t>
      </w:r>
      <w:r>
        <w:rPr>
          <w:rFonts w:asciiTheme="majorHAnsi" w:hAnsiTheme="majorHAnsi" w:cstheme="majorHAnsi"/>
          <w:sz w:val="22"/>
          <w:szCs w:val="22"/>
        </w:rPr>
        <w:t xml:space="preserve">foram realizadas com base em </w:t>
      </w:r>
      <w:r w:rsidRPr="00452230">
        <w:rPr>
          <w:rFonts w:asciiTheme="majorHAnsi" w:hAnsiTheme="majorHAnsi" w:cstheme="majorHAnsi"/>
          <w:sz w:val="22"/>
          <w:szCs w:val="22"/>
        </w:rPr>
        <w:t>dados de séries temporais</w:t>
      </w:r>
      <w:r>
        <w:rPr>
          <w:rStyle w:val="Refdenotaderodap"/>
          <w:rFonts w:asciiTheme="majorHAnsi" w:hAnsiTheme="majorHAnsi" w:cstheme="majorHAnsi"/>
          <w:sz w:val="22"/>
          <w:szCs w:val="22"/>
        </w:rPr>
        <w:footnoteReference w:id="4"/>
      </w:r>
      <w:r w:rsidRPr="00452230">
        <w:rPr>
          <w:rFonts w:asciiTheme="majorHAnsi" w:hAnsiTheme="majorHAnsi" w:cstheme="majorHAnsi"/>
          <w:sz w:val="22"/>
          <w:szCs w:val="22"/>
        </w:rPr>
        <w:t xml:space="preserve">, que são uma coleção de valores para as mesmas variáveis e assuntos, tomados em diferentes pontos no tempo (por exemplo, o PIB de um determinado país, medido a cada ano). </w:t>
      </w:r>
      <w:r>
        <w:rPr>
          <w:rFonts w:asciiTheme="majorHAnsi" w:hAnsiTheme="majorHAnsi" w:cstheme="majorHAnsi"/>
          <w:sz w:val="22"/>
          <w:szCs w:val="22"/>
        </w:rPr>
        <w:t xml:space="preserve">A partir de </w:t>
      </w:r>
      <w:r w:rsidRPr="00452230">
        <w:rPr>
          <w:rFonts w:asciiTheme="majorHAnsi" w:hAnsiTheme="majorHAnsi" w:cstheme="majorHAnsi"/>
          <w:sz w:val="22"/>
          <w:szCs w:val="22"/>
        </w:rPr>
        <w:t xml:space="preserve">agora </w:t>
      </w:r>
      <w:r>
        <w:rPr>
          <w:rFonts w:asciiTheme="majorHAnsi" w:hAnsiTheme="majorHAnsi" w:cstheme="majorHAnsi"/>
          <w:sz w:val="22"/>
          <w:szCs w:val="22"/>
        </w:rPr>
        <w:t>vamos preparar</w:t>
      </w:r>
      <w:r w:rsidRPr="00452230">
        <w:rPr>
          <w:rFonts w:asciiTheme="majorHAnsi" w:hAnsiTheme="majorHAnsi" w:cstheme="majorHAnsi"/>
          <w:sz w:val="22"/>
          <w:szCs w:val="22"/>
        </w:rPr>
        <w:t xml:space="preserve"> alguns gráficos usando dados de seções transversais</w:t>
      </w:r>
      <w:r>
        <w:rPr>
          <w:rStyle w:val="Refdenotaderodap"/>
          <w:rFonts w:asciiTheme="majorHAnsi" w:hAnsiTheme="majorHAnsi" w:cstheme="majorHAnsi"/>
          <w:sz w:val="22"/>
          <w:szCs w:val="22"/>
        </w:rPr>
        <w:footnoteReference w:id="5"/>
      </w:r>
      <w:r w:rsidRPr="00452230">
        <w:rPr>
          <w:rFonts w:asciiTheme="majorHAnsi" w:hAnsiTheme="majorHAnsi" w:cstheme="majorHAnsi"/>
          <w:sz w:val="22"/>
          <w:szCs w:val="22"/>
        </w:rPr>
        <w:t>, que é uma coleção de valores para as mesmas variáveis para diferentes assuntos, geralmente obtidos ao mesmo tempo.</w:t>
      </w:r>
    </w:p>
    <w:p w14:paraId="5A483558" w14:textId="77777777" w:rsidR="005642E3" w:rsidRPr="005642E3" w:rsidRDefault="00452230" w:rsidP="005642E3">
      <w:pPr>
        <w:pStyle w:val="PargrafodaLista"/>
        <w:numPr>
          <w:ilvl w:val="0"/>
          <w:numId w:val="31"/>
        </w:numPr>
        <w:rPr>
          <w:rFonts w:asciiTheme="majorHAnsi" w:hAnsiTheme="majorHAnsi" w:cstheme="majorHAnsi"/>
          <w:sz w:val="22"/>
          <w:szCs w:val="22"/>
        </w:rPr>
      </w:pPr>
      <w:r w:rsidRPr="005642E3">
        <w:rPr>
          <w:rFonts w:asciiTheme="majorHAnsi" w:hAnsiTheme="majorHAnsi" w:cstheme="majorHAnsi"/>
          <w:sz w:val="22"/>
          <w:szCs w:val="22"/>
        </w:rPr>
        <w:t xml:space="preserve">Selecione três países desenvolvidos, três países em transição econômica e três países em desenvolvimento (para uma lista desses países, veja as Tabelas A-C no </w:t>
      </w:r>
      <w:hyperlink r:id="rId9" w:tgtFrame="_blank" w:history="1">
        <w:r w:rsidRPr="005642E3">
          <w:rPr>
            <w:rStyle w:val="Hyperlink"/>
            <w:rFonts w:asciiTheme="majorHAnsi" w:hAnsiTheme="majorHAnsi" w:cstheme="majorHAnsi"/>
            <w:color w:val="037BB5"/>
            <w:sz w:val="22"/>
            <w:szCs w:val="22"/>
            <w:bdr w:val="none" w:sz="0" w:space="0" w:color="auto" w:frame="1"/>
          </w:rPr>
          <w:t xml:space="preserve">UN country </w:t>
        </w:r>
        <w:proofErr w:type="spellStart"/>
        <w:r w:rsidRPr="005642E3">
          <w:rPr>
            <w:rStyle w:val="Hyperlink"/>
            <w:rFonts w:asciiTheme="majorHAnsi" w:hAnsiTheme="majorHAnsi" w:cstheme="majorHAnsi"/>
            <w:color w:val="037BB5"/>
            <w:sz w:val="22"/>
            <w:szCs w:val="22"/>
            <w:bdr w:val="none" w:sz="0" w:space="0" w:color="auto" w:frame="1"/>
          </w:rPr>
          <w:t>classification</w:t>
        </w:r>
        <w:proofErr w:type="spellEnd"/>
        <w:r w:rsidRPr="005642E3">
          <w:rPr>
            <w:rStyle w:val="Hyperlink"/>
            <w:rFonts w:asciiTheme="majorHAnsi" w:hAnsiTheme="majorHAnsi" w:cstheme="majorHAnsi"/>
            <w:color w:val="037BB5"/>
            <w:sz w:val="22"/>
            <w:szCs w:val="22"/>
            <w:bdr w:val="none" w:sz="0" w:space="0" w:color="auto" w:frame="1"/>
          </w:rPr>
          <w:t xml:space="preserve"> </w:t>
        </w:r>
        <w:proofErr w:type="spellStart"/>
        <w:r w:rsidRPr="005642E3">
          <w:rPr>
            <w:rStyle w:val="Hyperlink"/>
            <w:rFonts w:asciiTheme="majorHAnsi" w:hAnsiTheme="majorHAnsi" w:cstheme="majorHAnsi"/>
            <w:color w:val="037BB5"/>
            <w:sz w:val="22"/>
            <w:szCs w:val="22"/>
            <w:bdr w:val="none" w:sz="0" w:space="0" w:color="auto" w:frame="1"/>
          </w:rPr>
          <w:t>document</w:t>
        </w:r>
        <w:proofErr w:type="spellEnd"/>
      </w:hyperlink>
      <w:r w:rsidRPr="005642E3">
        <w:rPr>
          <w:rFonts w:asciiTheme="majorHAnsi" w:hAnsiTheme="majorHAnsi" w:cstheme="majorHAnsi"/>
          <w:color w:val="222222"/>
          <w:sz w:val="22"/>
          <w:szCs w:val="22"/>
          <w:shd w:val="clear" w:color="auto" w:fill="FFFFFF"/>
        </w:rPr>
        <w:t>).</w:t>
      </w:r>
    </w:p>
    <w:p w14:paraId="267D9126" w14:textId="77777777" w:rsidR="005642E3" w:rsidRDefault="00004A35" w:rsidP="005642E3">
      <w:pPr>
        <w:pStyle w:val="PargrafodaLista"/>
        <w:numPr>
          <w:ilvl w:val="1"/>
          <w:numId w:val="31"/>
        </w:numPr>
        <w:rPr>
          <w:rFonts w:asciiTheme="majorHAnsi" w:hAnsiTheme="majorHAnsi" w:cstheme="majorHAnsi"/>
          <w:sz w:val="22"/>
          <w:szCs w:val="22"/>
        </w:rPr>
      </w:pPr>
      <w:r w:rsidRPr="005642E3">
        <w:rPr>
          <w:rFonts w:asciiTheme="majorHAnsi" w:hAnsiTheme="majorHAnsi" w:cstheme="majorHAnsi"/>
          <w:sz w:val="22"/>
          <w:szCs w:val="22"/>
        </w:rPr>
        <w:t>Para cada país, calcule cada componente como uma proporção do PIB somente para o ano de 2015 ou mais atualizado. Você pode achar útil copiar e colar os dados relevantes em uma nova planilha do Excel.</w:t>
      </w:r>
    </w:p>
    <w:p w14:paraId="7DE3CA58" w14:textId="77777777" w:rsidR="005642E3" w:rsidRDefault="00004A35" w:rsidP="005642E3">
      <w:pPr>
        <w:pStyle w:val="PargrafodaLista"/>
        <w:numPr>
          <w:ilvl w:val="1"/>
          <w:numId w:val="31"/>
        </w:numPr>
        <w:rPr>
          <w:rFonts w:asciiTheme="majorHAnsi" w:hAnsiTheme="majorHAnsi" w:cstheme="majorHAnsi"/>
          <w:sz w:val="22"/>
          <w:szCs w:val="22"/>
        </w:rPr>
      </w:pPr>
      <w:r w:rsidRPr="005642E3">
        <w:rPr>
          <w:rFonts w:asciiTheme="majorHAnsi" w:hAnsiTheme="majorHAnsi" w:cstheme="majorHAnsi"/>
          <w:sz w:val="22"/>
          <w:szCs w:val="22"/>
        </w:rPr>
        <w:t>Agora, prepare um gráfico de barras empilhadas que mostre a composição do PIB em 2015 ou mais atualizado no eixo horizontal e o país no eixo vertical. Organize as colunas para que os países em uma categoria específica sejam agrupados.</w:t>
      </w:r>
    </w:p>
    <w:p w14:paraId="2A3C1FE9" w14:textId="4DACEBED" w:rsidR="00F109BD" w:rsidRPr="005642E3" w:rsidRDefault="00004A35" w:rsidP="005642E3">
      <w:pPr>
        <w:pStyle w:val="PargrafodaLista"/>
        <w:numPr>
          <w:ilvl w:val="1"/>
          <w:numId w:val="31"/>
        </w:numPr>
        <w:rPr>
          <w:rFonts w:asciiTheme="majorHAnsi" w:hAnsiTheme="majorHAnsi" w:cstheme="majorHAnsi"/>
          <w:sz w:val="22"/>
          <w:szCs w:val="22"/>
        </w:rPr>
      </w:pPr>
      <w:r w:rsidRPr="005642E3">
        <w:rPr>
          <w:rFonts w:asciiTheme="majorHAnsi" w:hAnsiTheme="majorHAnsi" w:cstheme="majorHAnsi"/>
          <w:sz w:val="22"/>
          <w:szCs w:val="22"/>
        </w:rPr>
        <w:lastRenderedPageBreak/>
        <w:t xml:space="preserve">Descreva as diferenças (se houver) entre os padrões </w:t>
      </w:r>
      <w:r w:rsidR="000249F3" w:rsidRPr="005642E3">
        <w:rPr>
          <w:rFonts w:asciiTheme="majorHAnsi" w:hAnsiTheme="majorHAnsi" w:cstheme="majorHAnsi"/>
          <w:sz w:val="22"/>
          <w:szCs w:val="22"/>
        </w:rPr>
        <w:t xml:space="preserve">das despesas </w:t>
      </w:r>
      <w:r w:rsidRPr="005642E3">
        <w:rPr>
          <w:rFonts w:asciiTheme="majorHAnsi" w:hAnsiTheme="majorHAnsi" w:cstheme="majorHAnsi"/>
          <w:sz w:val="22"/>
          <w:szCs w:val="22"/>
        </w:rPr>
        <w:t>d</w:t>
      </w:r>
      <w:r w:rsidR="000249F3" w:rsidRPr="005642E3">
        <w:rPr>
          <w:rFonts w:asciiTheme="majorHAnsi" w:hAnsiTheme="majorHAnsi" w:cstheme="majorHAnsi"/>
          <w:sz w:val="22"/>
          <w:szCs w:val="22"/>
        </w:rPr>
        <w:t>os</w:t>
      </w:r>
      <w:r w:rsidRPr="005642E3">
        <w:rPr>
          <w:rFonts w:asciiTheme="majorHAnsi" w:hAnsiTheme="majorHAnsi" w:cstheme="majorHAnsi"/>
          <w:sz w:val="22"/>
          <w:szCs w:val="22"/>
        </w:rPr>
        <w:t xml:space="preserve"> países desenvolvidos, em transição econômica e em desenvolvimento.</w:t>
      </w:r>
    </w:p>
    <w:p w14:paraId="7B094ABF" w14:textId="77777777" w:rsidR="00641FB0" w:rsidRDefault="00641FB0" w:rsidP="00641FB0">
      <w:pPr>
        <w:rPr>
          <w:rFonts w:asciiTheme="majorHAnsi" w:hAnsiTheme="majorHAnsi" w:cstheme="majorHAnsi"/>
          <w:sz w:val="22"/>
          <w:szCs w:val="22"/>
        </w:rPr>
      </w:pPr>
    </w:p>
    <w:p w14:paraId="0B03A1ED" w14:textId="3A2DED39" w:rsidR="000249F3" w:rsidRDefault="000249F3" w:rsidP="00641FB0">
      <w:pPr>
        <w:pStyle w:val="PargrafodaLista"/>
        <w:numPr>
          <w:ilvl w:val="0"/>
          <w:numId w:val="31"/>
        </w:numPr>
        <w:rPr>
          <w:rFonts w:asciiTheme="majorHAnsi" w:hAnsiTheme="majorHAnsi" w:cstheme="majorHAnsi"/>
          <w:sz w:val="22"/>
          <w:szCs w:val="22"/>
        </w:rPr>
      </w:pPr>
      <w:r w:rsidRPr="00641FB0">
        <w:rPr>
          <w:rFonts w:asciiTheme="majorHAnsi" w:hAnsiTheme="majorHAnsi" w:cstheme="majorHAnsi"/>
          <w:sz w:val="22"/>
          <w:szCs w:val="22"/>
        </w:rPr>
        <w:t>O PIB per capita é frequentemente utilizado para indicar bem-estar material, porque explica diferenças na população entre os países. Consulte os seguintes artigos para ajudá-lo a responder às perguntas:</w:t>
      </w:r>
    </w:p>
    <w:p w14:paraId="78F734F3" w14:textId="77777777" w:rsidR="00641FB0" w:rsidRPr="00641FB0" w:rsidRDefault="00641FB0" w:rsidP="00641FB0">
      <w:pPr>
        <w:pStyle w:val="PargrafodaLista"/>
        <w:numPr>
          <w:ilvl w:val="0"/>
          <w:numId w:val="33"/>
        </w:numPr>
        <w:spacing w:after="0" w:line="240" w:lineRule="auto"/>
        <w:textAlignment w:val="baseline"/>
        <w:rPr>
          <w:rFonts w:asciiTheme="majorHAnsi" w:eastAsia="Times New Roman" w:hAnsiTheme="majorHAnsi" w:cstheme="majorHAnsi"/>
          <w:color w:val="222222"/>
          <w:sz w:val="22"/>
          <w:szCs w:val="22"/>
          <w:lang w:val="en-US" w:eastAsia="pt-BR"/>
        </w:rPr>
      </w:pPr>
      <w:hyperlink r:id="rId10" w:tgtFrame="_blank" w:history="1">
        <w:r w:rsidRPr="000249F3">
          <w:rPr>
            <w:rFonts w:asciiTheme="majorHAnsi" w:eastAsia="Times New Roman" w:hAnsiTheme="majorHAnsi" w:cstheme="majorHAnsi"/>
            <w:color w:val="037BB5"/>
            <w:sz w:val="22"/>
            <w:szCs w:val="22"/>
            <w:u w:val="single"/>
            <w:bdr w:val="none" w:sz="0" w:space="0" w:color="auto" w:frame="1"/>
            <w:lang w:val="en-US" w:eastAsia="pt-BR"/>
          </w:rPr>
          <w:t>‘The economics of well-being’</w:t>
        </w:r>
      </w:hyperlink>
      <w:r w:rsidRPr="000249F3">
        <w:rPr>
          <w:rFonts w:asciiTheme="majorHAnsi" w:eastAsia="Times New Roman" w:hAnsiTheme="majorHAnsi" w:cstheme="majorHAnsi"/>
          <w:color w:val="222222"/>
          <w:sz w:val="22"/>
          <w:szCs w:val="22"/>
          <w:lang w:val="en-US" w:eastAsia="pt-BR"/>
        </w:rPr>
        <w:t xml:space="preserve"> in the </w:t>
      </w:r>
      <w:r w:rsidRPr="000249F3">
        <w:rPr>
          <w:rFonts w:asciiTheme="majorHAnsi" w:eastAsia="Times New Roman" w:hAnsiTheme="majorHAnsi" w:cstheme="majorHAnsi"/>
          <w:i/>
          <w:iCs/>
          <w:color w:val="222222"/>
          <w:sz w:val="22"/>
          <w:szCs w:val="22"/>
          <w:bdr w:val="none" w:sz="0" w:space="0" w:color="auto" w:frame="1"/>
          <w:lang w:val="en-US" w:eastAsia="pt-BR"/>
        </w:rPr>
        <w:t>Harvard Business Review</w:t>
      </w:r>
    </w:p>
    <w:p w14:paraId="099FF39D" w14:textId="6B88C4EA" w:rsidR="00641FB0" w:rsidRPr="00641FB0" w:rsidRDefault="00641FB0" w:rsidP="00641FB0">
      <w:pPr>
        <w:pStyle w:val="PargrafodaLista"/>
        <w:numPr>
          <w:ilvl w:val="0"/>
          <w:numId w:val="33"/>
        </w:numPr>
        <w:spacing w:after="0" w:line="240" w:lineRule="auto"/>
        <w:textAlignment w:val="baseline"/>
        <w:rPr>
          <w:rFonts w:asciiTheme="majorHAnsi" w:eastAsia="Times New Roman" w:hAnsiTheme="majorHAnsi" w:cstheme="majorHAnsi"/>
          <w:color w:val="222222"/>
          <w:sz w:val="22"/>
          <w:szCs w:val="22"/>
          <w:lang w:val="en-US" w:eastAsia="pt-BR"/>
        </w:rPr>
      </w:pPr>
      <w:hyperlink r:id="rId11" w:tgtFrame="_blank" w:history="1">
        <w:r w:rsidRPr="00641FB0">
          <w:rPr>
            <w:rFonts w:asciiTheme="majorHAnsi" w:eastAsia="Times New Roman" w:hAnsiTheme="majorHAnsi" w:cstheme="majorHAnsi"/>
            <w:color w:val="037BB5"/>
            <w:sz w:val="22"/>
            <w:szCs w:val="22"/>
            <w:u w:val="single"/>
            <w:bdr w:val="none" w:sz="0" w:space="0" w:color="auto" w:frame="1"/>
            <w:lang w:val="en-US" w:eastAsia="pt-BR"/>
          </w:rPr>
          <w:t>‘Statistical Insights: what does GDP per capita tell us about households’ material well-being?’</w:t>
        </w:r>
      </w:hyperlink>
      <w:r w:rsidRPr="00641FB0">
        <w:rPr>
          <w:rFonts w:asciiTheme="majorHAnsi" w:eastAsia="Times New Roman" w:hAnsiTheme="majorHAnsi" w:cstheme="majorHAnsi"/>
          <w:color w:val="222222"/>
          <w:sz w:val="22"/>
          <w:szCs w:val="22"/>
          <w:lang w:val="en-US" w:eastAsia="pt-BR"/>
        </w:rPr>
        <w:t xml:space="preserve"> </w:t>
      </w:r>
      <w:r w:rsidRPr="00641FB0">
        <w:rPr>
          <w:rFonts w:asciiTheme="majorHAnsi" w:eastAsia="Times New Roman" w:hAnsiTheme="majorHAnsi" w:cstheme="majorHAnsi"/>
          <w:color w:val="222222"/>
          <w:sz w:val="22"/>
          <w:szCs w:val="22"/>
          <w:lang w:eastAsia="pt-BR"/>
        </w:rPr>
        <w:t xml:space="preserve">in </w:t>
      </w:r>
      <w:proofErr w:type="spellStart"/>
      <w:r w:rsidRPr="00641FB0">
        <w:rPr>
          <w:rFonts w:asciiTheme="majorHAnsi" w:eastAsia="Times New Roman" w:hAnsiTheme="majorHAnsi" w:cstheme="majorHAnsi"/>
          <w:color w:val="222222"/>
          <w:sz w:val="22"/>
          <w:szCs w:val="22"/>
          <w:lang w:eastAsia="pt-BR"/>
        </w:rPr>
        <w:t>the</w:t>
      </w:r>
      <w:proofErr w:type="spellEnd"/>
      <w:r w:rsidRPr="00641FB0">
        <w:rPr>
          <w:rFonts w:asciiTheme="majorHAnsi" w:eastAsia="Times New Roman" w:hAnsiTheme="majorHAnsi" w:cstheme="majorHAnsi"/>
          <w:color w:val="222222"/>
          <w:sz w:val="22"/>
          <w:szCs w:val="22"/>
          <w:lang w:eastAsia="pt-BR"/>
        </w:rPr>
        <w:t xml:space="preserve"> </w:t>
      </w:r>
      <w:r w:rsidRPr="00641FB0">
        <w:rPr>
          <w:rFonts w:asciiTheme="majorHAnsi" w:eastAsia="Times New Roman" w:hAnsiTheme="majorHAnsi" w:cstheme="majorHAnsi"/>
          <w:i/>
          <w:iCs/>
          <w:color w:val="222222"/>
          <w:sz w:val="22"/>
          <w:szCs w:val="22"/>
          <w:bdr w:val="none" w:sz="0" w:space="0" w:color="auto" w:frame="1"/>
          <w:lang w:eastAsia="pt-BR"/>
        </w:rPr>
        <w:t>OECD Insights</w:t>
      </w:r>
      <w:r w:rsidRPr="00641FB0">
        <w:rPr>
          <w:rFonts w:asciiTheme="majorHAnsi" w:eastAsia="Times New Roman" w:hAnsiTheme="majorHAnsi" w:cstheme="majorHAnsi"/>
          <w:color w:val="222222"/>
          <w:sz w:val="22"/>
          <w:szCs w:val="22"/>
          <w:lang w:eastAsia="pt-BR"/>
        </w:rPr>
        <w:t>.</w:t>
      </w:r>
    </w:p>
    <w:p w14:paraId="3E77C3F3" w14:textId="77777777" w:rsidR="00641FB0" w:rsidRPr="00641FB0" w:rsidRDefault="00641FB0" w:rsidP="00641FB0">
      <w:pPr>
        <w:rPr>
          <w:rFonts w:asciiTheme="majorHAnsi" w:hAnsiTheme="majorHAnsi" w:cstheme="majorHAnsi"/>
          <w:sz w:val="22"/>
          <w:szCs w:val="22"/>
        </w:rPr>
      </w:pPr>
    </w:p>
    <w:p w14:paraId="2A3C2721" w14:textId="60B5EDFC" w:rsidR="00641FB0" w:rsidRDefault="00641FB0" w:rsidP="00641FB0">
      <w:pPr>
        <w:pStyle w:val="PargrafodaLista"/>
        <w:numPr>
          <w:ilvl w:val="1"/>
          <w:numId w:val="31"/>
        </w:numPr>
        <w:rPr>
          <w:rFonts w:asciiTheme="majorHAnsi" w:hAnsiTheme="majorHAnsi" w:cstheme="majorHAnsi"/>
          <w:sz w:val="22"/>
          <w:szCs w:val="22"/>
        </w:rPr>
      </w:pPr>
      <w:r w:rsidRPr="00641FB0">
        <w:rPr>
          <w:rFonts w:asciiTheme="majorHAnsi" w:hAnsiTheme="majorHAnsi" w:cstheme="majorHAnsi"/>
          <w:sz w:val="22"/>
          <w:szCs w:val="22"/>
        </w:rPr>
        <w:t>Discuta a utilidade e as limitações do PIB per capita como medida de bem-estar material.</w:t>
      </w:r>
    </w:p>
    <w:p w14:paraId="1DDEFAD5" w14:textId="0D8E616C" w:rsidR="000E48C2" w:rsidRPr="00641FB0" w:rsidRDefault="000E48C2" w:rsidP="00641FB0">
      <w:pPr>
        <w:pStyle w:val="PargrafodaLista"/>
        <w:numPr>
          <w:ilvl w:val="1"/>
          <w:numId w:val="31"/>
        </w:numPr>
        <w:rPr>
          <w:rFonts w:asciiTheme="majorHAnsi" w:hAnsiTheme="majorHAnsi" w:cstheme="majorHAnsi"/>
          <w:sz w:val="22"/>
          <w:szCs w:val="22"/>
        </w:rPr>
      </w:pPr>
      <w:r w:rsidRPr="00641FB0">
        <w:rPr>
          <w:rFonts w:asciiTheme="majorHAnsi" w:hAnsiTheme="majorHAnsi" w:cstheme="majorHAnsi"/>
          <w:sz w:val="22"/>
          <w:szCs w:val="22"/>
        </w:rPr>
        <w:t>Com base nos argumentos dos artigos, você acredita que o PIB per capita é uma medida apropriada de bem-estar material e bem-estar geral? Justifique sua resposta.</w:t>
      </w:r>
    </w:p>
    <w:p w14:paraId="5F497205" w14:textId="1FA8042F" w:rsidR="000E48C2" w:rsidRDefault="000E48C2">
      <w:pPr>
        <w:rPr>
          <w:rFonts w:asciiTheme="majorHAnsi" w:hAnsiTheme="majorHAnsi" w:cstheme="majorHAnsi"/>
          <w:sz w:val="22"/>
          <w:szCs w:val="22"/>
        </w:rPr>
      </w:pPr>
    </w:p>
    <w:p w14:paraId="0BB534CD" w14:textId="35B7DB0B" w:rsidR="000E48C2" w:rsidRPr="00641FB0" w:rsidRDefault="00077E0B" w:rsidP="00641FB0">
      <w:pPr>
        <w:pStyle w:val="PargrafodaLista"/>
        <w:numPr>
          <w:ilvl w:val="0"/>
          <w:numId w:val="29"/>
        </w:numPr>
        <w:rPr>
          <w:rFonts w:asciiTheme="majorHAnsi" w:hAnsiTheme="majorHAnsi" w:cstheme="majorHAnsi"/>
          <w:b/>
          <w:bCs/>
          <w:sz w:val="28"/>
          <w:szCs w:val="28"/>
        </w:rPr>
      </w:pPr>
      <w:r w:rsidRPr="00641FB0">
        <w:rPr>
          <w:rFonts w:asciiTheme="majorHAnsi" w:hAnsiTheme="majorHAnsi" w:cstheme="majorHAnsi"/>
          <w:b/>
          <w:bCs/>
          <w:sz w:val="28"/>
          <w:szCs w:val="28"/>
        </w:rPr>
        <w:t>O IDH como medida de bem-estar</w:t>
      </w:r>
    </w:p>
    <w:p w14:paraId="4EF02D6E" w14:textId="15104DA4" w:rsidR="000249F3" w:rsidRDefault="00077E0B">
      <w:pPr>
        <w:rPr>
          <w:rFonts w:asciiTheme="majorHAnsi" w:hAnsiTheme="majorHAnsi" w:cstheme="majorHAnsi"/>
          <w:sz w:val="22"/>
          <w:szCs w:val="22"/>
        </w:rPr>
      </w:pPr>
      <w:r w:rsidRPr="00077E0B">
        <w:rPr>
          <w:rFonts w:asciiTheme="majorHAnsi" w:hAnsiTheme="majorHAnsi" w:cstheme="majorHAnsi"/>
          <w:sz w:val="22"/>
          <w:szCs w:val="22"/>
        </w:rPr>
        <w:t xml:space="preserve">Na </w:t>
      </w:r>
      <w:r>
        <w:rPr>
          <w:rFonts w:asciiTheme="majorHAnsi" w:hAnsiTheme="majorHAnsi" w:cstheme="majorHAnsi"/>
          <w:sz w:val="22"/>
          <w:szCs w:val="22"/>
        </w:rPr>
        <w:t>p</w:t>
      </w:r>
      <w:r w:rsidRPr="00077E0B">
        <w:rPr>
          <w:rFonts w:asciiTheme="majorHAnsi" w:hAnsiTheme="majorHAnsi" w:cstheme="majorHAnsi"/>
          <w:sz w:val="22"/>
          <w:szCs w:val="22"/>
        </w:rPr>
        <w:t>arte 1</w:t>
      </w:r>
      <w:r>
        <w:rPr>
          <w:rFonts w:asciiTheme="majorHAnsi" w:hAnsiTheme="majorHAnsi" w:cstheme="majorHAnsi"/>
          <w:sz w:val="22"/>
          <w:szCs w:val="22"/>
        </w:rPr>
        <w:t xml:space="preserve"> da atividade</w:t>
      </w:r>
      <w:r w:rsidRPr="00077E0B">
        <w:rPr>
          <w:rFonts w:asciiTheme="majorHAnsi" w:hAnsiTheme="majorHAnsi" w:cstheme="majorHAnsi"/>
          <w:sz w:val="22"/>
          <w:szCs w:val="22"/>
        </w:rPr>
        <w:t>, analisamos o PIB per capita como uma medida de bem-estar material. Embora a renda tenha uma grande influência no bem-estar, pois nos permite comprar os bens e serviços de que precisamos ou desfrutamos, ela não é o único determinante do bem-estar. Muitos aspectos do nosso bem-estar não podem ser comprados, por exemplo, boa saúde ou ter mais tempo para passar com amigos e familiares.</w:t>
      </w:r>
    </w:p>
    <w:p w14:paraId="3F6E593D" w14:textId="079A8144" w:rsidR="00077E0B" w:rsidRDefault="00077E0B">
      <w:pPr>
        <w:rPr>
          <w:rFonts w:asciiTheme="majorHAnsi" w:hAnsiTheme="majorHAnsi" w:cstheme="majorHAnsi"/>
          <w:sz w:val="22"/>
          <w:szCs w:val="22"/>
        </w:rPr>
      </w:pPr>
      <w:r w:rsidRPr="00077E0B">
        <w:rPr>
          <w:rFonts w:asciiTheme="majorHAnsi" w:hAnsiTheme="majorHAnsi" w:cstheme="majorHAnsi"/>
          <w:sz w:val="22"/>
          <w:szCs w:val="22"/>
        </w:rPr>
        <w:t xml:space="preserve">Vamos agora </w:t>
      </w:r>
      <w:r>
        <w:rPr>
          <w:rFonts w:asciiTheme="majorHAnsi" w:hAnsiTheme="majorHAnsi" w:cstheme="majorHAnsi"/>
          <w:sz w:val="22"/>
          <w:szCs w:val="22"/>
        </w:rPr>
        <w:t xml:space="preserve">direcionar a análise </w:t>
      </w:r>
      <w:r w:rsidRPr="00077E0B">
        <w:rPr>
          <w:rFonts w:asciiTheme="majorHAnsi" w:hAnsiTheme="majorHAnsi" w:cstheme="majorHAnsi"/>
          <w:sz w:val="22"/>
          <w:szCs w:val="22"/>
        </w:rPr>
        <w:t xml:space="preserve">para o Índice de Desenvolvimento Humano (IDH), uma medida de bem-estar que inclui aspectos não materiais, </w:t>
      </w:r>
      <w:r>
        <w:rPr>
          <w:rFonts w:asciiTheme="majorHAnsi" w:hAnsiTheme="majorHAnsi" w:cstheme="majorHAnsi"/>
          <w:sz w:val="22"/>
          <w:szCs w:val="22"/>
        </w:rPr>
        <w:t>além d</w:t>
      </w:r>
      <w:r w:rsidRPr="00077E0B">
        <w:rPr>
          <w:rFonts w:asciiTheme="majorHAnsi" w:hAnsiTheme="majorHAnsi" w:cstheme="majorHAnsi"/>
          <w:sz w:val="22"/>
          <w:szCs w:val="22"/>
        </w:rPr>
        <w:t>e fazer comparações com o PIB per capita (uma medida de bem-estar material). O PIB per capita é um índice simples calculado como a soma de seus elementos, enquanto o IDH é mais complexo. Em vez de utilizar diferentes tipos de despesas ou resultados para medir o bem-estar ou os padrões de vida, o IDH consiste em três dimensões associadas ao bem-estar:</w:t>
      </w:r>
    </w:p>
    <w:p w14:paraId="62507615" w14:textId="19A507C5" w:rsidR="00077E0B" w:rsidRDefault="00077E0B" w:rsidP="00077E0B">
      <w:pPr>
        <w:pStyle w:val="PargrafodaLista"/>
        <w:numPr>
          <w:ilvl w:val="0"/>
          <w:numId w:val="26"/>
        </w:numPr>
        <w:rPr>
          <w:rFonts w:asciiTheme="majorHAnsi" w:hAnsiTheme="majorHAnsi" w:cstheme="majorHAnsi"/>
          <w:sz w:val="22"/>
          <w:szCs w:val="22"/>
        </w:rPr>
      </w:pPr>
      <w:r>
        <w:rPr>
          <w:rFonts w:asciiTheme="majorHAnsi" w:hAnsiTheme="majorHAnsi" w:cstheme="majorHAnsi"/>
          <w:sz w:val="22"/>
          <w:szCs w:val="22"/>
        </w:rPr>
        <w:t>Saúde: longevidade e boa saúde</w:t>
      </w:r>
    </w:p>
    <w:p w14:paraId="76711FF7" w14:textId="4A1177D6" w:rsidR="00077E0B" w:rsidRDefault="00077E0B" w:rsidP="00077E0B">
      <w:pPr>
        <w:pStyle w:val="PargrafodaLista"/>
        <w:numPr>
          <w:ilvl w:val="0"/>
          <w:numId w:val="26"/>
        </w:numPr>
        <w:rPr>
          <w:rFonts w:asciiTheme="majorHAnsi" w:hAnsiTheme="majorHAnsi" w:cstheme="majorHAnsi"/>
          <w:sz w:val="22"/>
          <w:szCs w:val="22"/>
        </w:rPr>
      </w:pPr>
      <w:r>
        <w:rPr>
          <w:rFonts w:asciiTheme="majorHAnsi" w:hAnsiTheme="majorHAnsi" w:cstheme="majorHAnsi"/>
          <w:sz w:val="22"/>
          <w:szCs w:val="22"/>
        </w:rPr>
        <w:t>Educação: conhecimento</w:t>
      </w:r>
    </w:p>
    <w:p w14:paraId="18E521AD" w14:textId="517F1004" w:rsidR="00077E0B" w:rsidRPr="00077E0B" w:rsidRDefault="00077E0B" w:rsidP="00077E0B">
      <w:pPr>
        <w:pStyle w:val="PargrafodaLista"/>
        <w:numPr>
          <w:ilvl w:val="0"/>
          <w:numId w:val="26"/>
        </w:numPr>
        <w:rPr>
          <w:rFonts w:asciiTheme="majorHAnsi" w:hAnsiTheme="majorHAnsi" w:cstheme="majorHAnsi"/>
          <w:sz w:val="22"/>
          <w:szCs w:val="22"/>
        </w:rPr>
      </w:pPr>
      <w:r>
        <w:rPr>
          <w:rFonts w:asciiTheme="majorHAnsi" w:hAnsiTheme="majorHAnsi" w:cstheme="majorHAnsi"/>
          <w:sz w:val="22"/>
          <w:szCs w:val="22"/>
        </w:rPr>
        <w:t>Renda: um padrão de vida decente</w:t>
      </w:r>
    </w:p>
    <w:p w14:paraId="23389752" w14:textId="64CFE428" w:rsidR="00077E0B" w:rsidRDefault="001320D5">
      <w:pPr>
        <w:rPr>
          <w:rFonts w:asciiTheme="majorHAnsi" w:hAnsiTheme="majorHAnsi" w:cstheme="majorHAnsi"/>
          <w:sz w:val="22"/>
          <w:szCs w:val="22"/>
        </w:rPr>
      </w:pPr>
      <w:r>
        <w:rPr>
          <w:rFonts w:asciiTheme="majorHAnsi" w:hAnsiTheme="majorHAnsi" w:cstheme="majorHAnsi"/>
          <w:sz w:val="22"/>
          <w:szCs w:val="22"/>
        </w:rPr>
        <w:t xml:space="preserve">Antes de iniciar a análise, primeiro é </w:t>
      </w:r>
      <w:r w:rsidRPr="001320D5">
        <w:rPr>
          <w:rFonts w:asciiTheme="majorHAnsi" w:hAnsiTheme="majorHAnsi" w:cstheme="majorHAnsi"/>
          <w:sz w:val="22"/>
          <w:szCs w:val="22"/>
        </w:rPr>
        <w:t xml:space="preserve">aprender </w:t>
      </w:r>
      <w:r>
        <w:rPr>
          <w:rFonts w:asciiTheme="majorHAnsi" w:hAnsiTheme="majorHAnsi" w:cstheme="majorHAnsi"/>
          <w:sz w:val="22"/>
          <w:szCs w:val="22"/>
        </w:rPr>
        <w:t xml:space="preserve">um pouco </w:t>
      </w:r>
      <w:r w:rsidRPr="001320D5">
        <w:rPr>
          <w:rFonts w:asciiTheme="majorHAnsi" w:hAnsiTheme="majorHAnsi" w:cstheme="majorHAnsi"/>
          <w:sz w:val="22"/>
          <w:szCs w:val="22"/>
        </w:rPr>
        <w:t xml:space="preserve">sobre como o IDH é </w:t>
      </w:r>
      <w:r>
        <w:rPr>
          <w:rFonts w:asciiTheme="majorHAnsi" w:hAnsiTheme="majorHAnsi" w:cstheme="majorHAnsi"/>
          <w:sz w:val="22"/>
          <w:szCs w:val="22"/>
        </w:rPr>
        <w:t xml:space="preserve">calculado </w:t>
      </w:r>
      <w:r w:rsidRPr="001320D5">
        <w:rPr>
          <w:rFonts w:asciiTheme="majorHAnsi" w:hAnsiTheme="majorHAnsi" w:cstheme="majorHAnsi"/>
          <w:sz w:val="22"/>
          <w:szCs w:val="22"/>
        </w:rPr>
        <w:t xml:space="preserve">e, em seguida, usar esse método para construir índices de bem-estar de acordo com critérios </w:t>
      </w:r>
      <w:r>
        <w:rPr>
          <w:rFonts w:asciiTheme="majorHAnsi" w:hAnsiTheme="majorHAnsi" w:cstheme="majorHAnsi"/>
          <w:sz w:val="22"/>
          <w:szCs w:val="22"/>
        </w:rPr>
        <w:t>definidos</w:t>
      </w:r>
      <w:r w:rsidRPr="001320D5">
        <w:rPr>
          <w:rFonts w:asciiTheme="majorHAnsi" w:hAnsiTheme="majorHAnsi" w:cstheme="majorHAnsi"/>
          <w:sz w:val="22"/>
          <w:szCs w:val="22"/>
        </w:rPr>
        <w:t>.</w:t>
      </w:r>
    </w:p>
    <w:p w14:paraId="7DDE9E65" w14:textId="67497961" w:rsidR="001320D5" w:rsidRDefault="001320D5">
      <w:pPr>
        <w:rPr>
          <w:rFonts w:asciiTheme="majorHAnsi" w:hAnsiTheme="majorHAnsi" w:cstheme="majorHAnsi"/>
          <w:sz w:val="22"/>
          <w:szCs w:val="22"/>
        </w:rPr>
      </w:pPr>
      <w:r w:rsidRPr="001320D5">
        <w:rPr>
          <w:rFonts w:asciiTheme="majorHAnsi" w:hAnsiTheme="majorHAnsi" w:cstheme="majorHAnsi"/>
          <w:sz w:val="22"/>
          <w:szCs w:val="22"/>
        </w:rPr>
        <w:t>Os dados do IDH que vamos analisar são do Relatório de Desenvolvimento Humano 201</w:t>
      </w:r>
      <w:r w:rsidR="0059693B">
        <w:rPr>
          <w:rFonts w:asciiTheme="majorHAnsi" w:hAnsiTheme="majorHAnsi" w:cstheme="majorHAnsi"/>
          <w:sz w:val="22"/>
          <w:szCs w:val="22"/>
        </w:rPr>
        <w:t>8</w:t>
      </w:r>
      <w:r w:rsidRPr="001320D5">
        <w:rPr>
          <w:rFonts w:asciiTheme="majorHAnsi" w:hAnsiTheme="majorHAnsi" w:cstheme="majorHAnsi"/>
          <w:sz w:val="22"/>
          <w:szCs w:val="22"/>
        </w:rPr>
        <w:t xml:space="preserve"> do Programa das Nações Unidas para o Desenvolvimento (PNUD). Para responder às perguntas abaixo, baixe os dados e notas técnicas do relatório:</w:t>
      </w:r>
    </w:p>
    <w:p w14:paraId="4487ED80" w14:textId="5F5D4340" w:rsidR="00077E0B" w:rsidRDefault="001320D5" w:rsidP="001320D5">
      <w:pPr>
        <w:pStyle w:val="PargrafodaLista"/>
        <w:numPr>
          <w:ilvl w:val="0"/>
          <w:numId w:val="27"/>
        </w:numPr>
        <w:rPr>
          <w:rFonts w:asciiTheme="majorHAnsi" w:hAnsiTheme="majorHAnsi" w:cstheme="majorHAnsi"/>
          <w:sz w:val="22"/>
          <w:szCs w:val="22"/>
        </w:rPr>
      </w:pPr>
      <w:r>
        <w:rPr>
          <w:rFonts w:asciiTheme="majorHAnsi" w:hAnsiTheme="majorHAnsi" w:cstheme="majorHAnsi"/>
          <w:sz w:val="22"/>
          <w:szCs w:val="22"/>
        </w:rPr>
        <w:t xml:space="preserve">Acesse a página do PNUD: </w:t>
      </w:r>
      <w:hyperlink r:id="rId12" w:history="1">
        <w:r w:rsidRPr="000A0D86">
          <w:rPr>
            <w:rStyle w:val="Hyperlink"/>
            <w:rFonts w:asciiTheme="majorHAnsi" w:hAnsiTheme="majorHAnsi" w:cstheme="majorHAnsi"/>
            <w:sz w:val="22"/>
            <w:szCs w:val="22"/>
          </w:rPr>
          <w:t>http://hdr.undp.org/en/data</w:t>
        </w:r>
      </w:hyperlink>
    </w:p>
    <w:p w14:paraId="14239047" w14:textId="67244E8B" w:rsidR="001320D5" w:rsidRPr="00D84DF3" w:rsidRDefault="00D84DF3" w:rsidP="001320D5">
      <w:pPr>
        <w:pStyle w:val="PargrafodaLista"/>
        <w:numPr>
          <w:ilvl w:val="0"/>
          <w:numId w:val="27"/>
        </w:numPr>
        <w:rPr>
          <w:rFonts w:asciiTheme="majorHAnsi" w:hAnsiTheme="majorHAnsi" w:cstheme="majorHAnsi"/>
          <w:sz w:val="22"/>
          <w:szCs w:val="22"/>
        </w:rPr>
      </w:pPr>
      <w:r w:rsidRPr="00D84DF3">
        <w:rPr>
          <w:rFonts w:asciiTheme="majorHAnsi" w:hAnsiTheme="majorHAnsi" w:cstheme="majorHAnsi"/>
          <w:sz w:val="22"/>
          <w:szCs w:val="22"/>
        </w:rPr>
        <w:t>No lado esquerdo da p</w:t>
      </w:r>
      <w:r>
        <w:rPr>
          <w:rFonts w:asciiTheme="majorHAnsi" w:hAnsiTheme="majorHAnsi" w:cstheme="majorHAnsi"/>
          <w:sz w:val="22"/>
          <w:szCs w:val="22"/>
        </w:rPr>
        <w:t xml:space="preserve">ágina faça o download do arquivo “Download 2018 </w:t>
      </w:r>
      <w:proofErr w:type="spellStart"/>
      <w:r>
        <w:rPr>
          <w:rFonts w:asciiTheme="majorHAnsi" w:hAnsiTheme="majorHAnsi" w:cstheme="majorHAnsi"/>
          <w:sz w:val="22"/>
          <w:szCs w:val="22"/>
        </w:rPr>
        <w:t>Statistical</w:t>
      </w:r>
      <w:proofErr w:type="spellEnd"/>
      <w:r>
        <w:rPr>
          <w:rFonts w:asciiTheme="majorHAnsi" w:hAnsiTheme="majorHAnsi" w:cstheme="majorHAnsi"/>
          <w:sz w:val="22"/>
          <w:szCs w:val="22"/>
        </w:rPr>
        <w:t xml:space="preserve"> </w:t>
      </w:r>
      <w:proofErr w:type="spellStart"/>
      <w:r>
        <w:rPr>
          <w:rFonts w:asciiTheme="majorHAnsi" w:hAnsiTheme="majorHAnsi" w:cstheme="majorHAnsi"/>
          <w:sz w:val="22"/>
          <w:szCs w:val="22"/>
        </w:rPr>
        <w:t>Annex</w:t>
      </w:r>
      <w:proofErr w:type="spellEnd"/>
      <w:r>
        <w:rPr>
          <w:rFonts w:asciiTheme="majorHAnsi" w:hAnsiTheme="majorHAnsi" w:cstheme="majorHAnsi"/>
          <w:sz w:val="22"/>
          <w:szCs w:val="22"/>
        </w:rPr>
        <w:t>”</w:t>
      </w:r>
    </w:p>
    <w:p w14:paraId="60FF97F3" w14:textId="10D2C031" w:rsidR="00190423" w:rsidRPr="00D84DF3" w:rsidRDefault="00190423" w:rsidP="00CF2F5B">
      <w:pPr>
        <w:pStyle w:val="PargrafodaLista"/>
        <w:numPr>
          <w:ilvl w:val="0"/>
          <w:numId w:val="27"/>
        </w:numPr>
        <w:rPr>
          <w:rFonts w:asciiTheme="majorHAnsi" w:hAnsiTheme="majorHAnsi" w:cstheme="majorHAnsi"/>
          <w:sz w:val="22"/>
          <w:szCs w:val="22"/>
        </w:rPr>
      </w:pPr>
      <w:r w:rsidRPr="00D84DF3">
        <w:rPr>
          <w:rFonts w:asciiTheme="majorHAnsi" w:hAnsiTheme="majorHAnsi" w:cstheme="majorHAnsi"/>
          <w:sz w:val="22"/>
          <w:szCs w:val="22"/>
        </w:rPr>
        <w:t>Salve a planilha.</w:t>
      </w:r>
    </w:p>
    <w:p w14:paraId="5BD67472" w14:textId="4355BDBA" w:rsidR="00190423" w:rsidRDefault="00190423" w:rsidP="001320D5">
      <w:pPr>
        <w:pStyle w:val="PargrafodaLista"/>
        <w:numPr>
          <w:ilvl w:val="0"/>
          <w:numId w:val="27"/>
        </w:numPr>
        <w:rPr>
          <w:rFonts w:asciiTheme="majorHAnsi" w:hAnsiTheme="majorHAnsi" w:cstheme="majorHAnsi"/>
          <w:sz w:val="22"/>
          <w:szCs w:val="22"/>
        </w:rPr>
      </w:pPr>
      <w:r>
        <w:rPr>
          <w:rFonts w:asciiTheme="majorHAnsi" w:hAnsiTheme="majorHAnsi" w:cstheme="majorHAnsi"/>
          <w:sz w:val="22"/>
          <w:szCs w:val="22"/>
        </w:rPr>
        <w:lastRenderedPageBreak/>
        <w:t>As “</w:t>
      </w:r>
      <w:proofErr w:type="spellStart"/>
      <w:r>
        <w:rPr>
          <w:rFonts w:asciiTheme="majorHAnsi" w:hAnsiTheme="majorHAnsi" w:cstheme="majorHAnsi"/>
          <w:sz w:val="22"/>
          <w:szCs w:val="22"/>
        </w:rPr>
        <w:t>Technical</w:t>
      </w:r>
      <w:proofErr w:type="spellEnd"/>
      <w:r>
        <w:rPr>
          <w:rFonts w:asciiTheme="majorHAnsi" w:hAnsiTheme="majorHAnsi" w:cstheme="majorHAnsi"/>
          <w:sz w:val="22"/>
          <w:szCs w:val="22"/>
        </w:rPr>
        <w:t xml:space="preserve"> Notes” fornecem um diagrama de como o IDH é calculado a partir de quatro indicadores. Acesse as </w:t>
      </w:r>
      <w:proofErr w:type="spellStart"/>
      <w:r>
        <w:rPr>
          <w:rFonts w:asciiTheme="majorHAnsi" w:hAnsiTheme="majorHAnsi" w:cstheme="majorHAnsi"/>
          <w:sz w:val="22"/>
          <w:szCs w:val="22"/>
        </w:rPr>
        <w:t>Technical</w:t>
      </w:r>
      <w:proofErr w:type="spellEnd"/>
      <w:r>
        <w:rPr>
          <w:rFonts w:asciiTheme="majorHAnsi" w:hAnsiTheme="majorHAnsi" w:cstheme="majorHAnsi"/>
          <w:sz w:val="22"/>
          <w:szCs w:val="22"/>
        </w:rPr>
        <w:t xml:space="preserve"> Notes: </w:t>
      </w:r>
      <w:hyperlink r:id="rId13" w:history="1">
        <w:r w:rsidRPr="000A0D86">
          <w:rPr>
            <w:rStyle w:val="Hyperlink"/>
            <w:rFonts w:asciiTheme="majorHAnsi" w:hAnsiTheme="majorHAnsi" w:cstheme="majorHAnsi"/>
            <w:sz w:val="22"/>
            <w:szCs w:val="22"/>
          </w:rPr>
          <w:t>http://hdr.undp.org/sites/default/files/hdr2018_technical_notes.pdf</w:t>
        </w:r>
      </w:hyperlink>
    </w:p>
    <w:p w14:paraId="7F3DE03C" w14:textId="67DFCCD1" w:rsidR="00AC1244" w:rsidRDefault="00190423" w:rsidP="00AC1244">
      <w:pPr>
        <w:pStyle w:val="PargrafodaLista"/>
        <w:numPr>
          <w:ilvl w:val="0"/>
          <w:numId w:val="34"/>
        </w:numPr>
        <w:rPr>
          <w:rFonts w:asciiTheme="majorHAnsi" w:hAnsiTheme="majorHAnsi" w:cstheme="majorHAnsi"/>
          <w:sz w:val="22"/>
          <w:szCs w:val="22"/>
        </w:rPr>
      </w:pPr>
      <w:r w:rsidRPr="00AC1244">
        <w:rPr>
          <w:rFonts w:asciiTheme="majorHAnsi" w:hAnsiTheme="majorHAnsi" w:cstheme="majorHAnsi"/>
          <w:sz w:val="22"/>
          <w:szCs w:val="22"/>
        </w:rPr>
        <w:t>Consulte as notas técnicas (</w:t>
      </w:r>
      <w:proofErr w:type="spellStart"/>
      <w:r w:rsidRPr="00D84DF3">
        <w:rPr>
          <w:rFonts w:asciiTheme="majorHAnsi" w:hAnsiTheme="majorHAnsi" w:cstheme="majorHAnsi"/>
          <w:i/>
          <w:iCs/>
          <w:sz w:val="22"/>
          <w:szCs w:val="22"/>
        </w:rPr>
        <w:t>technical</w:t>
      </w:r>
      <w:proofErr w:type="spellEnd"/>
      <w:r w:rsidRPr="00D84DF3">
        <w:rPr>
          <w:rFonts w:asciiTheme="majorHAnsi" w:hAnsiTheme="majorHAnsi" w:cstheme="majorHAnsi"/>
          <w:i/>
          <w:iCs/>
          <w:sz w:val="22"/>
          <w:szCs w:val="22"/>
        </w:rPr>
        <w:t xml:space="preserve"> notes</w:t>
      </w:r>
      <w:r w:rsidRPr="00AC1244">
        <w:rPr>
          <w:rFonts w:asciiTheme="majorHAnsi" w:hAnsiTheme="majorHAnsi" w:cstheme="majorHAnsi"/>
          <w:sz w:val="22"/>
          <w:szCs w:val="22"/>
        </w:rPr>
        <w:t xml:space="preserve">) e a </w:t>
      </w:r>
      <w:r w:rsidRPr="00D84DF3">
        <w:rPr>
          <w:rFonts w:asciiTheme="majorHAnsi" w:hAnsiTheme="majorHAnsi" w:cstheme="majorHAnsi"/>
          <w:sz w:val="22"/>
          <w:szCs w:val="22"/>
        </w:rPr>
        <w:t xml:space="preserve">Tabela 1 </w:t>
      </w:r>
      <w:r w:rsidR="00D84DF3">
        <w:rPr>
          <w:rFonts w:asciiTheme="majorHAnsi" w:hAnsiTheme="majorHAnsi" w:cstheme="majorHAnsi"/>
          <w:sz w:val="22"/>
          <w:szCs w:val="22"/>
        </w:rPr>
        <w:t>d</w:t>
      </w:r>
      <w:r w:rsidRPr="00D84DF3">
        <w:rPr>
          <w:rFonts w:asciiTheme="majorHAnsi" w:hAnsiTheme="majorHAnsi" w:cstheme="majorHAnsi"/>
          <w:sz w:val="22"/>
          <w:szCs w:val="22"/>
        </w:rPr>
        <w:t>a planilha</w:t>
      </w:r>
      <w:r w:rsidR="00D84DF3">
        <w:rPr>
          <w:rFonts w:asciiTheme="majorHAnsi" w:hAnsiTheme="majorHAnsi" w:cstheme="majorHAnsi"/>
          <w:sz w:val="22"/>
          <w:szCs w:val="22"/>
        </w:rPr>
        <w:t xml:space="preserve"> “</w:t>
      </w:r>
      <w:r w:rsidR="00D84DF3" w:rsidRPr="00D84DF3">
        <w:rPr>
          <w:rFonts w:asciiTheme="majorHAnsi" w:hAnsiTheme="majorHAnsi" w:cstheme="majorHAnsi"/>
          <w:i/>
          <w:iCs/>
          <w:sz w:val="22"/>
          <w:szCs w:val="22"/>
        </w:rPr>
        <w:t xml:space="preserve">2018 </w:t>
      </w:r>
      <w:proofErr w:type="spellStart"/>
      <w:r w:rsidR="00D84DF3" w:rsidRPr="00D84DF3">
        <w:rPr>
          <w:rFonts w:asciiTheme="majorHAnsi" w:hAnsiTheme="majorHAnsi" w:cstheme="majorHAnsi"/>
          <w:i/>
          <w:iCs/>
          <w:sz w:val="22"/>
          <w:szCs w:val="22"/>
        </w:rPr>
        <w:t>Statistical</w:t>
      </w:r>
      <w:proofErr w:type="spellEnd"/>
      <w:r w:rsidR="00D84DF3" w:rsidRPr="00D84DF3">
        <w:rPr>
          <w:rFonts w:asciiTheme="majorHAnsi" w:hAnsiTheme="majorHAnsi" w:cstheme="majorHAnsi"/>
          <w:i/>
          <w:iCs/>
          <w:sz w:val="22"/>
          <w:szCs w:val="22"/>
        </w:rPr>
        <w:t xml:space="preserve"> </w:t>
      </w:r>
      <w:proofErr w:type="spellStart"/>
      <w:r w:rsidR="00D84DF3" w:rsidRPr="00D84DF3">
        <w:rPr>
          <w:rFonts w:asciiTheme="majorHAnsi" w:hAnsiTheme="majorHAnsi" w:cstheme="majorHAnsi"/>
          <w:i/>
          <w:iCs/>
          <w:sz w:val="22"/>
          <w:szCs w:val="22"/>
        </w:rPr>
        <w:t>Annex</w:t>
      </w:r>
      <w:proofErr w:type="spellEnd"/>
      <w:r w:rsidR="00D84DF3">
        <w:rPr>
          <w:rFonts w:asciiTheme="majorHAnsi" w:hAnsiTheme="majorHAnsi" w:cstheme="majorHAnsi"/>
          <w:sz w:val="22"/>
          <w:szCs w:val="22"/>
        </w:rPr>
        <w:t>” (</w:t>
      </w:r>
      <w:proofErr w:type="spellStart"/>
      <w:r w:rsidR="00D84DF3" w:rsidRPr="00D84DF3">
        <w:rPr>
          <w:rFonts w:asciiTheme="majorHAnsi" w:hAnsiTheme="majorHAnsi" w:cstheme="majorHAnsi"/>
          <w:i/>
          <w:iCs/>
          <w:sz w:val="22"/>
          <w:szCs w:val="22"/>
        </w:rPr>
        <w:t>Table</w:t>
      </w:r>
      <w:proofErr w:type="spellEnd"/>
      <w:r w:rsidR="00D84DF3" w:rsidRPr="00D84DF3">
        <w:rPr>
          <w:rFonts w:asciiTheme="majorHAnsi" w:hAnsiTheme="majorHAnsi" w:cstheme="majorHAnsi"/>
          <w:i/>
          <w:iCs/>
          <w:sz w:val="22"/>
          <w:szCs w:val="22"/>
        </w:rPr>
        <w:t xml:space="preserve"> 1. </w:t>
      </w:r>
      <w:proofErr w:type="spellStart"/>
      <w:r w:rsidR="00D84DF3" w:rsidRPr="00D84DF3">
        <w:rPr>
          <w:rFonts w:asciiTheme="majorHAnsi" w:hAnsiTheme="majorHAnsi" w:cstheme="majorHAnsi"/>
          <w:i/>
          <w:iCs/>
          <w:sz w:val="22"/>
          <w:szCs w:val="22"/>
        </w:rPr>
        <w:t>Human</w:t>
      </w:r>
      <w:proofErr w:type="spellEnd"/>
      <w:r w:rsidR="00D84DF3" w:rsidRPr="00D84DF3">
        <w:rPr>
          <w:rFonts w:asciiTheme="majorHAnsi" w:hAnsiTheme="majorHAnsi" w:cstheme="majorHAnsi"/>
          <w:i/>
          <w:iCs/>
          <w:sz w:val="22"/>
          <w:szCs w:val="22"/>
        </w:rPr>
        <w:t xml:space="preserve"> </w:t>
      </w:r>
      <w:proofErr w:type="spellStart"/>
      <w:r w:rsidR="00D84DF3" w:rsidRPr="00D84DF3">
        <w:rPr>
          <w:rFonts w:asciiTheme="majorHAnsi" w:hAnsiTheme="majorHAnsi" w:cstheme="majorHAnsi"/>
          <w:i/>
          <w:iCs/>
          <w:sz w:val="22"/>
          <w:szCs w:val="22"/>
        </w:rPr>
        <w:t>Development</w:t>
      </w:r>
      <w:proofErr w:type="spellEnd"/>
      <w:r w:rsidR="00D84DF3" w:rsidRPr="00D84DF3">
        <w:rPr>
          <w:rFonts w:asciiTheme="majorHAnsi" w:hAnsiTheme="majorHAnsi" w:cstheme="majorHAnsi"/>
          <w:i/>
          <w:iCs/>
          <w:sz w:val="22"/>
          <w:szCs w:val="22"/>
        </w:rPr>
        <w:t xml:space="preserve"> Index </w:t>
      </w:r>
      <w:proofErr w:type="spellStart"/>
      <w:r w:rsidR="00D84DF3" w:rsidRPr="00D84DF3">
        <w:rPr>
          <w:rFonts w:asciiTheme="majorHAnsi" w:hAnsiTheme="majorHAnsi" w:cstheme="majorHAnsi"/>
          <w:i/>
          <w:iCs/>
          <w:sz w:val="22"/>
          <w:szCs w:val="22"/>
        </w:rPr>
        <w:t>and</w:t>
      </w:r>
      <w:proofErr w:type="spellEnd"/>
      <w:r w:rsidR="00D84DF3" w:rsidRPr="00D84DF3">
        <w:rPr>
          <w:rFonts w:asciiTheme="majorHAnsi" w:hAnsiTheme="majorHAnsi" w:cstheme="majorHAnsi"/>
          <w:i/>
          <w:iCs/>
          <w:sz w:val="22"/>
          <w:szCs w:val="22"/>
        </w:rPr>
        <w:t xml:space="preserve"> its </w:t>
      </w:r>
      <w:r w:rsidR="00D84DF3" w:rsidRPr="00D84DF3">
        <w:rPr>
          <w:rFonts w:asciiTheme="majorHAnsi" w:hAnsiTheme="majorHAnsi" w:cstheme="majorHAnsi"/>
          <w:i/>
          <w:iCs/>
          <w:sz w:val="22"/>
          <w:szCs w:val="22"/>
        </w:rPr>
        <w:t>componentes</w:t>
      </w:r>
      <w:r w:rsidR="00D84DF3">
        <w:rPr>
          <w:rFonts w:asciiTheme="majorHAnsi" w:hAnsiTheme="majorHAnsi" w:cstheme="majorHAnsi"/>
          <w:sz w:val="22"/>
          <w:szCs w:val="22"/>
        </w:rPr>
        <w:t>)</w:t>
      </w:r>
      <w:r w:rsidRPr="00AC1244">
        <w:rPr>
          <w:rFonts w:asciiTheme="majorHAnsi" w:hAnsiTheme="majorHAnsi" w:cstheme="majorHAnsi"/>
          <w:sz w:val="22"/>
          <w:szCs w:val="22"/>
        </w:rPr>
        <w:t xml:space="preserve">. Para cada indicador do IDH, explique se você acha que é uma boa medida da dimensão e sugira indicadores alternativos, se houver. </w:t>
      </w:r>
      <w:r w:rsidR="00196ED6" w:rsidRPr="00AC1244">
        <w:rPr>
          <w:rFonts w:asciiTheme="majorHAnsi" w:hAnsiTheme="majorHAnsi" w:cstheme="majorHAnsi"/>
          <w:sz w:val="22"/>
          <w:szCs w:val="22"/>
        </w:rPr>
        <w:t>O</w:t>
      </w:r>
      <w:r w:rsidRPr="00AC1244">
        <w:rPr>
          <w:rFonts w:asciiTheme="majorHAnsi" w:hAnsiTheme="majorHAnsi" w:cstheme="majorHAnsi"/>
          <w:sz w:val="22"/>
          <w:szCs w:val="22"/>
        </w:rPr>
        <w:t xml:space="preserve"> PIB </w:t>
      </w:r>
      <w:r w:rsidRPr="00D84DF3">
        <w:rPr>
          <w:rFonts w:asciiTheme="majorHAnsi" w:hAnsiTheme="majorHAnsi" w:cstheme="majorHAnsi"/>
          <w:i/>
          <w:iCs/>
          <w:sz w:val="22"/>
          <w:szCs w:val="22"/>
        </w:rPr>
        <w:t>per capita</w:t>
      </w:r>
      <w:r w:rsidR="00196ED6" w:rsidRPr="00AC1244">
        <w:rPr>
          <w:rFonts w:asciiTheme="majorHAnsi" w:hAnsiTheme="majorHAnsi" w:cstheme="majorHAnsi"/>
          <w:sz w:val="22"/>
          <w:szCs w:val="22"/>
        </w:rPr>
        <w:t>, por exemplo,</w:t>
      </w:r>
      <w:r w:rsidRPr="00AC1244">
        <w:rPr>
          <w:rFonts w:asciiTheme="majorHAnsi" w:hAnsiTheme="majorHAnsi" w:cstheme="majorHAnsi"/>
          <w:sz w:val="22"/>
          <w:szCs w:val="22"/>
        </w:rPr>
        <w:t xml:space="preserve"> é uma boa medida da dimensão "um padrão de vida decente"?</w:t>
      </w:r>
      <w:r w:rsidR="00196ED6" w:rsidRPr="00AC1244">
        <w:rPr>
          <w:rFonts w:asciiTheme="majorHAnsi" w:hAnsiTheme="majorHAnsi" w:cstheme="majorHAnsi"/>
          <w:sz w:val="22"/>
          <w:szCs w:val="22"/>
        </w:rPr>
        <w:t xml:space="preserve"> Faça pergunta similar para os demais indicadores.</w:t>
      </w:r>
    </w:p>
    <w:p w14:paraId="5959DA65" w14:textId="125D1703" w:rsidR="00196ED6" w:rsidRPr="00AC1244" w:rsidRDefault="00196ED6" w:rsidP="00AC1244">
      <w:pPr>
        <w:pStyle w:val="PargrafodaLista"/>
        <w:numPr>
          <w:ilvl w:val="0"/>
          <w:numId w:val="34"/>
        </w:numPr>
        <w:rPr>
          <w:rFonts w:asciiTheme="majorHAnsi" w:hAnsiTheme="majorHAnsi" w:cstheme="majorHAnsi"/>
          <w:sz w:val="22"/>
          <w:szCs w:val="22"/>
        </w:rPr>
      </w:pPr>
      <w:r w:rsidRPr="00AC1244">
        <w:rPr>
          <w:rFonts w:asciiTheme="majorHAnsi" w:hAnsiTheme="majorHAnsi" w:cstheme="majorHAnsi"/>
          <w:sz w:val="22"/>
          <w:szCs w:val="22"/>
        </w:rPr>
        <w:t xml:space="preserve">A tabela abaixo mostra os valores mínimo e máximo para cada indicador. Discuta se você acredita que isso é razoável. Você pode ler a justificativa </w:t>
      </w:r>
      <w:r w:rsidR="00D84DF3">
        <w:rPr>
          <w:rFonts w:asciiTheme="majorHAnsi" w:hAnsiTheme="majorHAnsi" w:cstheme="majorHAnsi"/>
          <w:sz w:val="22"/>
          <w:szCs w:val="22"/>
        </w:rPr>
        <w:t xml:space="preserve">“oficial” </w:t>
      </w:r>
      <w:r w:rsidRPr="00AC1244">
        <w:rPr>
          <w:rFonts w:asciiTheme="majorHAnsi" w:hAnsiTheme="majorHAnsi" w:cstheme="majorHAnsi"/>
          <w:sz w:val="22"/>
          <w:szCs w:val="22"/>
        </w:rPr>
        <w:t>para esses valores nas notas técnicas.</w:t>
      </w:r>
    </w:p>
    <w:p w14:paraId="7ADD6958" w14:textId="4572B9BA" w:rsidR="00196ED6" w:rsidRPr="00196ED6" w:rsidRDefault="00196ED6" w:rsidP="00196ED6">
      <w:pPr>
        <w:pStyle w:val="Legenda"/>
        <w:rPr>
          <w:rFonts w:asciiTheme="majorHAnsi" w:hAnsiTheme="majorHAnsi" w:cstheme="majorHAnsi"/>
          <w:sz w:val="22"/>
          <w:szCs w:val="22"/>
        </w:rPr>
      </w:pPr>
      <w:r w:rsidRPr="00196ED6">
        <w:rPr>
          <w:rFonts w:asciiTheme="majorHAnsi" w:hAnsiTheme="majorHAnsi" w:cstheme="majorHAnsi"/>
        </w:rPr>
        <w:t xml:space="preserve">Tabela </w:t>
      </w:r>
      <w:r w:rsidRPr="00196ED6">
        <w:rPr>
          <w:rFonts w:asciiTheme="majorHAnsi" w:hAnsiTheme="majorHAnsi" w:cstheme="majorHAnsi"/>
        </w:rPr>
        <w:fldChar w:fldCharType="begin"/>
      </w:r>
      <w:r w:rsidRPr="00196ED6">
        <w:rPr>
          <w:rFonts w:asciiTheme="majorHAnsi" w:hAnsiTheme="majorHAnsi" w:cstheme="majorHAnsi"/>
        </w:rPr>
        <w:instrText xml:space="preserve"> SEQ Tabela \* ARABIC </w:instrText>
      </w:r>
      <w:r w:rsidRPr="00196ED6">
        <w:rPr>
          <w:rFonts w:asciiTheme="majorHAnsi" w:hAnsiTheme="majorHAnsi" w:cstheme="majorHAnsi"/>
        </w:rPr>
        <w:fldChar w:fldCharType="separate"/>
      </w:r>
      <w:r w:rsidR="007A1ABD">
        <w:rPr>
          <w:rFonts w:asciiTheme="majorHAnsi" w:hAnsiTheme="majorHAnsi" w:cstheme="majorHAnsi"/>
          <w:noProof/>
        </w:rPr>
        <w:t>2</w:t>
      </w:r>
      <w:r w:rsidRPr="00196ED6">
        <w:rPr>
          <w:rFonts w:asciiTheme="majorHAnsi" w:hAnsiTheme="majorHAnsi" w:cstheme="majorHAnsi"/>
        </w:rPr>
        <w:fldChar w:fldCharType="end"/>
      </w:r>
      <w:r w:rsidRPr="00196ED6">
        <w:rPr>
          <w:rFonts w:asciiTheme="majorHAnsi" w:hAnsiTheme="majorHAnsi" w:cstheme="majorHAnsi"/>
        </w:rPr>
        <w:t xml:space="preserve"> – Valores máximos e mínimos para cada indicador do IDH</w:t>
      </w:r>
    </w:p>
    <w:tbl>
      <w:tblPr>
        <w:tblW w:w="5000" w:type="pct"/>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1860"/>
        <w:gridCol w:w="4538"/>
        <w:gridCol w:w="1032"/>
        <w:gridCol w:w="1074"/>
      </w:tblGrid>
      <w:tr w:rsidR="00C5301F" w:rsidRPr="00D84DF3" w14:paraId="46BC527B" w14:textId="77777777" w:rsidTr="00196ED6">
        <w:tc>
          <w:tcPr>
            <w:tcW w:w="0" w:type="auto"/>
            <w:tcBorders>
              <w:bottom w:val="single" w:sz="4" w:space="0" w:color="auto"/>
              <w:right w:val="single" w:sz="4" w:space="0" w:color="auto"/>
            </w:tcBorders>
            <w:tcMar>
              <w:top w:w="0" w:type="dxa"/>
              <w:left w:w="0" w:type="dxa"/>
              <w:bottom w:w="0" w:type="dxa"/>
              <w:right w:w="120" w:type="dxa"/>
            </w:tcMar>
            <w:vAlign w:val="bottom"/>
            <w:hideMark/>
          </w:tcPr>
          <w:p w14:paraId="37151407" w14:textId="20023F4C" w:rsidR="00196ED6" w:rsidRPr="00D84DF3" w:rsidRDefault="00C5301F" w:rsidP="00C5301F">
            <w:pPr>
              <w:spacing w:after="0" w:line="240" w:lineRule="auto"/>
              <w:jc w:val="center"/>
              <w:rPr>
                <w:rFonts w:asciiTheme="majorHAnsi" w:eastAsia="Times New Roman" w:hAnsiTheme="majorHAnsi" w:cstheme="majorHAnsi"/>
                <w:b/>
                <w:bCs/>
                <w:color w:val="222222"/>
                <w:sz w:val="22"/>
                <w:szCs w:val="22"/>
                <w:lang w:eastAsia="pt-BR"/>
              </w:rPr>
            </w:pPr>
            <w:r w:rsidRPr="00D84DF3">
              <w:rPr>
                <w:rFonts w:asciiTheme="majorHAnsi" w:eastAsia="Times New Roman" w:hAnsiTheme="majorHAnsi" w:cstheme="majorHAnsi"/>
                <w:b/>
                <w:bCs/>
                <w:color w:val="222222"/>
                <w:sz w:val="22"/>
                <w:szCs w:val="22"/>
                <w:lang w:eastAsia="pt-BR"/>
              </w:rPr>
              <w:t>Dimensão</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120" w:type="dxa"/>
            </w:tcMar>
            <w:vAlign w:val="bottom"/>
            <w:hideMark/>
          </w:tcPr>
          <w:p w14:paraId="3EAE13D4" w14:textId="0A42DDC9" w:rsidR="00196ED6" w:rsidRPr="00D84DF3" w:rsidRDefault="00196ED6" w:rsidP="00C5301F">
            <w:pPr>
              <w:spacing w:after="0" w:line="240" w:lineRule="auto"/>
              <w:jc w:val="center"/>
              <w:rPr>
                <w:rFonts w:asciiTheme="majorHAnsi" w:eastAsia="Times New Roman" w:hAnsiTheme="majorHAnsi" w:cstheme="majorHAnsi"/>
                <w:b/>
                <w:bCs/>
                <w:color w:val="222222"/>
                <w:sz w:val="22"/>
                <w:szCs w:val="22"/>
                <w:lang w:eastAsia="pt-BR"/>
              </w:rPr>
            </w:pPr>
            <w:r w:rsidRPr="00D84DF3">
              <w:rPr>
                <w:rFonts w:asciiTheme="majorHAnsi" w:eastAsia="Times New Roman" w:hAnsiTheme="majorHAnsi" w:cstheme="majorHAnsi"/>
                <w:b/>
                <w:bCs/>
                <w:color w:val="222222"/>
                <w:sz w:val="22"/>
                <w:szCs w:val="22"/>
                <w:lang w:eastAsia="pt-BR"/>
              </w:rPr>
              <w:t>Indica</w:t>
            </w:r>
            <w:r w:rsidR="00C5301F" w:rsidRPr="00D84DF3">
              <w:rPr>
                <w:rFonts w:asciiTheme="majorHAnsi" w:eastAsia="Times New Roman" w:hAnsiTheme="majorHAnsi" w:cstheme="majorHAnsi"/>
                <w:b/>
                <w:bCs/>
                <w:color w:val="222222"/>
                <w:sz w:val="22"/>
                <w:szCs w:val="22"/>
                <w:lang w:eastAsia="pt-BR"/>
              </w:rPr>
              <w:t>dor</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120" w:type="dxa"/>
            </w:tcMar>
            <w:vAlign w:val="bottom"/>
            <w:hideMark/>
          </w:tcPr>
          <w:p w14:paraId="373B8A34" w14:textId="18F1281D" w:rsidR="00196ED6" w:rsidRPr="00D84DF3" w:rsidRDefault="00C5301F" w:rsidP="00C5301F">
            <w:pPr>
              <w:spacing w:after="0" w:line="240" w:lineRule="auto"/>
              <w:jc w:val="center"/>
              <w:rPr>
                <w:rFonts w:asciiTheme="majorHAnsi" w:eastAsia="Times New Roman" w:hAnsiTheme="majorHAnsi" w:cstheme="majorHAnsi"/>
                <w:b/>
                <w:bCs/>
                <w:color w:val="222222"/>
                <w:sz w:val="22"/>
                <w:szCs w:val="22"/>
                <w:lang w:eastAsia="pt-BR"/>
              </w:rPr>
            </w:pPr>
            <w:r w:rsidRPr="00D84DF3">
              <w:rPr>
                <w:rFonts w:asciiTheme="majorHAnsi" w:eastAsia="Times New Roman" w:hAnsiTheme="majorHAnsi" w:cstheme="majorHAnsi"/>
                <w:b/>
                <w:bCs/>
                <w:color w:val="222222"/>
                <w:sz w:val="22"/>
                <w:szCs w:val="22"/>
                <w:lang w:eastAsia="pt-BR"/>
              </w:rPr>
              <w:t>Mínimo</w:t>
            </w:r>
          </w:p>
        </w:tc>
        <w:tc>
          <w:tcPr>
            <w:tcW w:w="0" w:type="auto"/>
            <w:tcBorders>
              <w:left w:val="single" w:sz="4" w:space="0" w:color="auto"/>
              <w:bottom w:val="single" w:sz="4" w:space="0" w:color="auto"/>
            </w:tcBorders>
            <w:tcMar>
              <w:top w:w="0" w:type="dxa"/>
              <w:left w:w="0" w:type="dxa"/>
              <w:bottom w:w="0" w:type="dxa"/>
              <w:right w:w="120" w:type="dxa"/>
            </w:tcMar>
            <w:vAlign w:val="bottom"/>
            <w:hideMark/>
          </w:tcPr>
          <w:p w14:paraId="0231ACBC" w14:textId="0F9711CA" w:rsidR="00196ED6" w:rsidRPr="00D84DF3" w:rsidRDefault="00C5301F" w:rsidP="00C5301F">
            <w:pPr>
              <w:spacing w:after="0" w:line="240" w:lineRule="auto"/>
              <w:jc w:val="center"/>
              <w:rPr>
                <w:rFonts w:asciiTheme="majorHAnsi" w:eastAsia="Times New Roman" w:hAnsiTheme="majorHAnsi" w:cstheme="majorHAnsi"/>
                <w:b/>
                <w:bCs/>
                <w:color w:val="222222"/>
                <w:sz w:val="22"/>
                <w:szCs w:val="22"/>
                <w:lang w:eastAsia="pt-BR"/>
              </w:rPr>
            </w:pPr>
            <w:r w:rsidRPr="00D84DF3">
              <w:rPr>
                <w:rFonts w:asciiTheme="majorHAnsi" w:eastAsia="Times New Roman" w:hAnsiTheme="majorHAnsi" w:cstheme="majorHAnsi"/>
                <w:b/>
                <w:bCs/>
                <w:color w:val="222222"/>
                <w:sz w:val="22"/>
                <w:szCs w:val="22"/>
                <w:lang w:eastAsia="pt-BR"/>
              </w:rPr>
              <w:t>Máximo</w:t>
            </w:r>
          </w:p>
        </w:tc>
      </w:tr>
      <w:tr w:rsidR="00C5301F" w:rsidRPr="00D84DF3" w14:paraId="36B21929" w14:textId="77777777" w:rsidTr="00196ED6">
        <w:tc>
          <w:tcPr>
            <w:tcW w:w="0" w:type="auto"/>
            <w:tcBorders>
              <w:top w:val="single" w:sz="4" w:space="0" w:color="auto"/>
              <w:bottom w:val="single" w:sz="4" w:space="0" w:color="auto"/>
              <w:right w:val="single" w:sz="4" w:space="0" w:color="auto"/>
            </w:tcBorders>
            <w:tcMar>
              <w:top w:w="0" w:type="dxa"/>
              <w:left w:w="0" w:type="dxa"/>
              <w:bottom w:w="0" w:type="dxa"/>
              <w:right w:w="120" w:type="dxa"/>
            </w:tcMar>
            <w:vAlign w:val="center"/>
            <w:hideMark/>
          </w:tcPr>
          <w:p w14:paraId="41B51CA4" w14:textId="28BFD842" w:rsidR="00196ED6" w:rsidRPr="00D84DF3" w:rsidRDefault="00C5301F" w:rsidP="00196ED6">
            <w:pPr>
              <w:spacing w:after="0" w:line="240" w:lineRule="auto"/>
              <w:jc w:val="center"/>
              <w:rPr>
                <w:rFonts w:asciiTheme="majorHAnsi" w:eastAsia="Times New Roman" w:hAnsiTheme="majorHAnsi" w:cstheme="majorHAnsi"/>
                <w:color w:val="222222"/>
                <w:sz w:val="22"/>
                <w:szCs w:val="22"/>
                <w:lang w:eastAsia="pt-BR"/>
              </w:rPr>
            </w:pPr>
            <w:r w:rsidRPr="00D84DF3">
              <w:rPr>
                <w:rFonts w:asciiTheme="majorHAnsi" w:eastAsia="Times New Roman" w:hAnsiTheme="majorHAnsi" w:cstheme="majorHAnsi"/>
                <w:color w:val="222222"/>
                <w:sz w:val="22"/>
                <w:szCs w:val="22"/>
                <w:lang w:eastAsia="pt-BR"/>
              </w:rPr>
              <w:t>Saúde</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120" w:type="dxa"/>
            </w:tcMar>
            <w:vAlign w:val="bottom"/>
            <w:hideMark/>
          </w:tcPr>
          <w:p w14:paraId="5C1895E5" w14:textId="47DE2F2C" w:rsidR="00196ED6" w:rsidRPr="00D84DF3" w:rsidRDefault="00C5301F" w:rsidP="00196ED6">
            <w:pPr>
              <w:spacing w:after="0" w:line="240" w:lineRule="auto"/>
              <w:rPr>
                <w:rFonts w:asciiTheme="majorHAnsi" w:eastAsia="Times New Roman" w:hAnsiTheme="majorHAnsi" w:cstheme="majorHAnsi"/>
                <w:color w:val="222222"/>
                <w:sz w:val="22"/>
                <w:szCs w:val="22"/>
                <w:lang w:eastAsia="pt-BR"/>
              </w:rPr>
            </w:pPr>
            <w:r w:rsidRPr="00D84DF3">
              <w:rPr>
                <w:rFonts w:asciiTheme="majorHAnsi" w:eastAsia="Times New Roman" w:hAnsiTheme="majorHAnsi" w:cstheme="majorHAnsi"/>
                <w:color w:val="222222"/>
                <w:sz w:val="22"/>
                <w:szCs w:val="22"/>
                <w:lang w:eastAsia="pt-BR"/>
              </w:rPr>
              <w:t>Expectativa de vida (anos)</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120" w:type="dxa"/>
            </w:tcMar>
            <w:vAlign w:val="bottom"/>
            <w:hideMark/>
          </w:tcPr>
          <w:p w14:paraId="363B559F" w14:textId="77777777" w:rsidR="00196ED6" w:rsidRPr="00D84DF3" w:rsidRDefault="00196ED6" w:rsidP="00196ED6">
            <w:pPr>
              <w:spacing w:after="0" w:line="240" w:lineRule="auto"/>
              <w:jc w:val="right"/>
              <w:rPr>
                <w:rFonts w:asciiTheme="majorHAnsi" w:eastAsia="Times New Roman" w:hAnsiTheme="majorHAnsi" w:cstheme="majorHAnsi"/>
                <w:color w:val="222222"/>
                <w:sz w:val="22"/>
                <w:szCs w:val="22"/>
                <w:lang w:eastAsia="pt-BR"/>
              </w:rPr>
            </w:pPr>
            <w:r w:rsidRPr="00D84DF3">
              <w:rPr>
                <w:rFonts w:asciiTheme="majorHAnsi" w:eastAsia="Times New Roman" w:hAnsiTheme="majorHAnsi" w:cstheme="majorHAnsi"/>
                <w:color w:val="222222"/>
                <w:sz w:val="22"/>
                <w:szCs w:val="22"/>
                <w:lang w:eastAsia="pt-BR"/>
              </w:rPr>
              <w:t>20</w:t>
            </w:r>
          </w:p>
        </w:tc>
        <w:tc>
          <w:tcPr>
            <w:tcW w:w="0" w:type="auto"/>
            <w:tcBorders>
              <w:top w:val="single" w:sz="4" w:space="0" w:color="auto"/>
              <w:left w:val="single" w:sz="4" w:space="0" w:color="auto"/>
              <w:bottom w:val="single" w:sz="4" w:space="0" w:color="auto"/>
            </w:tcBorders>
            <w:tcMar>
              <w:top w:w="0" w:type="dxa"/>
              <w:left w:w="0" w:type="dxa"/>
              <w:bottom w:w="0" w:type="dxa"/>
              <w:right w:w="120" w:type="dxa"/>
            </w:tcMar>
            <w:vAlign w:val="bottom"/>
            <w:hideMark/>
          </w:tcPr>
          <w:p w14:paraId="1D509007" w14:textId="77777777" w:rsidR="00196ED6" w:rsidRPr="00D84DF3" w:rsidRDefault="00196ED6" w:rsidP="00196ED6">
            <w:pPr>
              <w:spacing w:after="0" w:line="240" w:lineRule="auto"/>
              <w:jc w:val="right"/>
              <w:rPr>
                <w:rFonts w:asciiTheme="majorHAnsi" w:eastAsia="Times New Roman" w:hAnsiTheme="majorHAnsi" w:cstheme="majorHAnsi"/>
                <w:color w:val="222222"/>
                <w:sz w:val="22"/>
                <w:szCs w:val="22"/>
                <w:lang w:eastAsia="pt-BR"/>
              </w:rPr>
            </w:pPr>
            <w:r w:rsidRPr="00D84DF3">
              <w:rPr>
                <w:rFonts w:asciiTheme="majorHAnsi" w:eastAsia="Times New Roman" w:hAnsiTheme="majorHAnsi" w:cstheme="majorHAnsi"/>
                <w:color w:val="222222"/>
                <w:sz w:val="22"/>
                <w:szCs w:val="22"/>
                <w:lang w:eastAsia="pt-BR"/>
              </w:rPr>
              <w:t>85</w:t>
            </w:r>
          </w:p>
        </w:tc>
      </w:tr>
      <w:tr w:rsidR="00C5301F" w:rsidRPr="00D84DF3" w14:paraId="6D1A5838" w14:textId="77777777" w:rsidTr="00196ED6">
        <w:tc>
          <w:tcPr>
            <w:tcW w:w="0" w:type="auto"/>
            <w:vMerge w:val="restart"/>
            <w:tcBorders>
              <w:top w:val="single" w:sz="4" w:space="0" w:color="auto"/>
              <w:bottom w:val="nil"/>
              <w:right w:val="single" w:sz="4" w:space="0" w:color="auto"/>
            </w:tcBorders>
            <w:tcMar>
              <w:top w:w="0" w:type="dxa"/>
              <w:left w:w="0" w:type="dxa"/>
              <w:bottom w:w="0" w:type="dxa"/>
              <w:right w:w="120" w:type="dxa"/>
            </w:tcMar>
            <w:vAlign w:val="center"/>
            <w:hideMark/>
          </w:tcPr>
          <w:p w14:paraId="697C11B5" w14:textId="5F9BDA64" w:rsidR="00196ED6" w:rsidRPr="00D84DF3" w:rsidRDefault="00C5301F" w:rsidP="00196ED6">
            <w:pPr>
              <w:spacing w:after="0" w:line="240" w:lineRule="auto"/>
              <w:jc w:val="center"/>
              <w:rPr>
                <w:rFonts w:asciiTheme="majorHAnsi" w:eastAsia="Times New Roman" w:hAnsiTheme="majorHAnsi" w:cstheme="majorHAnsi"/>
                <w:color w:val="222222"/>
                <w:sz w:val="22"/>
                <w:szCs w:val="22"/>
                <w:lang w:eastAsia="pt-BR"/>
              </w:rPr>
            </w:pPr>
            <w:r w:rsidRPr="00D84DF3">
              <w:rPr>
                <w:rFonts w:asciiTheme="majorHAnsi" w:eastAsia="Times New Roman" w:hAnsiTheme="majorHAnsi" w:cstheme="majorHAnsi"/>
                <w:color w:val="222222"/>
                <w:sz w:val="22"/>
                <w:szCs w:val="22"/>
                <w:lang w:eastAsia="pt-BR"/>
              </w:rPr>
              <w:t>Educação</w:t>
            </w:r>
          </w:p>
        </w:tc>
        <w:tc>
          <w:tcPr>
            <w:tcW w:w="0" w:type="auto"/>
            <w:tcBorders>
              <w:top w:val="single" w:sz="4" w:space="0" w:color="auto"/>
              <w:left w:val="single" w:sz="4" w:space="0" w:color="auto"/>
              <w:bottom w:val="nil"/>
              <w:right w:val="single" w:sz="4" w:space="0" w:color="auto"/>
            </w:tcBorders>
            <w:tcMar>
              <w:top w:w="0" w:type="dxa"/>
              <w:left w:w="0" w:type="dxa"/>
              <w:bottom w:w="0" w:type="dxa"/>
              <w:right w:w="120" w:type="dxa"/>
            </w:tcMar>
            <w:vAlign w:val="bottom"/>
            <w:hideMark/>
          </w:tcPr>
          <w:p w14:paraId="57C04876" w14:textId="3065EBEF" w:rsidR="00196ED6" w:rsidRPr="00D84DF3" w:rsidRDefault="00C5301F" w:rsidP="00196ED6">
            <w:pPr>
              <w:spacing w:after="0" w:line="240" w:lineRule="auto"/>
              <w:rPr>
                <w:rFonts w:asciiTheme="majorHAnsi" w:eastAsia="Times New Roman" w:hAnsiTheme="majorHAnsi" w:cstheme="majorHAnsi"/>
                <w:color w:val="222222"/>
                <w:sz w:val="22"/>
                <w:szCs w:val="22"/>
                <w:lang w:eastAsia="pt-BR"/>
              </w:rPr>
            </w:pPr>
            <w:r w:rsidRPr="00D84DF3">
              <w:rPr>
                <w:rFonts w:asciiTheme="majorHAnsi" w:eastAsia="Times New Roman" w:hAnsiTheme="majorHAnsi" w:cstheme="majorHAnsi"/>
                <w:color w:val="222222"/>
                <w:sz w:val="22"/>
                <w:szCs w:val="22"/>
                <w:lang w:eastAsia="pt-BR"/>
              </w:rPr>
              <w:t>Expec</w:t>
            </w:r>
            <w:r w:rsidR="00D84DF3">
              <w:rPr>
                <w:rFonts w:asciiTheme="majorHAnsi" w:eastAsia="Times New Roman" w:hAnsiTheme="majorHAnsi" w:cstheme="majorHAnsi"/>
                <w:color w:val="222222"/>
                <w:sz w:val="22"/>
                <w:szCs w:val="22"/>
                <w:lang w:eastAsia="pt-BR"/>
              </w:rPr>
              <w:t>ta</w:t>
            </w:r>
            <w:r w:rsidRPr="00D84DF3">
              <w:rPr>
                <w:rFonts w:asciiTheme="majorHAnsi" w:eastAsia="Times New Roman" w:hAnsiTheme="majorHAnsi" w:cstheme="majorHAnsi"/>
                <w:color w:val="222222"/>
                <w:sz w:val="22"/>
                <w:szCs w:val="22"/>
                <w:lang w:eastAsia="pt-BR"/>
              </w:rPr>
              <w:t>tiva de anos de estudos (anos)</w:t>
            </w:r>
          </w:p>
        </w:tc>
        <w:tc>
          <w:tcPr>
            <w:tcW w:w="0" w:type="auto"/>
            <w:tcBorders>
              <w:top w:val="single" w:sz="4" w:space="0" w:color="auto"/>
              <w:left w:val="single" w:sz="4" w:space="0" w:color="auto"/>
              <w:bottom w:val="nil"/>
              <w:right w:val="single" w:sz="4" w:space="0" w:color="auto"/>
            </w:tcBorders>
            <w:tcMar>
              <w:top w:w="0" w:type="dxa"/>
              <w:left w:w="0" w:type="dxa"/>
              <w:bottom w:w="0" w:type="dxa"/>
              <w:right w:w="120" w:type="dxa"/>
            </w:tcMar>
            <w:vAlign w:val="bottom"/>
            <w:hideMark/>
          </w:tcPr>
          <w:p w14:paraId="06A8AC70" w14:textId="77777777" w:rsidR="00196ED6" w:rsidRPr="00D84DF3" w:rsidRDefault="00196ED6" w:rsidP="00196ED6">
            <w:pPr>
              <w:spacing w:after="0" w:line="240" w:lineRule="auto"/>
              <w:jc w:val="right"/>
              <w:rPr>
                <w:rFonts w:asciiTheme="majorHAnsi" w:eastAsia="Times New Roman" w:hAnsiTheme="majorHAnsi" w:cstheme="majorHAnsi"/>
                <w:color w:val="222222"/>
                <w:sz w:val="22"/>
                <w:szCs w:val="22"/>
                <w:lang w:eastAsia="pt-BR"/>
              </w:rPr>
            </w:pPr>
            <w:r w:rsidRPr="00D84DF3">
              <w:rPr>
                <w:rFonts w:asciiTheme="majorHAnsi" w:eastAsia="Times New Roman" w:hAnsiTheme="majorHAnsi" w:cstheme="majorHAnsi"/>
                <w:color w:val="222222"/>
                <w:sz w:val="22"/>
                <w:szCs w:val="22"/>
                <w:lang w:eastAsia="pt-BR"/>
              </w:rPr>
              <w:t>0</w:t>
            </w:r>
          </w:p>
        </w:tc>
        <w:tc>
          <w:tcPr>
            <w:tcW w:w="0" w:type="auto"/>
            <w:tcBorders>
              <w:top w:val="single" w:sz="4" w:space="0" w:color="auto"/>
              <w:left w:val="single" w:sz="4" w:space="0" w:color="auto"/>
              <w:bottom w:val="nil"/>
            </w:tcBorders>
            <w:tcMar>
              <w:top w:w="0" w:type="dxa"/>
              <w:left w:w="0" w:type="dxa"/>
              <w:bottom w:w="0" w:type="dxa"/>
              <w:right w:w="120" w:type="dxa"/>
            </w:tcMar>
            <w:vAlign w:val="bottom"/>
            <w:hideMark/>
          </w:tcPr>
          <w:p w14:paraId="0FEC08CD" w14:textId="77777777" w:rsidR="00196ED6" w:rsidRPr="00D84DF3" w:rsidRDefault="00196ED6" w:rsidP="00196ED6">
            <w:pPr>
              <w:spacing w:after="0" w:line="240" w:lineRule="auto"/>
              <w:jc w:val="right"/>
              <w:rPr>
                <w:rFonts w:asciiTheme="majorHAnsi" w:eastAsia="Times New Roman" w:hAnsiTheme="majorHAnsi" w:cstheme="majorHAnsi"/>
                <w:color w:val="222222"/>
                <w:sz w:val="22"/>
                <w:szCs w:val="22"/>
                <w:lang w:eastAsia="pt-BR"/>
              </w:rPr>
            </w:pPr>
            <w:r w:rsidRPr="00D84DF3">
              <w:rPr>
                <w:rFonts w:asciiTheme="majorHAnsi" w:eastAsia="Times New Roman" w:hAnsiTheme="majorHAnsi" w:cstheme="majorHAnsi"/>
                <w:color w:val="222222"/>
                <w:sz w:val="22"/>
                <w:szCs w:val="22"/>
                <w:lang w:eastAsia="pt-BR"/>
              </w:rPr>
              <w:t>18</w:t>
            </w:r>
          </w:p>
        </w:tc>
      </w:tr>
      <w:tr w:rsidR="00C5301F" w:rsidRPr="00D84DF3" w14:paraId="189D56D8" w14:textId="77777777" w:rsidTr="00196ED6">
        <w:tc>
          <w:tcPr>
            <w:tcW w:w="0" w:type="auto"/>
            <w:vMerge/>
            <w:tcBorders>
              <w:top w:val="nil"/>
              <w:bottom w:val="single" w:sz="4" w:space="0" w:color="auto"/>
              <w:right w:val="single" w:sz="4" w:space="0" w:color="auto"/>
            </w:tcBorders>
            <w:vAlign w:val="center"/>
            <w:hideMark/>
          </w:tcPr>
          <w:p w14:paraId="26B73B94" w14:textId="77777777" w:rsidR="00196ED6" w:rsidRPr="00D84DF3" w:rsidRDefault="00196ED6" w:rsidP="00196ED6">
            <w:pPr>
              <w:spacing w:after="0" w:line="240" w:lineRule="auto"/>
              <w:jc w:val="center"/>
              <w:rPr>
                <w:rFonts w:asciiTheme="majorHAnsi" w:eastAsia="Times New Roman" w:hAnsiTheme="majorHAnsi" w:cstheme="majorHAnsi"/>
                <w:color w:val="222222"/>
                <w:sz w:val="22"/>
                <w:szCs w:val="22"/>
                <w:lang w:eastAsia="pt-BR"/>
              </w:rPr>
            </w:pPr>
          </w:p>
        </w:tc>
        <w:tc>
          <w:tcPr>
            <w:tcW w:w="0" w:type="auto"/>
            <w:tcBorders>
              <w:top w:val="nil"/>
              <w:left w:val="single" w:sz="4" w:space="0" w:color="auto"/>
              <w:bottom w:val="single" w:sz="4" w:space="0" w:color="auto"/>
              <w:right w:val="single" w:sz="4" w:space="0" w:color="auto"/>
            </w:tcBorders>
            <w:tcMar>
              <w:top w:w="0" w:type="dxa"/>
              <w:left w:w="0" w:type="dxa"/>
              <w:bottom w:w="0" w:type="dxa"/>
              <w:right w:w="120" w:type="dxa"/>
            </w:tcMar>
            <w:vAlign w:val="bottom"/>
            <w:hideMark/>
          </w:tcPr>
          <w:p w14:paraId="5E757182" w14:textId="5396FF3F" w:rsidR="00196ED6" w:rsidRPr="00D84DF3" w:rsidRDefault="00C5301F" w:rsidP="00196ED6">
            <w:pPr>
              <w:spacing w:after="0" w:line="240" w:lineRule="auto"/>
              <w:rPr>
                <w:rFonts w:asciiTheme="majorHAnsi" w:eastAsia="Times New Roman" w:hAnsiTheme="majorHAnsi" w:cstheme="majorHAnsi"/>
                <w:color w:val="222222"/>
                <w:sz w:val="22"/>
                <w:szCs w:val="22"/>
                <w:lang w:eastAsia="pt-BR"/>
              </w:rPr>
            </w:pPr>
            <w:r w:rsidRPr="00D84DF3">
              <w:rPr>
                <w:rFonts w:asciiTheme="majorHAnsi" w:eastAsia="Times New Roman" w:hAnsiTheme="majorHAnsi" w:cstheme="majorHAnsi"/>
                <w:color w:val="222222"/>
                <w:sz w:val="22"/>
                <w:szCs w:val="22"/>
                <w:lang w:eastAsia="pt-BR"/>
              </w:rPr>
              <w:t>Média de anos de estudos (anos)</w:t>
            </w:r>
          </w:p>
        </w:tc>
        <w:tc>
          <w:tcPr>
            <w:tcW w:w="0" w:type="auto"/>
            <w:tcBorders>
              <w:top w:val="nil"/>
              <w:left w:val="single" w:sz="4" w:space="0" w:color="auto"/>
              <w:bottom w:val="single" w:sz="4" w:space="0" w:color="auto"/>
              <w:right w:val="single" w:sz="4" w:space="0" w:color="auto"/>
            </w:tcBorders>
            <w:tcMar>
              <w:top w:w="0" w:type="dxa"/>
              <w:left w:w="0" w:type="dxa"/>
              <w:bottom w:w="0" w:type="dxa"/>
              <w:right w:w="120" w:type="dxa"/>
            </w:tcMar>
            <w:vAlign w:val="bottom"/>
            <w:hideMark/>
          </w:tcPr>
          <w:p w14:paraId="5A9072C6" w14:textId="77777777" w:rsidR="00196ED6" w:rsidRPr="00D84DF3" w:rsidRDefault="00196ED6" w:rsidP="00196ED6">
            <w:pPr>
              <w:spacing w:after="0" w:line="240" w:lineRule="auto"/>
              <w:jc w:val="right"/>
              <w:rPr>
                <w:rFonts w:asciiTheme="majorHAnsi" w:eastAsia="Times New Roman" w:hAnsiTheme="majorHAnsi" w:cstheme="majorHAnsi"/>
                <w:color w:val="222222"/>
                <w:sz w:val="22"/>
                <w:szCs w:val="22"/>
                <w:lang w:eastAsia="pt-BR"/>
              </w:rPr>
            </w:pPr>
            <w:r w:rsidRPr="00D84DF3">
              <w:rPr>
                <w:rFonts w:asciiTheme="majorHAnsi" w:eastAsia="Times New Roman" w:hAnsiTheme="majorHAnsi" w:cstheme="majorHAnsi"/>
                <w:color w:val="222222"/>
                <w:sz w:val="22"/>
                <w:szCs w:val="22"/>
                <w:lang w:eastAsia="pt-BR"/>
              </w:rPr>
              <w:t>0</w:t>
            </w:r>
          </w:p>
        </w:tc>
        <w:tc>
          <w:tcPr>
            <w:tcW w:w="0" w:type="auto"/>
            <w:tcBorders>
              <w:top w:val="nil"/>
              <w:left w:val="single" w:sz="4" w:space="0" w:color="auto"/>
              <w:bottom w:val="single" w:sz="4" w:space="0" w:color="auto"/>
            </w:tcBorders>
            <w:tcMar>
              <w:top w:w="0" w:type="dxa"/>
              <w:left w:w="0" w:type="dxa"/>
              <w:bottom w:w="0" w:type="dxa"/>
              <w:right w:w="120" w:type="dxa"/>
            </w:tcMar>
            <w:vAlign w:val="bottom"/>
            <w:hideMark/>
          </w:tcPr>
          <w:p w14:paraId="728FFB01" w14:textId="77777777" w:rsidR="00196ED6" w:rsidRPr="00D84DF3" w:rsidRDefault="00196ED6" w:rsidP="00196ED6">
            <w:pPr>
              <w:spacing w:after="0" w:line="240" w:lineRule="auto"/>
              <w:jc w:val="right"/>
              <w:rPr>
                <w:rFonts w:asciiTheme="majorHAnsi" w:eastAsia="Times New Roman" w:hAnsiTheme="majorHAnsi" w:cstheme="majorHAnsi"/>
                <w:color w:val="222222"/>
                <w:sz w:val="22"/>
                <w:szCs w:val="22"/>
                <w:lang w:eastAsia="pt-BR"/>
              </w:rPr>
            </w:pPr>
            <w:r w:rsidRPr="00D84DF3">
              <w:rPr>
                <w:rFonts w:asciiTheme="majorHAnsi" w:eastAsia="Times New Roman" w:hAnsiTheme="majorHAnsi" w:cstheme="majorHAnsi"/>
                <w:color w:val="222222"/>
                <w:sz w:val="22"/>
                <w:szCs w:val="22"/>
                <w:lang w:eastAsia="pt-BR"/>
              </w:rPr>
              <w:t>15</w:t>
            </w:r>
          </w:p>
        </w:tc>
      </w:tr>
      <w:tr w:rsidR="00C5301F" w:rsidRPr="00D84DF3" w14:paraId="7A3319A6" w14:textId="77777777" w:rsidTr="00196ED6">
        <w:tc>
          <w:tcPr>
            <w:tcW w:w="0" w:type="auto"/>
            <w:tcBorders>
              <w:top w:val="single" w:sz="4" w:space="0" w:color="auto"/>
              <w:bottom w:val="single" w:sz="4" w:space="0" w:color="auto"/>
              <w:right w:val="single" w:sz="4" w:space="0" w:color="auto"/>
            </w:tcBorders>
            <w:tcMar>
              <w:top w:w="0" w:type="dxa"/>
              <w:left w:w="0" w:type="dxa"/>
              <w:bottom w:w="0" w:type="dxa"/>
              <w:right w:w="120" w:type="dxa"/>
            </w:tcMar>
            <w:vAlign w:val="center"/>
            <w:hideMark/>
          </w:tcPr>
          <w:p w14:paraId="67194B26" w14:textId="1FF37CB3" w:rsidR="00196ED6" w:rsidRPr="00D84DF3" w:rsidRDefault="00C5301F" w:rsidP="00196ED6">
            <w:pPr>
              <w:spacing w:after="0" w:line="240" w:lineRule="auto"/>
              <w:jc w:val="center"/>
              <w:rPr>
                <w:rFonts w:asciiTheme="majorHAnsi" w:eastAsia="Times New Roman" w:hAnsiTheme="majorHAnsi" w:cstheme="majorHAnsi"/>
                <w:color w:val="222222"/>
                <w:sz w:val="22"/>
                <w:szCs w:val="22"/>
                <w:lang w:eastAsia="pt-BR"/>
              </w:rPr>
            </w:pPr>
            <w:r w:rsidRPr="00D84DF3">
              <w:rPr>
                <w:rFonts w:asciiTheme="majorHAnsi" w:eastAsia="Times New Roman" w:hAnsiTheme="majorHAnsi" w:cstheme="majorHAnsi"/>
                <w:color w:val="222222"/>
                <w:sz w:val="22"/>
                <w:szCs w:val="22"/>
                <w:lang w:eastAsia="pt-BR"/>
              </w:rPr>
              <w:t>Padrão de vida</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120" w:type="dxa"/>
            </w:tcMar>
            <w:vAlign w:val="bottom"/>
            <w:hideMark/>
          </w:tcPr>
          <w:p w14:paraId="5064D0DD" w14:textId="529A922B" w:rsidR="00196ED6" w:rsidRPr="00D84DF3" w:rsidRDefault="00C5301F" w:rsidP="00196ED6">
            <w:pPr>
              <w:spacing w:after="0" w:line="240" w:lineRule="auto"/>
              <w:rPr>
                <w:rFonts w:asciiTheme="majorHAnsi" w:eastAsia="Times New Roman" w:hAnsiTheme="majorHAnsi" w:cstheme="majorHAnsi"/>
                <w:color w:val="222222"/>
                <w:sz w:val="22"/>
                <w:szCs w:val="22"/>
                <w:lang w:eastAsia="pt-BR"/>
              </w:rPr>
            </w:pPr>
            <w:r w:rsidRPr="00D84DF3">
              <w:rPr>
                <w:rFonts w:asciiTheme="majorHAnsi" w:eastAsia="Times New Roman" w:hAnsiTheme="majorHAnsi" w:cstheme="majorHAnsi"/>
                <w:color w:val="222222"/>
                <w:sz w:val="22"/>
                <w:szCs w:val="22"/>
                <w:lang w:eastAsia="pt-BR"/>
              </w:rPr>
              <w:t xml:space="preserve">PIB </w:t>
            </w:r>
            <w:r w:rsidRPr="00D84DF3">
              <w:rPr>
                <w:rFonts w:asciiTheme="majorHAnsi" w:eastAsia="Times New Roman" w:hAnsiTheme="majorHAnsi" w:cstheme="majorHAnsi"/>
                <w:i/>
                <w:iCs/>
                <w:color w:val="222222"/>
                <w:sz w:val="22"/>
                <w:szCs w:val="22"/>
                <w:lang w:eastAsia="pt-BR"/>
              </w:rPr>
              <w:t>per capita</w:t>
            </w:r>
            <w:r w:rsidRPr="00D84DF3">
              <w:rPr>
                <w:rFonts w:asciiTheme="majorHAnsi" w:eastAsia="Times New Roman" w:hAnsiTheme="majorHAnsi" w:cstheme="majorHAnsi"/>
                <w:color w:val="222222"/>
                <w:sz w:val="22"/>
                <w:szCs w:val="22"/>
                <w:lang w:eastAsia="pt-BR"/>
              </w:rPr>
              <w:t xml:space="preserve"> </w:t>
            </w:r>
            <w:r w:rsidR="00196ED6" w:rsidRPr="00D84DF3">
              <w:rPr>
                <w:rFonts w:asciiTheme="majorHAnsi" w:eastAsia="Times New Roman" w:hAnsiTheme="majorHAnsi" w:cstheme="majorHAnsi"/>
                <w:color w:val="222222"/>
                <w:sz w:val="22"/>
                <w:szCs w:val="22"/>
                <w:lang w:eastAsia="pt-BR"/>
              </w:rPr>
              <w:t xml:space="preserve">(2011 PPP </w:t>
            </w:r>
            <w:r w:rsidRPr="00D84DF3">
              <w:rPr>
                <w:rFonts w:asciiTheme="majorHAnsi" w:eastAsia="Times New Roman" w:hAnsiTheme="majorHAnsi" w:cstheme="majorHAnsi"/>
                <w:color w:val="222222"/>
                <w:sz w:val="22"/>
                <w:szCs w:val="22"/>
                <w:lang w:eastAsia="pt-BR"/>
              </w:rPr>
              <w:t>U</w:t>
            </w:r>
            <w:r w:rsidR="00196ED6" w:rsidRPr="00D84DF3">
              <w:rPr>
                <w:rFonts w:asciiTheme="majorHAnsi" w:eastAsia="Times New Roman" w:hAnsiTheme="majorHAnsi" w:cstheme="majorHAnsi"/>
                <w:color w:val="222222"/>
                <w:sz w:val="22"/>
                <w:szCs w:val="22"/>
                <w:lang w:eastAsia="pt-BR"/>
              </w:rPr>
              <w:t>$)</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120" w:type="dxa"/>
            </w:tcMar>
            <w:vAlign w:val="bottom"/>
            <w:hideMark/>
          </w:tcPr>
          <w:p w14:paraId="46AD82E1" w14:textId="77777777" w:rsidR="00196ED6" w:rsidRPr="00D84DF3" w:rsidRDefault="00196ED6" w:rsidP="00196ED6">
            <w:pPr>
              <w:spacing w:after="0" w:line="240" w:lineRule="auto"/>
              <w:jc w:val="right"/>
              <w:rPr>
                <w:rFonts w:asciiTheme="majorHAnsi" w:eastAsia="Times New Roman" w:hAnsiTheme="majorHAnsi" w:cstheme="majorHAnsi"/>
                <w:color w:val="222222"/>
                <w:sz w:val="22"/>
                <w:szCs w:val="22"/>
                <w:lang w:eastAsia="pt-BR"/>
              </w:rPr>
            </w:pPr>
            <w:r w:rsidRPr="00D84DF3">
              <w:rPr>
                <w:rFonts w:asciiTheme="majorHAnsi" w:eastAsia="Times New Roman" w:hAnsiTheme="majorHAnsi" w:cstheme="majorHAnsi"/>
                <w:color w:val="222222"/>
                <w:sz w:val="22"/>
                <w:szCs w:val="22"/>
                <w:lang w:eastAsia="pt-BR"/>
              </w:rPr>
              <w:t>100</w:t>
            </w:r>
          </w:p>
        </w:tc>
        <w:tc>
          <w:tcPr>
            <w:tcW w:w="0" w:type="auto"/>
            <w:tcBorders>
              <w:top w:val="single" w:sz="4" w:space="0" w:color="auto"/>
              <w:left w:val="single" w:sz="4" w:space="0" w:color="auto"/>
              <w:bottom w:val="single" w:sz="4" w:space="0" w:color="auto"/>
            </w:tcBorders>
            <w:tcMar>
              <w:top w:w="0" w:type="dxa"/>
              <w:left w:w="0" w:type="dxa"/>
              <w:bottom w:w="0" w:type="dxa"/>
              <w:right w:w="120" w:type="dxa"/>
            </w:tcMar>
            <w:vAlign w:val="bottom"/>
            <w:hideMark/>
          </w:tcPr>
          <w:p w14:paraId="0982CE5A" w14:textId="34D3E844" w:rsidR="00196ED6" w:rsidRPr="00D84DF3" w:rsidRDefault="00196ED6" w:rsidP="00196ED6">
            <w:pPr>
              <w:spacing w:after="0" w:line="240" w:lineRule="auto"/>
              <w:jc w:val="right"/>
              <w:rPr>
                <w:rFonts w:asciiTheme="majorHAnsi" w:eastAsia="Times New Roman" w:hAnsiTheme="majorHAnsi" w:cstheme="majorHAnsi"/>
                <w:color w:val="222222"/>
                <w:sz w:val="22"/>
                <w:szCs w:val="22"/>
                <w:lang w:eastAsia="pt-BR"/>
              </w:rPr>
            </w:pPr>
            <w:r w:rsidRPr="00D84DF3">
              <w:rPr>
                <w:rFonts w:asciiTheme="majorHAnsi" w:eastAsia="Times New Roman" w:hAnsiTheme="majorHAnsi" w:cstheme="majorHAnsi"/>
                <w:color w:val="222222"/>
                <w:sz w:val="22"/>
                <w:szCs w:val="22"/>
                <w:lang w:eastAsia="pt-BR"/>
              </w:rPr>
              <w:t>75</w:t>
            </w:r>
            <w:r w:rsidR="00C5301F" w:rsidRPr="00D84DF3">
              <w:rPr>
                <w:rFonts w:asciiTheme="majorHAnsi" w:eastAsia="Times New Roman" w:hAnsiTheme="majorHAnsi" w:cstheme="majorHAnsi"/>
                <w:color w:val="222222"/>
                <w:sz w:val="22"/>
                <w:szCs w:val="22"/>
                <w:lang w:eastAsia="pt-BR"/>
              </w:rPr>
              <w:t>.</w:t>
            </w:r>
            <w:r w:rsidRPr="00D84DF3">
              <w:rPr>
                <w:rFonts w:asciiTheme="majorHAnsi" w:eastAsia="Times New Roman" w:hAnsiTheme="majorHAnsi" w:cstheme="majorHAnsi"/>
                <w:color w:val="222222"/>
                <w:sz w:val="22"/>
                <w:szCs w:val="22"/>
                <w:lang w:eastAsia="pt-BR"/>
              </w:rPr>
              <w:t>000</w:t>
            </w:r>
          </w:p>
        </w:tc>
      </w:tr>
    </w:tbl>
    <w:p w14:paraId="7A26B89F" w14:textId="21CA3610" w:rsidR="00196ED6" w:rsidRDefault="00196ED6" w:rsidP="00190423">
      <w:pPr>
        <w:rPr>
          <w:rFonts w:asciiTheme="majorHAnsi" w:hAnsiTheme="majorHAnsi" w:cstheme="majorHAnsi"/>
          <w:sz w:val="22"/>
          <w:szCs w:val="22"/>
        </w:rPr>
      </w:pPr>
    </w:p>
    <w:p w14:paraId="6588B902" w14:textId="76185745" w:rsidR="00196ED6" w:rsidRDefault="00851959" w:rsidP="00190423">
      <w:pPr>
        <w:rPr>
          <w:rFonts w:asciiTheme="majorHAnsi" w:hAnsiTheme="majorHAnsi" w:cstheme="majorHAnsi"/>
          <w:sz w:val="22"/>
          <w:szCs w:val="22"/>
        </w:rPr>
      </w:pPr>
      <w:r>
        <w:rPr>
          <w:rFonts w:asciiTheme="majorHAnsi" w:hAnsiTheme="majorHAnsi" w:cstheme="majorHAnsi"/>
          <w:sz w:val="22"/>
          <w:szCs w:val="22"/>
        </w:rPr>
        <w:t>Agora v</w:t>
      </w:r>
      <w:r w:rsidRPr="00851959">
        <w:rPr>
          <w:rFonts w:asciiTheme="majorHAnsi" w:hAnsiTheme="majorHAnsi" w:cstheme="majorHAnsi"/>
          <w:sz w:val="22"/>
          <w:szCs w:val="22"/>
        </w:rPr>
        <w:t>amos aplicar o método de construção do IDH, recalculando o IDH dos seus indicadores</w:t>
      </w:r>
      <w:r>
        <w:rPr>
          <w:rFonts w:asciiTheme="majorHAnsi" w:hAnsiTheme="majorHAnsi" w:cstheme="majorHAnsi"/>
          <w:sz w:val="22"/>
          <w:szCs w:val="22"/>
        </w:rPr>
        <w:t xml:space="preserve"> para os países</w:t>
      </w:r>
      <w:r w:rsidRPr="00851959">
        <w:rPr>
          <w:rFonts w:asciiTheme="majorHAnsi" w:hAnsiTheme="majorHAnsi" w:cstheme="majorHAnsi"/>
          <w:sz w:val="22"/>
          <w:szCs w:val="22"/>
        </w:rPr>
        <w:t xml:space="preserve">. Usaremos a fórmula abaixo e os valores mínimo e máximo na tabela </w:t>
      </w:r>
      <w:r>
        <w:rPr>
          <w:rFonts w:asciiTheme="majorHAnsi" w:hAnsiTheme="majorHAnsi" w:cstheme="majorHAnsi"/>
          <w:sz w:val="22"/>
          <w:szCs w:val="22"/>
        </w:rPr>
        <w:t>acima.</w:t>
      </w:r>
      <w:r w:rsidRPr="00851959">
        <w:rPr>
          <w:rFonts w:asciiTheme="majorHAnsi" w:hAnsiTheme="majorHAnsi" w:cstheme="majorHAnsi"/>
          <w:sz w:val="22"/>
          <w:szCs w:val="22"/>
        </w:rPr>
        <w:t xml:space="preserve"> Estas </w:t>
      </w:r>
      <w:r>
        <w:rPr>
          <w:rFonts w:asciiTheme="majorHAnsi" w:hAnsiTheme="majorHAnsi" w:cstheme="majorHAnsi"/>
          <w:sz w:val="22"/>
          <w:szCs w:val="22"/>
        </w:rPr>
        <w:t xml:space="preserve">informações foram </w:t>
      </w:r>
      <w:r w:rsidRPr="00851959">
        <w:rPr>
          <w:rFonts w:asciiTheme="majorHAnsi" w:hAnsiTheme="majorHAnsi" w:cstheme="majorHAnsi"/>
          <w:sz w:val="22"/>
          <w:szCs w:val="22"/>
        </w:rPr>
        <w:t>retiradas das notas técnicas, as quais você pode consultar para detalhes adicionais.</w:t>
      </w:r>
    </w:p>
    <w:p w14:paraId="1ED8F9C4" w14:textId="68D7F74A" w:rsidR="00851959" w:rsidRDefault="00851959" w:rsidP="00190423">
      <w:pPr>
        <w:rPr>
          <w:rFonts w:asciiTheme="majorHAnsi" w:hAnsiTheme="majorHAnsi" w:cstheme="majorHAnsi"/>
          <w:sz w:val="22"/>
          <w:szCs w:val="22"/>
        </w:rPr>
      </w:pPr>
      <w:r w:rsidRPr="00851959">
        <w:rPr>
          <w:rFonts w:asciiTheme="majorHAnsi" w:hAnsiTheme="majorHAnsi" w:cstheme="majorHAnsi"/>
          <w:sz w:val="22"/>
          <w:szCs w:val="22"/>
        </w:rPr>
        <w:t xml:space="preserve">Os indicadores do IDH são medidos em diferentes unidades </w:t>
      </w:r>
      <w:r w:rsidR="00F429D6">
        <w:rPr>
          <w:rFonts w:asciiTheme="majorHAnsi" w:hAnsiTheme="majorHAnsi" w:cstheme="majorHAnsi"/>
          <w:sz w:val="22"/>
          <w:szCs w:val="22"/>
        </w:rPr>
        <w:t xml:space="preserve">de medidas </w:t>
      </w:r>
      <w:r w:rsidRPr="00851959">
        <w:rPr>
          <w:rFonts w:asciiTheme="majorHAnsi" w:hAnsiTheme="majorHAnsi" w:cstheme="majorHAnsi"/>
          <w:sz w:val="22"/>
          <w:szCs w:val="22"/>
        </w:rPr>
        <w:t>e têm diferentes intervalos, por isso, para uni</w:t>
      </w:r>
      <w:r>
        <w:rPr>
          <w:rFonts w:asciiTheme="majorHAnsi" w:hAnsiTheme="majorHAnsi" w:cstheme="majorHAnsi"/>
          <w:sz w:val="22"/>
          <w:szCs w:val="22"/>
        </w:rPr>
        <w:t>-los</w:t>
      </w:r>
      <w:r w:rsidRPr="00851959">
        <w:rPr>
          <w:rFonts w:asciiTheme="majorHAnsi" w:hAnsiTheme="majorHAnsi" w:cstheme="majorHAnsi"/>
          <w:sz w:val="22"/>
          <w:szCs w:val="22"/>
        </w:rPr>
        <w:t xml:space="preserve"> </w:t>
      </w:r>
      <w:r>
        <w:rPr>
          <w:rFonts w:asciiTheme="majorHAnsi" w:hAnsiTheme="majorHAnsi" w:cstheme="majorHAnsi"/>
          <w:sz w:val="22"/>
          <w:szCs w:val="22"/>
        </w:rPr>
        <w:t xml:space="preserve">em </w:t>
      </w:r>
      <w:r w:rsidRPr="00851959">
        <w:rPr>
          <w:rFonts w:asciiTheme="majorHAnsi" w:hAnsiTheme="majorHAnsi" w:cstheme="majorHAnsi"/>
          <w:sz w:val="22"/>
          <w:szCs w:val="22"/>
        </w:rPr>
        <w:t>um índice significativo</w:t>
      </w:r>
      <w:r w:rsidR="00F429D6">
        <w:rPr>
          <w:rFonts w:asciiTheme="majorHAnsi" w:hAnsiTheme="majorHAnsi" w:cstheme="majorHAnsi"/>
          <w:sz w:val="22"/>
          <w:szCs w:val="22"/>
        </w:rPr>
        <w:t xml:space="preserve"> (único)</w:t>
      </w:r>
      <w:r w:rsidRPr="00851959">
        <w:rPr>
          <w:rFonts w:asciiTheme="majorHAnsi" w:hAnsiTheme="majorHAnsi" w:cstheme="majorHAnsi"/>
          <w:sz w:val="22"/>
          <w:szCs w:val="22"/>
        </w:rPr>
        <w:t>, precisamos normalizar os indicadores usando a seguinte fórmula:</w:t>
      </w:r>
    </w:p>
    <w:p w14:paraId="3300CD0D" w14:textId="43F61631" w:rsidR="00196ED6" w:rsidRDefault="00196ED6" w:rsidP="00190423">
      <w:pPr>
        <w:rPr>
          <w:rFonts w:asciiTheme="majorHAnsi" w:hAnsiTheme="majorHAnsi" w:cstheme="majorHAnsi"/>
          <w:sz w:val="22"/>
          <w:szCs w:val="22"/>
        </w:rPr>
      </w:pPr>
    </w:p>
    <w:p w14:paraId="52BE3D5A" w14:textId="6D1D8B74" w:rsidR="00851959" w:rsidRDefault="00851959" w:rsidP="00190423">
      <w:pPr>
        <w:rPr>
          <w:rFonts w:asciiTheme="majorHAnsi" w:hAnsiTheme="majorHAnsi" w:cstheme="majorHAnsi"/>
          <w:sz w:val="22"/>
          <w:szCs w:val="22"/>
        </w:rPr>
      </w:pPr>
      <m:oMathPara>
        <m:oMath>
          <m:r>
            <w:rPr>
              <w:rFonts w:ascii="Cambria Math" w:hAnsi="Cambria Math" w:cstheme="majorHAnsi"/>
              <w:sz w:val="22"/>
              <w:szCs w:val="22"/>
            </w:rPr>
            <m:t xml:space="preserve">Índice da Dimensão= </m:t>
          </m:r>
          <m:f>
            <m:fPr>
              <m:ctrlPr>
                <w:rPr>
                  <w:rFonts w:ascii="Cambria Math" w:hAnsi="Cambria Math" w:cstheme="majorHAnsi"/>
                  <w:i/>
                  <w:sz w:val="22"/>
                  <w:szCs w:val="22"/>
                </w:rPr>
              </m:ctrlPr>
            </m:fPr>
            <m:num>
              <m:r>
                <w:rPr>
                  <w:rFonts w:ascii="Cambria Math" w:hAnsi="Cambria Math" w:cstheme="majorHAnsi"/>
                  <w:sz w:val="22"/>
                  <w:szCs w:val="22"/>
                </w:rPr>
                <m:t>valor observado-valor mínimo</m:t>
              </m:r>
            </m:num>
            <m:den>
              <m:r>
                <w:rPr>
                  <w:rFonts w:ascii="Cambria Math" w:hAnsi="Cambria Math" w:cstheme="majorHAnsi"/>
                  <w:sz w:val="22"/>
                  <w:szCs w:val="22"/>
                </w:rPr>
                <m:t>valor máximo-valor mínimo</m:t>
              </m:r>
            </m:den>
          </m:f>
        </m:oMath>
      </m:oMathPara>
    </w:p>
    <w:p w14:paraId="6BFDC5D8" w14:textId="217BC3D3" w:rsidR="00851959" w:rsidRDefault="00851959" w:rsidP="00190423">
      <w:pPr>
        <w:rPr>
          <w:rFonts w:asciiTheme="majorHAnsi" w:hAnsiTheme="majorHAnsi" w:cstheme="majorHAnsi"/>
          <w:sz w:val="22"/>
          <w:szCs w:val="22"/>
        </w:rPr>
      </w:pPr>
    </w:p>
    <w:p w14:paraId="241431AC" w14:textId="169E121B" w:rsidR="00851959" w:rsidRDefault="00851959" w:rsidP="00190423">
      <w:pPr>
        <w:rPr>
          <w:rFonts w:asciiTheme="majorHAnsi" w:hAnsiTheme="majorHAnsi" w:cstheme="majorHAnsi"/>
          <w:sz w:val="22"/>
          <w:szCs w:val="22"/>
        </w:rPr>
      </w:pPr>
      <w:r>
        <w:rPr>
          <w:rFonts w:asciiTheme="majorHAnsi" w:hAnsiTheme="majorHAnsi" w:cstheme="majorHAnsi"/>
          <w:sz w:val="22"/>
          <w:szCs w:val="22"/>
        </w:rPr>
        <w:t xml:space="preserve">Essa fórmula permitirá que o valor </w:t>
      </w:r>
      <w:r w:rsidRPr="00851959">
        <w:rPr>
          <w:rFonts w:asciiTheme="majorHAnsi" w:hAnsiTheme="majorHAnsi" w:cstheme="majorHAnsi"/>
          <w:sz w:val="22"/>
          <w:szCs w:val="22"/>
        </w:rPr>
        <w:t xml:space="preserve">atribuído </w:t>
      </w:r>
      <w:r>
        <w:rPr>
          <w:rFonts w:asciiTheme="majorHAnsi" w:hAnsiTheme="majorHAnsi" w:cstheme="majorHAnsi"/>
          <w:sz w:val="22"/>
          <w:szCs w:val="22"/>
        </w:rPr>
        <w:t xml:space="preserve">esteja </w:t>
      </w:r>
      <w:r w:rsidRPr="00851959">
        <w:rPr>
          <w:rFonts w:asciiTheme="majorHAnsi" w:hAnsiTheme="majorHAnsi" w:cstheme="majorHAnsi"/>
          <w:sz w:val="22"/>
          <w:szCs w:val="22"/>
        </w:rPr>
        <w:t>entre 0 e 1 (inclusive), o que permitirá a comparação entre diferentes indicadores.</w:t>
      </w:r>
    </w:p>
    <w:p w14:paraId="789AE588" w14:textId="35BA7432" w:rsidR="00226A31" w:rsidRDefault="00F429D6" w:rsidP="00851959">
      <w:pPr>
        <w:pStyle w:val="PargrafodaLista"/>
        <w:numPr>
          <w:ilvl w:val="0"/>
          <w:numId w:val="34"/>
        </w:numPr>
        <w:rPr>
          <w:rFonts w:asciiTheme="majorHAnsi" w:hAnsiTheme="majorHAnsi" w:cstheme="majorHAnsi"/>
          <w:sz w:val="22"/>
          <w:szCs w:val="22"/>
        </w:rPr>
      </w:pPr>
      <w:r>
        <w:rPr>
          <w:rFonts w:asciiTheme="majorHAnsi" w:hAnsiTheme="majorHAnsi" w:cstheme="majorHAnsi"/>
          <w:sz w:val="22"/>
          <w:szCs w:val="22"/>
        </w:rPr>
        <w:t>Com base n</w:t>
      </w:r>
      <w:r w:rsidR="00851959" w:rsidRPr="00226A31">
        <w:rPr>
          <w:rFonts w:asciiTheme="majorHAnsi" w:hAnsiTheme="majorHAnsi" w:cstheme="majorHAnsi"/>
          <w:sz w:val="22"/>
          <w:szCs w:val="22"/>
        </w:rPr>
        <w:t>a tabela</w:t>
      </w:r>
      <w:r>
        <w:rPr>
          <w:rFonts w:asciiTheme="majorHAnsi" w:hAnsiTheme="majorHAnsi" w:cstheme="majorHAnsi"/>
          <w:sz w:val="22"/>
          <w:szCs w:val="22"/>
        </w:rPr>
        <w:t xml:space="preserve"> 2</w:t>
      </w:r>
      <w:r w:rsidR="00851959" w:rsidRPr="00226A31">
        <w:rPr>
          <w:rFonts w:asciiTheme="majorHAnsi" w:hAnsiTheme="majorHAnsi" w:cstheme="majorHAnsi"/>
          <w:sz w:val="22"/>
          <w:szCs w:val="22"/>
        </w:rPr>
        <w:t xml:space="preserve"> calcule o índice da dimensão para cada uma das dimensões em uma coluna separada na planilha.</w:t>
      </w:r>
    </w:p>
    <w:p w14:paraId="072986D0" w14:textId="0E2A5B0E" w:rsidR="00226A31" w:rsidRDefault="00851959" w:rsidP="00851959">
      <w:pPr>
        <w:pStyle w:val="PargrafodaLista"/>
        <w:numPr>
          <w:ilvl w:val="1"/>
          <w:numId w:val="34"/>
        </w:numPr>
        <w:rPr>
          <w:rFonts w:asciiTheme="majorHAnsi" w:hAnsiTheme="majorHAnsi" w:cstheme="majorHAnsi"/>
          <w:sz w:val="22"/>
          <w:szCs w:val="22"/>
        </w:rPr>
      </w:pPr>
      <w:r w:rsidRPr="00226A31">
        <w:rPr>
          <w:rFonts w:asciiTheme="majorHAnsi" w:hAnsiTheme="majorHAnsi" w:cstheme="majorHAnsi"/>
          <w:sz w:val="22"/>
          <w:szCs w:val="22"/>
        </w:rPr>
        <w:t xml:space="preserve">Usando os dados do indicador IDH na </w:t>
      </w:r>
      <w:r w:rsidRPr="00F429D6">
        <w:rPr>
          <w:rFonts w:asciiTheme="majorHAnsi" w:hAnsiTheme="majorHAnsi" w:cstheme="majorHAnsi"/>
          <w:sz w:val="22"/>
          <w:szCs w:val="22"/>
        </w:rPr>
        <w:t>Coluna E da Tabela 1</w:t>
      </w:r>
      <w:r w:rsidR="00F429D6">
        <w:rPr>
          <w:rFonts w:asciiTheme="majorHAnsi" w:hAnsiTheme="majorHAnsi" w:cstheme="majorHAnsi"/>
          <w:sz w:val="22"/>
          <w:szCs w:val="22"/>
        </w:rPr>
        <w:t xml:space="preserve"> (</w:t>
      </w:r>
      <w:r w:rsidR="00F429D6" w:rsidRPr="00F429D6">
        <w:rPr>
          <w:rFonts w:asciiTheme="majorHAnsi" w:hAnsiTheme="majorHAnsi" w:cstheme="majorHAnsi"/>
          <w:i/>
          <w:iCs/>
          <w:sz w:val="22"/>
          <w:szCs w:val="22"/>
        </w:rPr>
        <w:t xml:space="preserve">Life </w:t>
      </w:r>
      <w:proofErr w:type="spellStart"/>
      <w:r w:rsidR="00F429D6" w:rsidRPr="00F429D6">
        <w:rPr>
          <w:rFonts w:asciiTheme="majorHAnsi" w:hAnsiTheme="majorHAnsi" w:cstheme="majorHAnsi"/>
          <w:i/>
          <w:iCs/>
          <w:sz w:val="22"/>
          <w:szCs w:val="22"/>
        </w:rPr>
        <w:t>expectancy</w:t>
      </w:r>
      <w:proofErr w:type="spellEnd"/>
      <w:r w:rsidR="00F429D6" w:rsidRPr="00F429D6">
        <w:rPr>
          <w:rFonts w:asciiTheme="majorHAnsi" w:hAnsiTheme="majorHAnsi" w:cstheme="majorHAnsi"/>
          <w:i/>
          <w:iCs/>
          <w:sz w:val="22"/>
          <w:szCs w:val="22"/>
        </w:rPr>
        <w:t xml:space="preserve"> </w:t>
      </w:r>
      <w:proofErr w:type="spellStart"/>
      <w:r w:rsidR="00F429D6" w:rsidRPr="00F429D6">
        <w:rPr>
          <w:rFonts w:asciiTheme="majorHAnsi" w:hAnsiTheme="majorHAnsi" w:cstheme="majorHAnsi"/>
          <w:i/>
          <w:iCs/>
          <w:sz w:val="22"/>
          <w:szCs w:val="22"/>
        </w:rPr>
        <w:t>at</w:t>
      </w:r>
      <w:proofErr w:type="spellEnd"/>
      <w:r w:rsidR="00F429D6" w:rsidRPr="00F429D6">
        <w:rPr>
          <w:rFonts w:asciiTheme="majorHAnsi" w:hAnsiTheme="majorHAnsi" w:cstheme="majorHAnsi"/>
          <w:i/>
          <w:iCs/>
          <w:sz w:val="22"/>
          <w:szCs w:val="22"/>
        </w:rPr>
        <w:t xml:space="preserve"> </w:t>
      </w:r>
      <w:proofErr w:type="spellStart"/>
      <w:r w:rsidR="00F429D6" w:rsidRPr="00F429D6">
        <w:rPr>
          <w:rFonts w:asciiTheme="majorHAnsi" w:hAnsiTheme="majorHAnsi" w:cstheme="majorHAnsi"/>
          <w:i/>
          <w:iCs/>
          <w:sz w:val="22"/>
          <w:szCs w:val="22"/>
        </w:rPr>
        <w:t>birth</w:t>
      </w:r>
      <w:proofErr w:type="spellEnd"/>
      <w:r w:rsidR="00F429D6">
        <w:rPr>
          <w:rFonts w:asciiTheme="majorHAnsi" w:hAnsiTheme="majorHAnsi" w:cstheme="majorHAnsi"/>
          <w:sz w:val="22"/>
          <w:szCs w:val="22"/>
        </w:rPr>
        <w:t>)</w:t>
      </w:r>
      <w:r w:rsidRPr="00226A31">
        <w:rPr>
          <w:rFonts w:asciiTheme="majorHAnsi" w:hAnsiTheme="majorHAnsi" w:cstheme="majorHAnsi"/>
          <w:sz w:val="22"/>
          <w:szCs w:val="22"/>
        </w:rPr>
        <w:t>, calcule o índice de dimensão para uma vida longa e saudável (saúde).</w:t>
      </w:r>
    </w:p>
    <w:p w14:paraId="780892EA" w14:textId="1F230131" w:rsidR="00226A31" w:rsidRDefault="00851959" w:rsidP="00851959">
      <w:pPr>
        <w:pStyle w:val="PargrafodaLista"/>
        <w:numPr>
          <w:ilvl w:val="1"/>
          <w:numId w:val="34"/>
        </w:numPr>
        <w:rPr>
          <w:rFonts w:asciiTheme="majorHAnsi" w:hAnsiTheme="majorHAnsi" w:cstheme="majorHAnsi"/>
          <w:sz w:val="22"/>
          <w:szCs w:val="22"/>
        </w:rPr>
      </w:pPr>
      <w:r w:rsidRPr="00226A31">
        <w:rPr>
          <w:rFonts w:asciiTheme="majorHAnsi" w:hAnsiTheme="majorHAnsi" w:cstheme="majorHAnsi"/>
          <w:sz w:val="22"/>
          <w:szCs w:val="22"/>
        </w:rPr>
        <w:t xml:space="preserve">Usando os dados do indicador IDH nas </w:t>
      </w:r>
      <w:r w:rsidRPr="00F429D6">
        <w:rPr>
          <w:rFonts w:asciiTheme="majorHAnsi" w:hAnsiTheme="majorHAnsi" w:cstheme="majorHAnsi"/>
          <w:sz w:val="22"/>
          <w:szCs w:val="22"/>
        </w:rPr>
        <w:t>colunas G e I da tabela 1</w:t>
      </w:r>
      <w:r w:rsidR="00F429D6">
        <w:rPr>
          <w:rFonts w:asciiTheme="majorHAnsi" w:hAnsiTheme="majorHAnsi" w:cstheme="majorHAnsi"/>
          <w:sz w:val="22"/>
          <w:szCs w:val="22"/>
        </w:rPr>
        <w:t xml:space="preserve"> (coluna G: </w:t>
      </w:r>
      <w:proofErr w:type="spellStart"/>
      <w:r w:rsidR="00F429D6" w:rsidRPr="00F429D6">
        <w:rPr>
          <w:rFonts w:asciiTheme="majorHAnsi" w:hAnsiTheme="majorHAnsi" w:cstheme="majorHAnsi"/>
          <w:i/>
          <w:iCs/>
          <w:sz w:val="22"/>
          <w:szCs w:val="22"/>
        </w:rPr>
        <w:t>Expected</w:t>
      </w:r>
      <w:proofErr w:type="spellEnd"/>
      <w:r w:rsidR="00F429D6" w:rsidRPr="00F429D6">
        <w:rPr>
          <w:rFonts w:asciiTheme="majorHAnsi" w:hAnsiTheme="majorHAnsi" w:cstheme="majorHAnsi"/>
          <w:i/>
          <w:iCs/>
          <w:sz w:val="22"/>
          <w:szCs w:val="22"/>
        </w:rPr>
        <w:t xml:space="preserve"> </w:t>
      </w:r>
      <w:proofErr w:type="spellStart"/>
      <w:r w:rsidR="00F429D6" w:rsidRPr="00F429D6">
        <w:rPr>
          <w:rFonts w:asciiTheme="majorHAnsi" w:hAnsiTheme="majorHAnsi" w:cstheme="majorHAnsi"/>
          <w:i/>
          <w:iCs/>
          <w:sz w:val="22"/>
          <w:szCs w:val="22"/>
        </w:rPr>
        <w:t>years</w:t>
      </w:r>
      <w:proofErr w:type="spellEnd"/>
      <w:r w:rsidR="00F429D6" w:rsidRPr="00F429D6">
        <w:rPr>
          <w:rFonts w:asciiTheme="majorHAnsi" w:hAnsiTheme="majorHAnsi" w:cstheme="majorHAnsi"/>
          <w:i/>
          <w:iCs/>
          <w:sz w:val="22"/>
          <w:szCs w:val="22"/>
        </w:rPr>
        <w:t xml:space="preserve"> </w:t>
      </w:r>
      <w:proofErr w:type="spellStart"/>
      <w:r w:rsidR="00F429D6" w:rsidRPr="00F429D6">
        <w:rPr>
          <w:rFonts w:asciiTheme="majorHAnsi" w:hAnsiTheme="majorHAnsi" w:cstheme="majorHAnsi"/>
          <w:i/>
          <w:iCs/>
          <w:sz w:val="22"/>
          <w:szCs w:val="22"/>
        </w:rPr>
        <w:t>of</w:t>
      </w:r>
      <w:proofErr w:type="spellEnd"/>
      <w:r w:rsidR="00F429D6" w:rsidRPr="00F429D6">
        <w:rPr>
          <w:rFonts w:asciiTheme="majorHAnsi" w:hAnsiTheme="majorHAnsi" w:cstheme="majorHAnsi"/>
          <w:i/>
          <w:iCs/>
          <w:sz w:val="22"/>
          <w:szCs w:val="22"/>
        </w:rPr>
        <w:t xml:space="preserve"> </w:t>
      </w:r>
      <w:proofErr w:type="spellStart"/>
      <w:r w:rsidR="00F429D6" w:rsidRPr="00F429D6">
        <w:rPr>
          <w:rFonts w:asciiTheme="majorHAnsi" w:hAnsiTheme="majorHAnsi" w:cstheme="majorHAnsi"/>
          <w:i/>
          <w:iCs/>
          <w:sz w:val="22"/>
          <w:szCs w:val="22"/>
        </w:rPr>
        <w:t>schooling</w:t>
      </w:r>
      <w:proofErr w:type="spellEnd"/>
      <w:r w:rsidR="00F429D6">
        <w:rPr>
          <w:rFonts w:asciiTheme="majorHAnsi" w:hAnsiTheme="majorHAnsi" w:cstheme="majorHAnsi"/>
          <w:sz w:val="22"/>
          <w:szCs w:val="22"/>
        </w:rPr>
        <w:t xml:space="preserve">; coluna I: </w:t>
      </w:r>
      <w:proofErr w:type="spellStart"/>
      <w:r w:rsidR="00F429D6" w:rsidRPr="00F429D6">
        <w:rPr>
          <w:rFonts w:asciiTheme="majorHAnsi" w:hAnsiTheme="majorHAnsi" w:cstheme="majorHAnsi"/>
          <w:i/>
          <w:iCs/>
          <w:sz w:val="22"/>
          <w:szCs w:val="22"/>
        </w:rPr>
        <w:t>Mean</w:t>
      </w:r>
      <w:proofErr w:type="spellEnd"/>
      <w:r w:rsidR="00F429D6" w:rsidRPr="00F429D6">
        <w:rPr>
          <w:rFonts w:asciiTheme="majorHAnsi" w:hAnsiTheme="majorHAnsi" w:cstheme="majorHAnsi"/>
          <w:i/>
          <w:iCs/>
          <w:sz w:val="22"/>
          <w:szCs w:val="22"/>
        </w:rPr>
        <w:t xml:space="preserve"> </w:t>
      </w:r>
      <w:proofErr w:type="spellStart"/>
      <w:r w:rsidR="00F429D6" w:rsidRPr="00F429D6">
        <w:rPr>
          <w:rFonts w:asciiTheme="majorHAnsi" w:hAnsiTheme="majorHAnsi" w:cstheme="majorHAnsi"/>
          <w:i/>
          <w:iCs/>
          <w:sz w:val="22"/>
          <w:szCs w:val="22"/>
        </w:rPr>
        <w:t>years</w:t>
      </w:r>
      <w:proofErr w:type="spellEnd"/>
      <w:r w:rsidR="00F429D6" w:rsidRPr="00F429D6">
        <w:rPr>
          <w:rFonts w:asciiTheme="majorHAnsi" w:hAnsiTheme="majorHAnsi" w:cstheme="majorHAnsi"/>
          <w:i/>
          <w:iCs/>
          <w:sz w:val="22"/>
          <w:szCs w:val="22"/>
        </w:rPr>
        <w:t xml:space="preserve"> </w:t>
      </w:r>
      <w:proofErr w:type="spellStart"/>
      <w:r w:rsidR="00F429D6" w:rsidRPr="00F429D6">
        <w:rPr>
          <w:rFonts w:asciiTheme="majorHAnsi" w:hAnsiTheme="majorHAnsi" w:cstheme="majorHAnsi"/>
          <w:i/>
          <w:iCs/>
          <w:sz w:val="22"/>
          <w:szCs w:val="22"/>
        </w:rPr>
        <w:t>of</w:t>
      </w:r>
      <w:proofErr w:type="spellEnd"/>
      <w:r w:rsidR="00F429D6" w:rsidRPr="00F429D6">
        <w:rPr>
          <w:rFonts w:asciiTheme="majorHAnsi" w:hAnsiTheme="majorHAnsi" w:cstheme="majorHAnsi"/>
          <w:i/>
          <w:iCs/>
          <w:sz w:val="22"/>
          <w:szCs w:val="22"/>
        </w:rPr>
        <w:t xml:space="preserve"> </w:t>
      </w:r>
      <w:proofErr w:type="spellStart"/>
      <w:r w:rsidR="00F429D6" w:rsidRPr="00F429D6">
        <w:rPr>
          <w:rFonts w:asciiTheme="majorHAnsi" w:hAnsiTheme="majorHAnsi" w:cstheme="majorHAnsi"/>
          <w:i/>
          <w:iCs/>
          <w:sz w:val="22"/>
          <w:szCs w:val="22"/>
        </w:rPr>
        <w:t>schooling</w:t>
      </w:r>
      <w:proofErr w:type="spellEnd"/>
      <w:r w:rsidR="00F429D6">
        <w:rPr>
          <w:rFonts w:asciiTheme="majorHAnsi" w:hAnsiTheme="majorHAnsi" w:cstheme="majorHAnsi"/>
          <w:sz w:val="22"/>
          <w:szCs w:val="22"/>
        </w:rPr>
        <w:t>)</w:t>
      </w:r>
      <w:r w:rsidRPr="00226A31">
        <w:rPr>
          <w:rFonts w:asciiTheme="majorHAnsi" w:hAnsiTheme="majorHAnsi" w:cstheme="majorHAnsi"/>
          <w:sz w:val="22"/>
          <w:szCs w:val="22"/>
        </w:rPr>
        <w:t>, calcule o índice de dimensão para conhecimento (educação). Note-se que o índice da dimensão do conhecimento é a média do índice de dimensão para os anos de escolaridade esperados e anos médios de escolaridade.</w:t>
      </w:r>
    </w:p>
    <w:p w14:paraId="29E2B91E" w14:textId="6BDA8FD0" w:rsidR="00851959" w:rsidRPr="00226A31" w:rsidRDefault="00851959" w:rsidP="00851959">
      <w:pPr>
        <w:pStyle w:val="PargrafodaLista"/>
        <w:numPr>
          <w:ilvl w:val="1"/>
          <w:numId w:val="34"/>
        </w:numPr>
        <w:rPr>
          <w:rFonts w:asciiTheme="majorHAnsi" w:hAnsiTheme="majorHAnsi" w:cstheme="majorHAnsi"/>
          <w:sz w:val="22"/>
          <w:szCs w:val="22"/>
        </w:rPr>
      </w:pPr>
      <w:r w:rsidRPr="00226A31">
        <w:rPr>
          <w:rFonts w:asciiTheme="majorHAnsi" w:hAnsiTheme="majorHAnsi" w:cstheme="majorHAnsi"/>
          <w:sz w:val="22"/>
          <w:szCs w:val="22"/>
        </w:rPr>
        <w:t xml:space="preserve">Usando os dados do indicador IDH na </w:t>
      </w:r>
      <w:r w:rsidRPr="00F429D6">
        <w:rPr>
          <w:rFonts w:asciiTheme="majorHAnsi" w:hAnsiTheme="majorHAnsi" w:cstheme="majorHAnsi"/>
          <w:sz w:val="22"/>
          <w:szCs w:val="22"/>
        </w:rPr>
        <w:t>coluna K da tabela 1</w:t>
      </w:r>
      <w:r w:rsidR="00F429D6">
        <w:rPr>
          <w:rFonts w:asciiTheme="majorHAnsi" w:hAnsiTheme="majorHAnsi" w:cstheme="majorHAnsi"/>
          <w:sz w:val="22"/>
          <w:szCs w:val="22"/>
        </w:rPr>
        <w:t xml:space="preserve"> (</w:t>
      </w:r>
      <w:r w:rsidR="00F429D6" w:rsidRPr="00F429D6">
        <w:rPr>
          <w:rFonts w:asciiTheme="majorHAnsi" w:hAnsiTheme="majorHAnsi" w:cstheme="majorHAnsi"/>
          <w:i/>
          <w:iCs/>
          <w:sz w:val="22"/>
          <w:szCs w:val="22"/>
        </w:rPr>
        <w:t xml:space="preserve">Gross </w:t>
      </w:r>
      <w:proofErr w:type="spellStart"/>
      <w:r w:rsidR="00F429D6" w:rsidRPr="00F429D6">
        <w:rPr>
          <w:rFonts w:asciiTheme="majorHAnsi" w:hAnsiTheme="majorHAnsi" w:cstheme="majorHAnsi"/>
          <w:i/>
          <w:iCs/>
          <w:sz w:val="22"/>
          <w:szCs w:val="22"/>
        </w:rPr>
        <w:t>national</w:t>
      </w:r>
      <w:proofErr w:type="spellEnd"/>
      <w:r w:rsidR="00F429D6" w:rsidRPr="00F429D6">
        <w:rPr>
          <w:rFonts w:asciiTheme="majorHAnsi" w:hAnsiTheme="majorHAnsi" w:cstheme="majorHAnsi"/>
          <w:i/>
          <w:iCs/>
          <w:sz w:val="22"/>
          <w:szCs w:val="22"/>
        </w:rPr>
        <w:t xml:space="preserve"> income (GNI) per capita</w:t>
      </w:r>
      <w:r w:rsidR="00F429D6">
        <w:rPr>
          <w:rFonts w:asciiTheme="majorHAnsi" w:hAnsiTheme="majorHAnsi" w:cstheme="majorHAnsi"/>
          <w:sz w:val="22"/>
          <w:szCs w:val="22"/>
        </w:rPr>
        <w:t>)</w:t>
      </w:r>
      <w:r w:rsidRPr="00226A31">
        <w:rPr>
          <w:rFonts w:asciiTheme="majorHAnsi" w:hAnsiTheme="majorHAnsi" w:cstheme="majorHAnsi"/>
          <w:sz w:val="22"/>
          <w:szCs w:val="22"/>
        </w:rPr>
        <w:t xml:space="preserve">, calcule o índice de dimensão para um padrão de vida decente (renda). Note que o índice </w:t>
      </w:r>
      <w:r w:rsidRPr="00F429D6">
        <w:rPr>
          <w:rFonts w:asciiTheme="majorHAnsi" w:hAnsiTheme="majorHAnsi" w:cstheme="majorHAnsi"/>
          <w:sz w:val="22"/>
          <w:szCs w:val="22"/>
        </w:rPr>
        <w:t>GNI</w:t>
      </w:r>
      <w:r w:rsidRPr="00226A31">
        <w:rPr>
          <w:rFonts w:asciiTheme="majorHAnsi" w:hAnsiTheme="majorHAnsi" w:cstheme="majorHAnsi"/>
          <w:sz w:val="22"/>
          <w:szCs w:val="22"/>
        </w:rPr>
        <w:t xml:space="preserve"> é calculado usando o </w:t>
      </w:r>
      <w:r w:rsidRPr="00F429D6">
        <w:rPr>
          <w:rFonts w:asciiTheme="majorHAnsi" w:hAnsiTheme="majorHAnsi" w:cstheme="majorHAnsi"/>
          <w:b/>
          <w:bCs/>
          <w:sz w:val="22"/>
          <w:szCs w:val="22"/>
        </w:rPr>
        <w:t>log natural</w:t>
      </w:r>
      <w:r w:rsidR="00F429D6" w:rsidRPr="00F429D6">
        <w:rPr>
          <w:rFonts w:asciiTheme="majorHAnsi" w:hAnsiTheme="majorHAnsi" w:cstheme="majorHAnsi"/>
          <w:b/>
          <w:bCs/>
          <w:sz w:val="22"/>
          <w:szCs w:val="22"/>
        </w:rPr>
        <w:t xml:space="preserve"> (</w:t>
      </w:r>
      <w:proofErr w:type="spellStart"/>
      <w:r w:rsidR="00F429D6" w:rsidRPr="00F429D6">
        <w:rPr>
          <w:rFonts w:asciiTheme="majorHAnsi" w:hAnsiTheme="majorHAnsi" w:cstheme="majorHAnsi"/>
          <w:b/>
          <w:bCs/>
          <w:sz w:val="22"/>
          <w:szCs w:val="22"/>
        </w:rPr>
        <w:t>ln</w:t>
      </w:r>
      <w:proofErr w:type="spellEnd"/>
      <w:r w:rsidR="00F429D6" w:rsidRPr="00F429D6">
        <w:rPr>
          <w:rFonts w:asciiTheme="majorHAnsi" w:hAnsiTheme="majorHAnsi" w:cstheme="majorHAnsi"/>
          <w:b/>
          <w:bCs/>
          <w:sz w:val="22"/>
          <w:szCs w:val="22"/>
        </w:rPr>
        <w:t>)</w:t>
      </w:r>
      <w:r w:rsidRPr="00F429D6">
        <w:rPr>
          <w:rFonts w:asciiTheme="majorHAnsi" w:hAnsiTheme="majorHAnsi" w:cstheme="majorHAnsi"/>
          <w:b/>
          <w:bCs/>
          <w:sz w:val="22"/>
          <w:szCs w:val="22"/>
        </w:rPr>
        <w:t xml:space="preserve"> </w:t>
      </w:r>
      <w:r w:rsidRPr="00F429D6">
        <w:rPr>
          <w:rFonts w:asciiTheme="majorHAnsi" w:hAnsiTheme="majorHAnsi" w:cstheme="majorHAnsi"/>
          <w:b/>
          <w:bCs/>
          <w:sz w:val="22"/>
          <w:szCs w:val="22"/>
        </w:rPr>
        <w:lastRenderedPageBreak/>
        <w:t>dos valores</w:t>
      </w:r>
      <w:r w:rsidRPr="00226A31">
        <w:rPr>
          <w:rFonts w:asciiTheme="majorHAnsi" w:hAnsiTheme="majorHAnsi" w:cstheme="majorHAnsi"/>
          <w:sz w:val="22"/>
          <w:szCs w:val="22"/>
        </w:rPr>
        <w:t xml:space="preserve">. Consulte a </w:t>
      </w:r>
      <w:r w:rsidR="00F429D6">
        <w:rPr>
          <w:rFonts w:asciiTheme="majorHAnsi" w:hAnsiTheme="majorHAnsi" w:cstheme="majorHAnsi"/>
          <w:sz w:val="22"/>
          <w:szCs w:val="22"/>
        </w:rPr>
        <w:t xml:space="preserve">próxima seção </w:t>
      </w:r>
      <w:r w:rsidRPr="00226A31">
        <w:rPr>
          <w:rFonts w:asciiTheme="majorHAnsi" w:hAnsiTheme="majorHAnsi" w:cstheme="majorHAnsi"/>
          <w:sz w:val="22"/>
          <w:szCs w:val="22"/>
        </w:rPr>
        <w:t>para obter uma explicação do log natural e como calculá-lo no Excel.</w:t>
      </w:r>
    </w:p>
    <w:p w14:paraId="0F492CDF" w14:textId="054B25F5" w:rsidR="00851959" w:rsidRDefault="00851959" w:rsidP="00851959">
      <w:pPr>
        <w:rPr>
          <w:rFonts w:asciiTheme="majorHAnsi" w:hAnsiTheme="majorHAnsi" w:cstheme="majorHAnsi"/>
          <w:sz w:val="22"/>
          <w:szCs w:val="22"/>
        </w:rPr>
      </w:pPr>
    </w:p>
    <w:p w14:paraId="2EFBCB4C" w14:textId="2508C4F5" w:rsidR="00851959" w:rsidRPr="00A2638B" w:rsidRDefault="00851959" w:rsidP="00A2638B">
      <w:pPr>
        <w:pStyle w:val="PargrafodaLista"/>
        <w:numPr>
          <w:ilvl w:val="1"/>
          <w:numId w:val="29"/>
        </w:numPr>
        <w:rPr>
          <w:rFonts w:asciiTheme="majorHAnsi" w:hAnsiTheme="majorHAnsi" w:cstheme="majorHAnsi"/>
          <w:b/>
          <w:bCs/>
          <w:sz w:val="28"/>
          <w:szCs w:val="28"/>
        </w:rPr>
      </w:pPr>
      <w:r w:rsidRPr="00A2638B">
        <w:rPr>
          <w:rFonts w:asciiTheme="majorHAnsi" w:hAnsiTheme="majorHAnsi" w:cstheme="majorHAnsi"/>
          <w:b/>
          <w:bCs/>
          <w:sz w:val="28"/>
          <w:szCs w:val="28"/>
        </w:rPr>
        <w:t>O log natural</w:t>
      </w:r>
      <w:r w:rsidR="00F429D6">
        <w:rPr>
          <w:rFonts w:asciiTheme="majorHAnsi" w:hAnsiTheme="majorHAnsi" w:cstheme="majorHAnsi"/>
          <w:b/>
          <w:bCs/>
          <w:sz w:val="28"/>
          <w:szCs w:val="28"/>
        </w:rPr>
        <w:t xml:space="preserve"> (</w:t>
      </w:r>
      <w:proofErr w:type="spellStart"/>
      <w:r w:rsidR="00F429D6">
        <w:rPr>
          <w:rFonts w:asciiTheme="majorHAnsi" w:hAnsiTheme="majorHAnsi" w:cstheme="majorHAnsi"/>
          <w:b/>
          <w:bCs/>
          <w:sz w:val="28"/>
          <w:szCs w:val="28"/>
        </w:rPr>
        <w:t>ln</w:t>
      </w:r>
      <w:proofErr w:type="spellEnd"/>
      <w:r w:rsidR="00F429D6">
        <w:rPr>
          <w:rFonts w:asciiTheme="majorHAnsi" w:hAnsiTheme="majorHAnsi" w:cstheme="majorHAnsi"/>
          <w:b/>
          <w:bCs/>
          <w:sz w:val="28"/>
          <w:szCs w:val="28"/>
        </w:rPr>
        <w:t>)</w:t>
      </w:r>
      <w:r w:rsidRPr="00A2638B">
        <w:rPr>
          <w:rFonts w:asciiTheme="majorHAnsi" w:hAnsiTheme="majorHAnsi" w:cstheme="majorHAnsi"/>
          <w:b/>
          <w:bCs/>
          <w:sz w:val="28"/>
          <w:szCs w:val="28"/>
        </w:rPr>
        <w:t>: o que isso significa e como calculá-lo no Excel</w:t>
      </w:r>
    </w:p>
    <w:p w14:paraId="76E71EA7" w14:textId="74D8B69A" w:rsidR="00077E0B" w:rsidRPr="00851959" w:rsidRDefault="003A3ADB">
      <w:pPr>
        <w:rPr>
          <w:rFonts w:asciiTheme="majorHAnsi" w:hAnsiTheme="majorHAnsi" w:cstheme="majorHAnsi"/>
          <w:sz w:val="22"/>
          <w:szCs w:val="22"/>
        </w:rPr>
      </w:pPr>
      <w:r w:rsidRPr="003A3ADB">
        <w:rPr>
          <w:rFonts w:asciiTheme="majorHAnsi" w:hAnsiTheme="majorHAnsi" w:cstheme="majorHAnsi"/>
          <w:sz w:val="22"/>
          <w:szCs w:val="22"/>
        </w:rPr>
        <w:t>Agora, podemos combinar esses índices dimensionais para fornecer o IDH. O IDH é a média geométrica dos três índices de dimensão</w:t>
      </w:r>
      <w:r>
        <w:rPr>
          <w:rFonts w:asciiTheme="majorHAnsi" w:hAnsiTheme="majorHAnsi" w:cstheme="majorHAnsi"/>
          <w:sz w:val="22"/>
          <w:szCs w:val="22"/>
        </w:rPr>
        <w:t xml:space="preserve">: </w:t>
      </w:r>
      <w:proofErr w:type="spellStart"/>
      <w:r>
        <w:rPr>
          <w:rFonts w:asciiTheme="majorHAnsi" w:hAnsiTheme="majorHAnsi" w:cstheme="majorHAnsi"/>
          <w:sz w:val="22"/>
          <w:szCs w:val="22"/>
        </w:rPr>
        <w:t>I</w:t>
      </w:r>
      <w:r w:rsidRPr="003A3ADB">
        <w:rPr>
          <w:rFonts w:asciiTheme="majorHAnsi" w:hAnsiTheme="majorHAnsi" w:cstheme="majorHAnsi"/>
          <w:sz w:val="22"/>
          <w:szCs w:val="22"/>
          <w:vertAlign w:val="subscript"/>
        </w:rPr>
        <w:t>saúde</w:t>
      </w:r>
      <w:proofErr w:type="spellEnd"/>
      <w:r>
        <w:rPr>
          <w:rFonts w:asciiTheme="majorHAnsi" w:hAnsiTheme="majorHAnsi" w:cstheme="majorHAnsi"/>
          <w:sz w:val="22"/>
          <w:szCs w:val="22"/>
        </w:rPr>
        <w:t xml:space="preserve"> = índice de expectativa de vida, </w:t>
      </w:r>
      <w:proofErr w:type="spellStart"/>
      <w:r>
        <w:rPr>
          <w:rFonts w:asciiTheme="majorHAnsi" w:hAnsiTheme="majorHAnsi" w:cstheme="majorHAnsi"/>
          <w:sz w:val="22"/>
          <w:szCs w:val="22"/>
        </w:rPr>
        <w:t>I</w:t>
      </w:r>
      <w:r w:rsidRPr="003A3ADB">
        <w:rPr>
          <w:rFonts w:asciiTheme="majorHAnsi" w:hAnsiTheme="majorHAnsi" w:cstheme="majorHAnsi"/>
          <w:sz w:val="22"/>
          <w:szCs w:val="22"/>
          <w:vertAlign w:val="subscript"/>
        </w:rPr>
        <w:t>educação</w:t>
      </w:r>
      <w:proofErr w:type="spellEnd"/>
      <w:r>
        <w:rPr>
          <w:rFonts w:asciiTheme="majorHAnsi" w:hAnsiTheme="majorHAnsi" w:cstheme="majorHAnsi"/>
          <w:sz w:val="22"/>
          <w:szCs w:val="22"/>
        </w:rPr>
        <w:t xml:space="preserve"> = índice</w:t>
      </w:r>
      <w:r w:rsidRPr="003A3ADB">
        <w:rPr>
          <w:rFonts w:asciiTheme="majorHAnsi" w:hAnsiTheme="majorHAnsi" w:cstheme="majorHAnsi"/>
          <w:sz w:val="22"/>
          <w:szCs w:val="22"/>
          <w:vertAlign w:val="subscript"/>
        </w:rPr>
        <w:t xml:space="preserve"> educação</w:t>
      </w:r>
      <w:r>
        <w:rPr>
          <w:rFonts w:asciiTheme="majorHAnsi" w:hAnsiTheme="majorHAnsi" w:cstheme="majorHAnsi"/>
          <w:sz w:val="22"/>
          <w:szCs w:val="22"/>
        </w:rPr>
        <w:t xml:space="preserve">, </w:t>
      </w:r>
      <w:proofErr w:type="spellStart"/>
      <w:r>
        <w:rPr>
          <w:rFonts w:asciiTheme="majorHAnsi" w:hAnsiTheme="majorHAnsi" w:cstheme="majorHAnsi"/>
          <w:sz w:val="22"/>
          <w:szCs w:val="22"/>
        </w:rPr>
        <w:t>Irenda</w:t>
      </w:r>
      <w:proofErr w:type="spellEnd"/>
      <w:r>
        <w:rPr>
          <w:rFonts w:asciiTheme="majorHAnsi" w:hAnsiTheme="majorHAnsi" w:cstheme="majorHAnsi"/>
          <w:sz w:val="22"/>
          <w:szCs w:val="22"/>
        </w:rPr>
        <w:t xml:space="preserve"> = índice GNI.</w:t>
      </w:r>
    </w:p>
    <w:p w14:paraId="3FB19155" w14:textId="38E22962" w:rsidR="00F109BD" w:rsidRDefault="00F109BD">
      <w:pPr>
        <w:rPr>
          <w:rFonts w:asciiTheme="majorHAnsi" w:hAnsiTheme="majorHAnsi" w:cstheme="majorHAnsi"/>
          <w:sz w:val="22"/>
          <w:szCs w:val="22"/>
        </w:rPr>
      </w:pPr>
    </w:p>
    <w:p w14:paraId="575A5CC2" w14:textId="63BD14E7" w:rsidR="003A3ADB" w:rsidRPr="00851959" w:rsidRDefault="00B16936">
      <w:pPr>
        <w:rPr>
          <w:rFonts w:asciiTheme="majorHAnsi" w:hAnsiTheme="majorHAnsi" w:cstheme="majorHAnsi"/>
          <w:sz w:val="22"/>
          <w:szCs w:val="22"/>
        </w:rPr>
      </w:pPr>
      <m:oMathPara>
        <m:oMath>
          <m:r>
            <w:rPr>
              <w:rFonts w:ascii="Cambria Math" w:hAnsi="Cambria Math" w:cstheme="majorHAnsi"/>
              <w:sz w:val="22"/>
              <w:szCs w:val="22"/>
            </w:rPr>
            <m:t>IDH=</m:t>
          </m:r>
          <m:sSup>
            <m:sSupPr>
              <m:ctrlPr>
                <w:rPr>
                  <w:rFonts w:ascii="Cambria Math" w:hAnsi="Cambria Math" w:cstheme="majorHAnsi"/>
                  <w:i/>
                  <w:sz w:val="22"/>
                  <w:szCs w:val="22"/>
                </w:rPr>
              </m:ctrlPr>
            </m:sSupPr>
            <m:e>
              <m:d>
                <m:dPr>
                  <m:ctrlPr>
                    <w:rPr>
                      <w:rFonts w:ascii="Cambria Math" w:hAnsi="Cambria Math" w:cstheme="majorHAnsi"/>
                      <w:i/>
                      <w:sz w:val="22"/>
                      <w:szCs w:val="22"/>
                    </w:rPr>
                  </m:ctrlPr>
                </m:dPr>
                <m:e>
                  <m:sSub>
                    <m:sSubPr>
                      <m:ctrlPr>
                        <w:rPr>
                          <w:rFonts w:ascii="Cambria Math" w:hAnsi="Cambria Math" w:cstheme="majorHAnsi"/>
                          <w:i/>
                          <w:sz w:val="22"/>
                          <w:szCs w:val="22"/>
                        </w:rPr>
                      </m:ctrlPr>
                    </m:sSubPr>
                    <m:e>
                      <m:r>
                        <w:rPr>
                          <w:rFonts w:ascii="Cambria Math" w:hAnsi="Cambria Math" w:cstheme="majorHAnsi"/>
                          <w:sz w:val="22"/>
                          <w:szCs w:val="22"/>
                        </w:rPr>
                        <m:t>I</m:t>
                      </m:r>
                    </m:e>
                    <m:sub>
                      <m:r>
                        <w:rPr>
                          <w:rFonts w:ascii="Cambria Math" w:hAnsi="Cambria Math" w:cstheme="majorHAnsi"/>
                          <w:sz w:val="22"/>
                          <w:szCs w:val="22"/>
                        </w:rPr>
                        <m:t>saúde</m:t>
                      </m:r>
                    </m:sub>
                  </m:sSub>
                  <m:r>
                    <w:rPr>
                      <w:rFonts w:ascii="Cambria Math" w:hAnsi="Cambria Math" w:cstheme="majorHAnsi"/>
                      <w:sz w:val="22"/>
                      <w:szCs w:val="22"/>
                    </w:rPr>
                    <m:t>+</m:t>
                  </m:r>
                  <m:sSub>
                    <m:sSubPr>
                      <m:ctrlPr>
                        <w:rPr>
                          <w:rFonts w:ascii="Cambria Math" w:hAnsi="Cambria Math" w:cstheme="majorHAnsi"/>
                          <w:i/>
                          <w:sz w:val="22"/>
                          <w:szCs w:val="22"/>
                        </w:rPr>
                      </m:ctrlPr>
                    </m:sSubPr>
                    <m:e>
                      <m:r>
                        <w:rPr>
                          <w:rFonts w:ascii="Cambria Math" w:hAnsi="Cambria Math" w:cstheme="majorHAnsi"/>
                          <w:sz w:val="22"/>
                          <w:szCs w:val="22"/>
                        </w:rPr>
                        <m:t>I</m:t>
                      </m:r>
                    </m:e>
                    <m:sub>
                      <m:r>
                        <w:rPr>
                          <w:rFonts w:ascii="Cambria Math" w:hAnsi="Cambria Math" w:cstheme="majorHAnsi"/>
                          <w:sz w:val="22"/>
                          <w:szCs w:val="22"/>
                        </w:rPr>
                        <m:t>educação</m:t>
                      </m:r>
                    </m:sub>
                  </m:sSub>
                  <m:r>
                    <w:rPr>
                      <w:rFonts w:ascii="Cambria Math" w:hAnsi="Cambria Math" w:cstheme="majorHAnsi"/>
                      <w:sz w:val="22"/>
                      <w:szCs w:val="22"/>
                    </w:rPr>
                    <m:t>+</m:t>
                  </m:r>
                  <m:sSub>
                    <m:sSubPr>
                      <m:ctrlPr>
                        <w:rPr>
                          <w:rFonts w:ascii="Cambria Math" w:hAnsi="Cambria Math" w:cstheme="majorHAnsi"/>
                          <w:i/>
                          <w:sz w:val="22"/>
                          <w:szCs w:val="22"/>
                        </w:rPr>
                      </m:ctrlPr>
                    </m:sSubPr>
                    <m:e>
                      <m:r>
                        <w:rPr>
                          <w:rFonts w:ascii="Cambria Math" w:hAnsi="Cambria Math" w:cstheme="majorHAnsi"/>
                          <w:sz w:val="22"/>
                          <w:szCs w:val="22"/>
                        </w:rPr>
                        <m:t>I</m:t>
                      </m:r>
                    </m:e>
                    <m:sub>
                      <m:r>
                        <w:rPr>
                          <w:rFonts w:ascii="Cambria Math" w:hAnsi="Cambria Math" w:cstheme="majorHAnsi"/>
                          <w:sz w:val="22"/>
                          <w:szCs w:val="22"/>
                        </w:rPr>
                        <m:t>renda</m:t>
                      </m:r>
                    </m:sub>
                  </m:sSub>
                </m:e>
              </m:d>
            </m:e>
            <m:sup>
              <m:f>
                <m:fPr>
                  <m:ctrlPr>
                    <w:rPr>
                      <w:rFonts w:ascii="Cambria Math" w:hAnsi="Cambria Math" w:cstheme="majorHAnsi"/>
                      <w:i/>
                      <w:sz w:val="22"/>
                      <w:szCs w:val="22"/>
                    </w:rPr>
                  </m:ctrlPr>
                </m:fPr>
                <m:num>
                  <m:r>
                    <w:rPr>
                      <w:rFonts w:ascii="Cambria Math" w:hAnsi="Cambria Math" w:cstheme="majorHAnsi"/>
                      <w:sz w:val="22"/>
                      <w:szCs w:val="22"/>
                    </w:rPr>
                    <m:t>1</m:t>
                  </m:r>
                </m:num>
                <m:den>
                  <m:r>
                    <w:rPr>
                      <w:rFonts w:ascii="Cambria Math" w:hAnsi="Cambria Math" w:cstheme="majorHAnsi"/>
                      <w:sz w:val="22"/>
                      <w:szCs w:val="22"/>
                    </w:rPr>
                    <m:t>3</m:t>
                  </m:r>
                </m:den>
              </m:f>
            </m:sup>
          </m:sSup>
        </m:oMath>
      </m:oMathPara>
    </w:p>
    <w:p w14:paraId="75542A2E" w14:textId="0E486E3A" w:rsidR="00EB7F86" w:rsidRPr="00A2638B" w:rsidRDefault="00C31369" w:rsidP="00A2638B">
      <w:pPr>
        <w:pStyle w:val="PargrafodaLista"/>
        <w:numPr>
          <w:ilvl w:val="0"/>
          <w:numId w:val="34"/>
        </w:numPr>
        <w:rPr>
          <w:rFonts w:asciiTheme="majorHAnsi" w:hAnsiTheme="majorHAnsi" w:cstheme="majorHAnsi"/>
          <w:sz w:val="22"/>
          <w:szCs w:val="22"/>
        </w:rPr>
      </w:pPr>
      <w:r w:rsidRPr="00A2638B">
        <w:rPr>
          <w:rFonts w:asciiTheme="majorHAnsi" w:hAnsiTheme="majorHAnsi" w:cstheme="majorHAnsi"/>
          <w:sz w:val="22"/>
          <w:szCs w:val="22"/>
        </w:rPr>
        <w:t xml:space="preserve">Use a fórmula acima e os dados da </w:t>
      </w:r>
      <w:r w:rsidRPr="009830F7">
        <w:rPr>
          <w:rFonts w:asciiTheme="majorHAnsi" w:hAnsiTheme="majorHAnsi" w:cstheme="majorHAnsi"/>
          <w:sz w:val="22"/>
          <w:szCs w:val="22"/>
        </w:rPr>
        <w:t>Tabela 1 da planilha</w:t>
      </w:r>
      <w:r w:rsidRPr="00A2638B">
        <w:rPr>
          <w:rFonts w:asciiTheme="majorHAnsi" w:hAnsiTheme="majorHAnsi" w:cstheme="majorHAnsi"/>
          <w:sz w:val="22"/>
          <w:szCs w:val="22"/>
        </w:rPr>
        <w:t xml:space="preserve"> para calcular o IDH de todos os países (apenas os países). Você deve obter os mesmos valores da </w:t>
      </w:r>
      <w:r w:rsidRPr="00D80AB8">
        <w:rPr>
          <w:rFonts w:asciiTheme="majorHAnsi" w:hAnsiTheme="majorHAnsi" w:cstheme="majorHAnsi"/>
          <w:sz w:val="22"/>
          <w:szCs w:val="22"/>
        </w:rPr>
        <w:t>coluna C</w:t>
      </w:r>
      <w:r w:rsidR="00D80AB8">
        <w:rPr>
          <w:rFonts w:asciiTheme="majorHAnsi" w:hAnsiTheme="majorHAnsi" w:cstheme="majorHAnsi"/>
          <w:sz w:val="22"/>
          <w:szCs w:val="22"/>
        </w:rPr>
        <w:t xml:space="preserve"> (</w:t>
      </w:r>
      <w:proofErr w:type="spellStart"/>
      <w:r w:rsidR="00D80AB8" w:rsidRPr="00D80AB8">
        <w:rPr>
          <w:rFonts w:asciiTheme="majorHAnsi" w:hAnsiTheme="majorHAnsi" w:cstheme="majorHAnsi"/>
          <w:i/>
          <w:iCs/>
          <w:sz w:val="22"/>
          <w:szCs w:val="22"/>
        </w:rPr>
        <w:t>Human</w:t>
      </w:r>
      <w:proofErr w:type="spellEnd"/>
      <w:r w:rsidR="00D80AB8" w:rsidRPr="00D80AB8">
        <w:rPr>
          <w:rFonts w:asciiTheme="majorHAnsi" w:hAnsiTheme="majorHAnsi" w:cstheme="majorHAnsi"/>
          <w:i/>
          <w:iCs/>
          <w:sz w:val="22"/>
          <w:szCs w:val="22"/>
        </w:rPr>
        <w:t xml:space="preserve"> </w:t>
      </w:r>
      <w:proofErr w:type="spellStart"/>
      <w:r w:rsidR="00D80AB8" w:rsidRPr="00D80AB8">
        <w:rPr>
          <w:rFonts w:asciiTheme="majorHAnsi" w:hAnsiTheme="majorHAnsi" w:cstheme="majorHAnsi"/>
          <w:i/>
          <w:iCs/>
          <w:sz w:val="22"/>
          <w:szCs w:val="22"/>
        </w:rPr>
        <w:t>Development</w:t>
      </w:r>
      <w:proofErr w:type="spellEnd"/>
      <w:r w:rsidR="00D80AB8" w:rsidRPr="00D80AB8">
        <w:rPr>
          <w:rFonts w:asciiTheme="majorHAnsi" w:hAnsiTheme="majorHAnsi" w:cstheme="majorHAnsi"/>
          <w:i/>
          <w:iCs/>
          <w:sz w:val="22"/>
          <w:szCs w:val="22"/>
        </w:rPr>
        <w:t xml:space="preserve"> Index </w:t>
      </w:r>
      <w:r w:rsidR="00D80AB8" w:rsidRPr="00D80AB8">
        <w:rPr>
          <w:rFonts w:asciiTheme="majorHAnsi" w:hAnsiTheme="majorHAnsi" w:cstheme="majorHAnsi"/>
          <w:i/>
          <w:iCs/>
          <w:sz w:val="22"/>
          <w:szCs w:val="22"/>
        </w:rPr>
        <w:t xml:space="preserve">– </w:t>
      </w:r>
      <w:r w:rsidR="00D80AB8" w:rsidRPr="00D80AB8">
        <w:rPr>
          <w:rFonts w:asciiTheme="majorHAnsi" w:hAnsiTheme="majorHAnsi" w:cstheme="majorHAnsi"/>
          <w:i/>
          <w:iCs/>
          <w:sz w:val="22"/>
          <w:szCs w:val="22"/>
        </w:rPr>
        <w:t>HDI</w:t>
      </w:r>
      <w:r w:rsidR="00D80AB8" w:rsidRPr="00D80AB8">
        <w:rPr>
          <w:rFonts w:asciiTheme="majorHAnsi" w:hAnsiTheme="majorHAnsi" w:cstheme="majorHAnsi"/>
          <w:sz w:val="22"/>
          <w:szCs w:val="22"/>
        </w:rPr>
        <w:t>)</w:t>
      </w:r>
      <w:r w:rsidRPr="00A2638B">
        <w:rPr>
          <w:rFonts w:asciiTheme="majorHAnsi" w:hAnsiTheme="majorHAnsi" w:cstheme="majorHAnsi"/>
          <w:sz w:val="22"/>
          <w:szCs w:val="22"/>
        </w:rPr>
        <w:t>, arredondados para 3 casas decimais.</w:t>
      </w:r>
    </w:p>
    <w:p w14:paraId="09D68413" w14:textId="77777777" w:rsidR="0044601D" w:rsidRDefault="0044601D">
      <w:pPr>
        <w:rPr>
          <w:rFonts w:asciiTheme="majorHAnsi" w:hAnsiTheme="majorHAnsi" w:cstheme="majorHAnsi"/>
          <w:sz w:val="22"/>
          <w:szCs w:val="22"/>
        </w:rPr>
      </w:pPr>
    </w:p>
    <w:p w14:paraId="166AAE37" w14:textId="79570F45" w:rsidR="00C31369" w:rsidRPr="00A2638B" w:rsidRDefault="0044601D" w:rsidP="00A2638B">
      <w:pPr>
        <w:pStyle w:val="PargrafodaLista"/>
        <w:numPr>
          <w:ilvl w:val="1"/>
          <w:numId w:val="29"/>
        </w:numPr>
        <w:rPr>
          <w:rFonts w:asciiTheme="majorHAnsi" w:hAnsiTheme="majorHAnsi" w:cstheme="majorHAnsi"/>
          <w:b/>
          <w:bCs/>
          <w:sz w:val="28"/>
          <w:szCs w:val="28"/>
        </w:rPr>
      </w:pPr>
      <w:r w:rsidRPr="00A2638B">
        <w:rPr>
          <w:rFonts w:asciiTheme="majorHAnsi" w:hAnsiTheme="majorHAnsi" w:cstheme="majorHAnsi"/>
          <w:b/>
          <w:bCs/>
          <w:sz w:val="28"/>
          <w:szCs w:val="28"/>
        </w:rPr>
        <w:t>Calculando o IDH</w:t>
      </w:r>
    </w:p>
    <w:p w14:paraId="1BF1BDD5" w14:textId="77777777" w:rsidR="0044601D" w:rsidRPr="00851959" w:rsidRDefault="0044601D">
      <w:pPr>
        <w:rPr>
          <w:rFonts w:asciiTheme="majorHAnsi" w:hAnsiTheme="majorHAnsi" w:cstheme="majorHAnsi"/>
          <w:sz w:val="22"/>
          <w:szCs w:val="22"/>
        </w:rPr>
      </w:pPr>
    </w:p>
    <w:p w14:paraId="7C02A011" w14:textId="76487DF1" w:rsidR="00EB7F86" w:rsidRDefault="0019520A">
      <w:pPr>
        <w:rPr>
          <w:rFonts w:asciiTheme="majorHAnsi" w:hAnsiTheme="majorHAnsi" w:cstheme="majorHAnsi"/>
          <w:sz w:val="22"/>
          <w:szCs w:val="22"/>
        </w:rPr>
      </w:pPr>
      <w:r w:rsidRPr="0019520A">
        <w:rPr>
          <w:rFonts w:asciiTheme="majorHAnsi" w:hAnsiTheme="majorHAnsi" w:cstheme="majorHAnsi"/>
          <w:sz w:val="22"/>
          <w:szCs w:val="22"/>
        </w:rPr>
        <w:t>O IDH é uma maneira de medir o bem-estar, mas você pode pensar que ele não usa as medidas mais apropriadas para os aspectos não materiais do bem-estar</w:t>
      </w:r>
      <w:r>
        <w:rPr>
          <w:rFonts w:asciiTheme="majorHAnsi" w:hAnsiTheme="majorHAnsi" w:cstheme="majorHAnsi"/>
          <w:sz w:val="22"/>
          <w:szCs w:val="22"/>
        </w:rPr>
        <w:t>, por exemplo,</w:t>
      </w:r>
      <w:r w:rsidRPr="0019520A">
        <w:rPr>
          <w:rFonts w:asciiTheme="majorHAnsi" w:hAnsiTheme="majorHAnsi" w:cstheme="majorHAnsi"/>
          <w:sz w:val="22"/>
          <w:szCs w:val="22"/>
        </w:rPr>
        <w:t xml:space="preserve"> saúde e educação.</w:t>
      </w:r>
      <w:r w:rsidRPr="0019520A">
        <w:rPr>
          <w:rFonts w:asciiTheme="majorHAnsi" w:hAnsiTheme="majorHAnsi" w:cstheme="majorHAnsi"/>
          <w:sz w:val="22"/>
          <w:szCs w:val="22"/>
        </w:rPr>
        <w:br/>
        <w:t>Agora vamos usar o mesmo método para criar nosso próprio índice de bem-estar não material</w:t>
      </w:r>
      <w:r w:rsidR="00CE379E">
        <w:rPr>
          <w:rFonts w:asciiTheme="majorHAnsi" w:hAnsiTheme="majorHAnsi" w:cstheme="majorHAnsi"/>
          <w:sz w:val="22"/>
          <w:szCs w:val="22"/>
        </w:rPr>
        <w:t xml:space="preserve">, </w:t>
      </w:r>
      <w:r w:rsidRPr="0019520A">
        <w:rPr>
          <w:rFonts w:asciiTheme="majorHAnsi" w:hAnsiTheme="majorHAnsi" w:cstheme="majorHAnsi"/>
          <w:sz w:val="22"/>
          <w:szCs w:val="22"/>
        </w:rPr>
        <w:t xml:space="preserve">um </w:t>
      </w:r>
      <w:r w:rsidRPr="00CE379E">
        <w:rPr>
          <w:rFonts w:asciiTheme="majorHAnsi" w:hAnsiTheme="majorHAnsi" w:cstheme="majorHAnsi"/>
          <w:b/>
          <w:bCs/>
          <w:sz w:val="22"/>
          <w:szCs w:val="22"/>
        </w:rPr>
        <w:t>"IDH alternativo"</w:t>
      </w:r>
      <w:r w:rsidRPr="0019520A">
        <w:rPr>
          <w:rFonts w:asciiTheme="majorHAnsi" w:hAnsiTheme="majorHAnsi" w:cstheme="majorHAnsi"/>
          <w:sz w:val="22"/>
          <w:szCs w:val="22"/>
        </w:rPr>
        <w:t xml:space="preserve">, usando diferentes indicadores. As </w:t>
      </w:r>
      <w:r w:rsidRPr="00CE2B98">
        <w:rPr>
          <w:rFonts w:asciiTheme="majorHAnsi" w:hAnsiTheme="majorHAnsi" w:cstheme="majorHAnsi"/>
          <w:sz w:val="22"/>
          <w:szCs w:val="22"/>
        </w:rPr>
        <w:t>tabelas 8, 9, 11, 12 e 13 da planilha</w:t>
      </w:r>
      <w:r w:rsidRPr="0019520A">
        <w:rPr>
          <w:rFonts w:asciiTheme="majorHAnsi" w:hAnsiTheme="majorHAnsi" w:cstheme="majorHAnsi"/>
          <w:sz w:val="22"/>
          <w:szCs w:val="22"/>
        </w:rPr>
        <w:t xml:space="preserve"> contêm os indicadores que você pode usar para medir saúde e educação, em vez daqueles usados na pergunta </w:t>
      </w:r>
      <w:r w:rsidR="00B73A3B">
        <w:rPr>
          <w:rFonts w:asciiTheme="majorHAnsi" w:hAnsiTheme="majorHAnsi" w:cstheme="majorHAnsi"/>
          <w:sz w:val="22"/>
          <w:szCs w:val="22"/>
        </w:rPr>
        <w:t>IV</w:t>
      </w:r>
      <w:r w:rsidRPr="0019520A">
        <w:rPr>
          <w:rFonts w:asciiTheme="majorHAnsi" w:hAnsiTheme="majorHAnsi" w:cstheme="majorHAnsi"/>
          <w:sz w:val="22"/>
          <w:szCs w:val="22"/>
        </w:rPr>
        <w:t>.</w:t>
      </w:r>
    </w:p>
    <w:p w14:paraId="02506F26" w14:textId="77777777" w:rsidR="00A2638B" w:rsidRDefault="000D75E9" w:rsidP="000D75E9">
      <w:pPr>
        <w:pStyle w:val="PargrafodaLista"/>
        <w:numPr>
          <w:ilvl w:val="0"/>
          <w:numId w:val="34"/>
        </w:numPr>
        <w:rPr>
          <w:rFonts w:asciiTheme="majorHAnsi" w:hAnsiTheme="majorHAnsi" w:cstheme="majorHAnsi"/>
          <w:sz w:val="22"/>
          <w:szCs w:val="22"/>
        </w:rPr>
      </w:pPr>
      <w:r w:rsidRPr="00A2638B">
        <w:rPr>
          <w:rFonts w:asciiTheme="majorHAnsi" w:hAnsiTheme="majorHAnsi" w:cstheme="majorHAnsi"/>
          <w:sz w:val="22"/>
          <w:szCs w:val="22"/>
        </w:rPr>
        <w:t>Construindo um índice alternativo de bem-estar.</w:t>
      </w:r>
    </w:p>
    <w:p w14:paraId="2E238FDD" w14:textId="77777777" w:rsidR="00A2638B" w:rsidRDefault="000D01D4" w:rsidP="000D75E9">
      <w:pPr>
        <w:pStyle w:val="PargrafodaLista"/>
        <w:numPr>
          <w:ilvl w:val="1"/>
          <w:numId w:val="34"/>
        </w:numPr>
        <w:rPr>
          <w:rFonts w:asciiTheme="majorHAnsi" w:hAnsiTheme="majorHAnsi" w:cstheme="majorHAnsi"/>
          <w:sz w:val="22"/>
          <w:szCs w:val="22"/>
        </w:rPr>
      </w:pPr>
      <w:r w:rsidRPr="00A2638B">
        <w:rPr>
          <w:rFonts w:asciiTheme="majorHAnsi" w:hAnsiTheme="majorHAnsi" w:cstheme="majorHAnsi"/>
          <w:sz w:val="22"/>
          <w:szCs w:val="22"/>
        </w:rPr>
        <w:t>Escolha dois ou três indicadores para medir a saúde e dois ou três indicadores para medir a educação. Explique por que você escolheu esses indicadores.</w:t>
      </w:r>
    </w:p>
    <w:p w14:paraId="5AE663EA" w14:textId="77777777" w:rsidR="00A2638B" w:rsidRDefault="000D01D4" w:rsidP="000D75E9">
      <w:pPr>
        <w:pStyle w:val="PargrafodaLista"/>
        <w:numPr>
          <w:ilvl w:val="1"/>
          <w:numId w:val="34"/>
        </w:numPr>
        <w:rPr>
          <w:rFonts w:asciiTheme="majorHAnsi" w:hAnsiTheme="majorHAnsi" w:cstheme="majorHAnsi"/>
          <w:sz w:val="22"/>
          <w:szCs w:val="22"/>
        </w:rPr>
      </w:pPr>
      <w:r w:rsidRPr="00A2638B">
        <w:rPr>
          <w:rFonts w:asciiTheme="majorHAnsi" w:hAnsiTheme="majorHAnsi" w:cstheme="majorHAnsi"/>
          <w:sz w:val="22"/>
          <w:szCs w:val="22"/>
        </w:rPr>
        <w:t xml:space="preserve">Copie e cole cuidadosamente as colunas que contêm esses valores indicadores na guia </w:t>
      </w:r>
      <w:r w:rsidRPr="002F2EA3">
        <w:rPr>
          <w:rFonts w:asciiTheme="majorHAnsi" w:hAnsiTheme="majorHAnsi" w:cstheme="majorHAnsi"/>
          <w:sz w:val="22"/>
          <w:szCs w:val="22"/>
        </w:rPr>
        <w:t>Tabela 1 da planilha</w:t>
      </w:r>
      <w:r w:rsidRPr="00A2638B">
        <w:rPr>
          <w:rFonts w:asciiTheme="majorHAnsi" w:hAnsiTheme="majorHAnsi" w:cstheme="majorHAnsi"/>
          <w:sz w:val="22"/>
          <w:szCs w:val="22"/>
        </w:rPr>
        <w:t xml:space="preserve">, certificando-se de associar os dados ao país correto. </w:t>
      </w:r>
      <w:r w:rsidRPr="002F2EA3">
        <w:rPr>
          <w:rFonts w:asciiTheme="majorHAnsi" w:hAnsiTheme="majorHAnsi" w:cstheme="majorHAnsi"/>
          <w:b/>
          <w:bCs/>
          <w:sz w:val="22"/>
          <w:szCs w:val="22"/>
        </w:rPr>
        <w:t xml:space="preserve">Para facilitar essa </w:t>
      </w:r>
      <w:r w:rsidR="00963151" w:rsidRPr="002F2EA3">
        <w:rPr>
          <w:rFonts w:asciiTheme="majorHAnsi" w:hAnsiTheme="majorHAnsi" w:cstheme="majorHAnsi"/>
          <w:b/>
          <w:bCs/>
          <w:sz w:val="22"/>
          <w:szCs w:val="22"/>
        </w:rPr>
        <w:t>associação você pode usar a função do Microsoft Excel “PROCV”</w:t>
      </w:r>
      <w:r w:rsidR="00963151" w:rsidRPr="00A2638B">
        <w:rPr>
          <w:rFonts w:asciiTheme="majorHAnsi" w:hAnsiTheme="majorHAnsi" w:cstheme="majorHAnsi"/>
          <w:sz w:val="22"/>
          <w:szCs w:val="22"/>
        </w:rPr>
        <w:t>.</w:t>
      </w:r>
      <w:r w:rsidRPr="00A2638B">
        <w:rPr>
          <w:rFonts w:asciiTheme="majorHAnsi" w:hAnsiTheme="majorHAnsi" w:cstheme="majorHAnsi"/>
          <w:sz w:val="22"/>
          <w:szCs w:val="22"/>
        </w:rPr>
        <w:t xml:space="preserve"> Escolha um valor máximo e mínimo razoável para cada indicador e justifique suas escolhas.</w:t>
      </w:r>
    </w:p>
    <w:p w14:paraId="1C0076E9" w14:textId="77777777" w:rsidR="00A2638B" w:rsidRDefault="000D01D4" w:rsidP="000D75E9">
      <w:pPr>
        <w:pStyle w:val="PargrafodaLista"/>
        <w:numPr>
          <w:ilvl w:val="1"/>
          <w:numId w:val="34"/>
        </w:numPr>
        <w:rPr>
          <w:rFonts w:asciiTheme="majorHAnsi" w:hAnsiTheme="majorHAnsi" w:cstheme="majorHAnsi"/>
          <w:sz w:val="22"/>
          <w:szCs w:val="22"/>
        </w:rPr>
      </w:pPr>
      <w:r w:rsidRPr="00A2638B">
        <w:rPr>
          <w:rFonts w:asciiTheme="majorHAnsi" w:hAnsiTheme="majorHAnsi" w:cstheme="majorHAnsi"/>
          <w:sz w:val="22"/>
          <w:szCs w:val="22"/>
        </w:rPr>
        <w:t xml:space="preserve">Usando os indicadores e os valores máximo e mínimo </w:t>
      </w:r>
      <w:r w:rsidR="00963151" w:rsidRPr="00A2638B">
        <w:rPr>
          <w:rFonts w:asciiTheme="majorHAnsi" w:hAnsiTheme="majorHAnsi" w:cstheme="majorHAnsi"/>
          <w:sz w:val="22"/>
          <w:szCs w:val="22"/>
        </w:rPr>
        <w:t>definidos por</w:t>
      </w:r>
      <w:r w:rsidRPr="00A2638B">
        <w:rPr>
          <w:rFonts w:asciiTheme="majorHAnsi" w:hAnsiTheme="majorHAnsi" w:cstheme="majorHAnsi"/>
          <w:sz w:val="22"/>
          <w:szCs w:val="22"/>
        </w:rPr>
        <w:t xml:space="preserve"> você</w:t>
      </w:r>
      <w:r w:rsidR="00963151" w:rsidRPr="00A2638B">
        <w:rPr>
          <w:rFonts w:asciiTheme="majorHAnsi" w:hAnsiTheme="majorHAnsi" w:cstheme="majorHAnsi"/>
          <w:sz w:val="22"/>
          <w:szCs w:val="22"/>
        </w:rPr>
        <w:t xml:space="preserve"> para cada indicador</w:t>
      </w:r>
      <w:r w:rsidRPr="00A2638B">
        <w:rPr>
          <w:rFonts w:asciiTheme="majorHAnsi" w:hAnsiTheme="majorHAnsi" w:cstheme="majorHAnsi"/>
          <w:sz w:val="22"/>
          <w:szCs w:val="22"/>
        </w:rPr>
        <w:t xml:space="preserve">, calcule o IDH alternativo como </w:t>
      </w:r>
      <w:r w:rsidR="00963151" w:rsidRPr="00A2638B">
        <w:rPr>
          <w:rFonts w:asciiTheme="majorHAnsi" w:hAnsiTheme="majorHAnsi" w:cstheme="majorHAnsi"/>
          <w:sz w:val="22"/>
          <w:szCs w:val="22"/>
        </w:rPr>
        <w:t>realizado anteriormente</w:t>
      </w:r>
      <w:r w:rsidRPr="00A2638B">
        <w:rPr>
          <w:rFonts w:asciiTheme="majorHAnsi" w:hAnsiTheme="majorHAnsi" w:cstheme="majorHAnsi"/>
          <w:sz w:val="22"/>
          <w:szCs w:val="22"/>
        </w:rPr>
        <w:t>. Lembre-se de incluir o índice de renda existente</w:t>
      </w:r>
      <w:r w:rsidR="00963151" w:rsidRPr="00A2638B">
        <w:rPr>
          <w:rFonts w:asciiTheme="majorHAnsi" w:hAnsiTheme="majorHAnsi" w:cstheme="majorHAnsi"/>
          <w:sz w:val="22"/>
          <w:szCs w:val="22"/>
        </w:rPr>
        <w:t xml:space="preserve"> já calculado</w:t>
      </w:r>
      <w:r w:rsidRPr="00A2638B">
        <w:rPr>
          <w:rFonts w:asciiTheme="majorHAnsi" w:hAnsiTheme="majorHAnsi" w:cstheme="majorHAnsi"/>
          <w:sz w:val="22"/>
          <w:szCs w:val="22"/>
        </w:rPr>
        <w:t xml:space="preserve">. Como você escolheu mais de um indicador por dimensão, certifique-se de calcular a média </w:t>
      </w:r>
      <w:r w:rsidR="00963151" w:rsidRPr="00A2638B">
        <w:rPr>
          <w:rFonts w:asciiTheme="majorHAnsi" w:hAnsiTheme="majorHAnsi" w:cstheme="majorHAnsi"/>
          <w:sz w:val="22"/>
          <w:szCs w:val="22"/>
        </w:rPr>
        <w:t>d</w:t>
      </w:r>
      <w:r w:rsidRPr="00A2638B">
        <w:rPr>
          <w:rFonts w:asciiTheme="majorHAnsi" w:hAnsiTheme="majorHAnsi" w:cstheme="majorHAnsi"/>
          <w:sz w:val="22"/>
          <w:szCs w:val="22"/>
        </w:rPr>
        <w:t xml:space="preserve">os índices de dimensão, como foi feito na </w:t>
      </w:r>
      <w:r w:rsidR="00963151" w:rsidRPr="00A2638B">
        <w:rPr>
          <w:rFonts w:asciiTheme="majorHAnsi" w:hAnsiTheme="majorHAnsi" w:cstheme="majorHAnsi"/>
          <w:sz w:val="22"/>
          <w:szCs w:val="22"/>
        </w:rPr>
        <w:t>anteriormente</w:t>
      </w:r>
      <w:r w:rsidRPr="00A2638B">
        <w:rPr>
          <w:rFonts w:asciiTheme="majorHAnsi" w:hAnsiTheme="majorHAnsi" w:cstheme="majorHAnsi"/>
          <w:sz w:val="22"/>
          <w:szCs w:val="22"/>
        </w:rPr>
        <w:t xml:space="preserve">. Assegure também que </w:t>
      </w:r>
      <w:r w:rsidR="00963151" w:rsidRPr="00A2638B">
        <w:rPr>
          <w:rFonts w:asciiTheme="majorHAnsi" w:hAnsiTheme="majorHAnsi" w:cstheme="majorHAnsi"/>
          <w:sz w:val="22"/>
          <w:szCs w:val="22"/>
        </w:rPr>
        <w:t xml:space="preserve">os </w:t>
      </w:r>
      <w:r w:rsidRPr="00A2638B">
        <w:rPr>
          <w:rFonts w:asciiTheme="majorHAnsi" w:hAnsiTheme="majorHAnsi" w:cstheme="majorHAnsi"/>
          <w:sz w:val="22"/>
          <w:szCs w:val="22"/>
        </w:rPr>
        <w:t>valores de indicadores mais altos sempre representem melhores resultados.</w:t>
      </w:r>
    </w:p>
    <w:p w14:paraId="26E9F555" w14:textId="1DAC73C5" w:rsidR="000D01D4" w:rsidRDefault="00963151" w:rsidP="000D75E9">
      <w:pPr>
        <w:pStyle w:val="PargrafodaLista"/>
        <w:numPr>
          <w:ilvl w:val="1"/>
          <w:numId w:val="34"/>
        </w:numPr>
        <w:rPr>
          <w:rFonts w:asciiTheme="majorHAnsi" w:hAnsiTheme="majorHAnsi" w:cstheme="majorHAnsi"/>
          <w:sz w:val="22"/>
          <w:szCs w:val="22"/>
        </w:rPr>
      </w:pPr>
      <w:r w:rsidRPr="00A2638B">
        <w:rPr>
          <w:rFonts w:asciiTheme="majorHAnsi" w:hAnsiTheme="majorHAnsi" w:cstheme="majorHAnsi"/>
          <w:sz w:val="22"/>
          <w:szCs w:val="22"/>
        </w:rPr>
        <w:t xml:space="preserve">Prepare agora </w:t>
      </w:r>
      <w:r w:rsidR="000D01D4" w:rsidRPr="00A2638B">
        <w:rPr>
          <w:rFonts w:asciiTheme="majorHAnsi" w:hAnsiTheme="majorHAnsi" w:cstheme="majorHAnsi"/>
          <w:sz w:val="22"/>
          <w:szCs w:val="22"/>
        </w:rPr>
        <w:t xml:space="preserve">uma coluna </w:t>
      </w:r>
      <w:r w:rsidRPr="00A2638B">
        <w:rPr>
          <w:rFonts w:asciiTheme="majorHAnsi" w:hAnsiTheme="majorHAnsi" w:cstheme="majorHAnsi"/>
          <w:sz w:val="22"/>
          <w:szCs w:val="22"/>
        </w:rPr>
        <w:t xml:space="preserve">apresentando </w:t>
      </w:r>
      <w:r w:rsidR="000D01D4" w:rsidRPr="00A2638B">
        <w:rPr>
          <w:rFonts w:asciiTheme="majorHAnsi" w:hAnsiTheme="majorHAnsi" w:cstheme="majorHAnsi"/>
          <w:sz w:val="22"/>
          <w:szCs w:val="22"/>
        </w:rPr>
        <w:t>a classificação de cada país de acordo com seu IDH alternativo, onde 1 é atribuído ao país com o maior valor. Compare sua classificação com a classificação do IDH</w:t>
      </w:r>
      <w:r w:rsidRPr="00A2638B">
        <w:rPr>
          <w:rFonts w:asciiTheme="majorHAnsi" w:hAnsiTheme="majorHAnsi" w:cstheme="majorHAnsi"/>
          <w:sz w:val="22"/>
          <w:szCs w:val="22"/>
        </w:rPr>
        <w:t xml:space="preserve"> oficial</w:t>
      </w:r>
      <w:r w:rsidR="000D01D4" w:rsidRPr="00A2638B">
        <w:rPr>
          <w:rFonts w:asciiTheme="majorHAnsi" w:hAnsiTheme="majorHAnsi" w:cstheme="majorHAnsi"/>
          <w:sz w:val="22"/>
          <w:szCs w:val="22"/>
        </w:rPr>
        <w:t>. Os rankings são</w:t>
      </w:r>
      <w:r w:rsidR="00A2638B">
        <w:rPr>
          <w:rFonts w:asciiTheme="majorHAnsi" w:hAnsiTheme="majorHAnsi" w:cstheme="majorHAnsi"/>
          <w:sz w:val="22"/>
          <w:szCs w:val="22"/>
        </w:rPr>
        <w:t xml:space="preserve"> </w:t>
      </w:r>
      <w:r w:rsidR="000D01D4" w:rsidRPr="00A2638B">
        <w:rPr>
          <w:rFonts w:asciiTheme="majorHAnsi" w:hAnsiTheme="majorHAnsi" w:cstheme="majorHAnsi"/>
          <w:sz w:val="22"/>
          <w:szCs w:val="22"/>
        </w:rPr>
        <w:t>geralmente similares ou muito diferentes?</w:t>
      </w:r>
    </w:p>
    <w:p w14:paraId="7BE21684" w14:textId="77777777" w:rsidR="00A2638B" w:rsidRPr="00A2638B" w:rsidRDefault="00A2638B" w:rsidP="00A2638B">
      <w:pPr>
        <w:rPr>
          <w:rFonts w:asciiTheme="majorHAnsi" w:hAnsiTheme="majorHAnsi" w:cstheme="majorHAnsi"/>
          <w:sz w:val="22"/>
          <w:szCs w:val="22"/>
        </w:rPr>
      </w:pPr>
    </w:p>
    <w:p w14:paraId="63CCC35C" w14:textId="579BFAE8" w:rsidR="00963151" w:rsidRPr="00A2638B" w:rsidRDefault="00963151" w:rsidP="00A2638B">
      <w:pPr>
        <w:pStyle w:val="PargrafodaLista"/>
        <w:numPr>
          <w:ilvl w:val="1"/>
          <w:numId w:val="29"/>
        </w:numPr>
        <w:rPr>
          <w:rFonts w:asciiTheme="majorHAnsi" w:hAnsiTheme="majorHAnsi" w:cstheme="majorHAnsi"/>
          <w:b/>
          <w:bCs/>
          <w:sz w:val="28"/>
          <w:szCs w:val="28"/>
        </w:rPr>
      </w:pPr>
      <w:r w:rsidRPr="00A2638B">
        <w:rPr>
          <w:rFonts w:asciiTheme="majorHAnsi" w:hAnsiTheme="majorHAnsi" w:cstheme="majorHAnsi"/>
          <w:b/>
          <w:bCs/>
          <w:sz w:val="28"/>
          <w:szCs w:val="28"/>
        </w:rPr>
        <w:lastRenderedPageBreak/>
        <w:t>Classificação (ranking) dos resultados</w:t>
      </w:r>
    </w:p>
    <w:p w14:paraId="15F5894D" w14:textId="3546E856" w:rsidR="00963151" w:rsidRDefault="00963151" w:rsidP="000D75E9">
      <w:pPr>
        <w:rPr>
          <w:rFonts w:asciiTheme="majorHAnsi" w:hAnsiTheme="majorHAnsi" w:cstheme="majorHAnsi"/>
          <w:sz w:val="22"/>
          <w:szCs w:val="22"/>
        </w:rPr>
      </w:pPr>
    </w:p>
    <w:p w14:paraId="265C95E0" w14:textId="77777777" w:rsidR="00A2638B" w:rsidRDefault="00963151" w:rsidP="000D75E9">
      <w:pPr>
        <w:pStyle w:val="PargrafodaLista"/>
        <w:numPr>
          <w:ilvl w:val="0"/>
          <w:numId w:val="34"/>
        </w:numPr>
        <w:rPr>
          <w:rFonts w:asciiTheme="majorHAnsi" w:hAnsiTheme="majorHAnsi" w:cstheme="majorHAnsi"/>
          <w:sz w:val="22"/>
          <w:szCs w:val="22"/>
        </w:rPr>
      </w:pPr>
      <w:r w:rsidRPr="00A2638B">
        <w:rPr>
          <w:rFonts w:asciiTheme="majorHAnsi" w:hAnsiTheme="majorHAnsi" w:cstheme="majorHAnsi"/>
          <w:sz w:val="22"/>
          <w:szCs w:val="22"/>
        </w:rPr>
        <w:t>Compare o IDH alternativo com o IDH oficial.</w:t>
      </w:r>
    </w:p>
    <w:p w14:paraId="42EBE5A9" w14:textId="77777777" w:rsidR="00A2638B" w:rsidRDefault="00963151" w:rsidP="000D75E9">
      <w:pPr>
        <w:pStyle w:val="PargrafodaLista"/>
        <w:numPr>
          <w:ilvl w:val="1"/>
          <w:numId w:val="34"/>
        </w:numPr>
        <w:rPr>
          <w:rFonts w:asciiTheme="majorHAnsi" w:hAnsiTheme="majorHAnsi" w:cstheme="majorHAnsi"/>
          <w:sz w:val="22"/>
          <w:szCs w:val="22"/>
        </w:rPr>
      </w:pPr>
      <w:r w:rsidRPr="00A2638B">
        <w:rPr>
          <w:rFonts w:asciiTheme="majorHAnsi" w:hAnsiTheme="majorHAnsi" w:cstheme="majorHAnsi"/>
          <w:sz w:val="22"/>
          <w:szCs w:val="22"/>
        </w:rPr>
        <w:t>A ONU classifica os países em quatro grupos, dependendo do seu IDH, conforme mostrado abaixo. A classificação de qualquer país mudaria com o seu IDH alternativo?</w:t>
      </w:r>
    </w:p>
    <w:p w14:paraId="2C00AEE2" w14:textId="23D87ACE" w:rsidR="00963151" w:rsidRPr="00A2638B" w:rsidRDefault="00963151" w:rsidP="000D75E9">
      <w:pPr>
        <w:pStyle w:val="PargrafodaLista"/>
        <w:numPr>
          <w:ilvl w:val="1"/>
          <w:numId w:val="34"/>
        </w:numPr>
        <w:rPr>
          <w:rFonts w:asciiTheme="majorHAnsi" w:hAnsiTheme="majorHAnsi" w:cstheme="majorHAnsi"/>
          <w:sz w:val="22"/>
          <w:szCs w:val="22"/>
        </w:rPr>
      </w:pPr>
      <w:r w:rsidRPr="00A2638B">
        <w:rPr>
          <w:rFonts w:asciiTheme="majorHAnsi" w:hAnsiTheme="majorHAnsi" w:cstheme="majorHAnsi"/>
          <w:sz w:val="22"/>
          <w:szCs w:val="22"/>
        </w:rPr>
        <w:t xml:space="preserve">Com base nas suas respostas </w:t>
      </w:r>
      <w:r w:rsidRPr="00A2638B">
        <w:rPr>
          <w:rFonts w:asciiTheme="majorHAnsi" w:hAnsiTheme="majorHAnsi" w:cstheme="majorHAnsi"/>
          <w:sz w:val="22"/>
          <w:szCs w:val="22"/>
        </w:rPr>
        <w:t>anteriores</w:t>
      </w:r>
      <w:r w:rsidRPr="00A2638B">
        <w:rPr>
          <w:rFonts w:asciiTheme="majorHAnsi" w:hAnsiTheme="majorHAnsi" w:cstheme="majorHAnsi"/>
          <w:sz w:val="22"/>
          <w:szCs w:val="22"/>
        </w:rPr>
        <w:t xml:space="preserve">, você </w:t>
      </w:r>
      <w:r w:rsidRPr="00A2638B">
        <w:rPr>
          <w:rFonts w:asciiTheme="majorHAnsi" w:hAnsiTheme="majorHAnsi" w:cstheme="majorHAnsi"/>
          <w:sz w:val="22"/>
          <w:szCs w:val="22"/>
        </w:rPr>
        <w:t>acredita</w:t>
      </w:r>
      <w:r w:rsidRPr="00A2638B">
        <w:rPr>
          <w:rFonts w:asciiTheme="majorHAnsi" w:hAnsiTheme="majorHAnsi" w:cstheme="majorHAnsi"/>
          <w:sz w:val="22"/>
          <w:szCs w:val="22"/>
        </w:rPr>
        <w:t xml:space="preserve"> que o IDH é uma medida robusta de bem-estar não material?</w:t>
      </w:r>
    </w:p>
    <w:p w14:paraId="1F036154" w14:textId="4382B20C" w:rsidR="000D75E9" w:rsidRDefault="000D75E9" w:rsidP="000D75E9">
      <w:pPr>
        <w:rPr>
          <w:rFonts w:asciiTheme="majorHAnsi" w:hAnsiTheme="majorHAnsi" w:cstheme="majorHAnsi"/>
          <w:sz w:val="22"/>
          <w:szCs w:val="22"/>
        </w:rPr>
      </w:pPr>
    </w:p>
    <w:p w14:paraId="07F54B42" w14:textId="0203A5F1" w:rsidR="00963151" w:rsidRDefault="00963151" w:rsidP="00963151">
      <w:pPr>
        <w:pStyle w:val="Legenda"/>
      </w:pPr>
      <w:r>
        <w:t xml:space="preserve">Tabela </w:t>
      </w:r>
      <w:r>
        <w:fldChar w:fldCharType="begin"/>
      </w:r>
      <w:r>
        <w:instrText xml:space="preserve"> SEQ Tabela \* ARABIC </w:instrText>
      </w:r>
      <w:r>
        <w:fldChar w:fldCharType="separate"/>
      </w:r>
      <w:r w:rsidR="007A1ABD">
        <w:rPr>
          <w:noProof/>
        </w:rPr>
        <w:t>3</w:t>
      </w:r>
      <w:r>
        <w:fldChar w:fldCharType="end"/>
      </w:r>
      <w:r>
        <w:t xml:space="preserve"> – classificação dos países conforme o seu IDH</w:t>
      </w:r>
    </w:p>
    <w:tbl>
      <w:tblPr>
        <w:tblW w:w="5000" w:type="pct"/>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5853"/>
        <w:gridCol w:w="2651"/>
      </w:tblGrid>
      <w:tr w:rsidR="00963151" w:rsidRPr="00963151" w14:paraId="70E89B95" w14:textId="77777777" w:rsidTr="00963151">
        <w:trPr>
          <w:tblHeader/>
        </w:trPr>
        <w:tc>
          <w:tcPr>
            <w:tcW w:w="0" w:type="auto"/>
            <w:tcBorders>
              <w:top w:val="single" w:sz="4" w:space="0" w:color="auto"/>
              <w:bottom w:val="single" w:sz="4" w:space="0" w:color="auto"/>
              <w:right w:val="single" w:sz="4" w:space="0" w:color="auto"/>
            </w:tcBorders>
            <w:tcMar>
              <w:top w:w="0" w:type="dxa"/>
              <w:left w:w="0" w:type="dxa"/>
              <w:bottom w:w="0" w:type="dxa"/>
              <w:right w:w="120" w:type="dxa"/>
            </w:tcMar>
            <w:vAlign w:val="bottom"/>
            <w:hideMark/>
          </w:tcPr>
          <w:p w14:paraId="5B6A1995" w14:textId="23F6C928" w:rsidR="00963151" w:rsidRPr="00963151" w:rsidRDefault="001056A1" w:rsidP="00963151">
            <w:pPr>
              <w:spacing w:after="0" w:line="240" w:lineRule="auto"/>
              <w:jc w:val="center"/>
              <w:rPr>
                <w:rFonts w:asciiTheme="majorHAnsi" w:eastAsia="Times New Roman" w:hAnsiTheme="majorHAnsi" w:cstheme="majorHAnsi"/>
                <w:b/>
                <w:bCs/>
                <w:color w:val="222222"/>
                <w:sz w:val="22"/>
                <w:szCs w:val="22"/>
                <w:lang w:eastAsia="pt-BR"/>
              </w:rPr>
            </w:pPr>
            <w:r>
              <w:rPr>
                <w:rFonts w:asciiTheme="majorHAnsi" w:eastAsia="Times New Roman" w:hAnsiTheme="majorHAnsi" w:cstheme="majorHAnsi"/>
                <w:b/>
                <w:bCs/>
                <w:color w:val="222222"/>
                <w:sz w:val="22"/>
                <w:szCs w:val="22"/>
                <w:lang w:eastAsia="pt-BR"/>
              </w:rPr>
              <w:t>Classificação</w:t>
            </w:r>
          </w:p>
        </w:tc>
        <w:tc>
          <w:tcPr>
            <w:tcW w:w="0" w:type="auto"/>
            <w:tcBorders>
              <w:left w:val="single" w:sz="4" w:space="0" w:color="auto"/>
              <w:bottom w:val="single" w:sz="4" w:space="0" w:color="auto"/>
            </w:tcBorders>
            <w:tcMar>
              <w:top w:w="0" w:type="dxa"/>
              <w:left w:w="0" w:type="dxa"/>
              <w:bottom w:w="0" w:type="dxa"/>
              <w:right w:w="120" w:type="dxa"/>
            </w:tcMar>
            <w:vAlign w:val="bottom"/>
            <w:hideMark/>
          </w:tcPr>
          <w:p w14:paraId="10643F99" w14:textId="498D59CF" w:rsidR="00963151" w:rsidRPr="00963151" w:rsidRDefault="001056A1" w:rsidP="00963151">
            <w:pPr>
              <w:spacing w:after="0" w:line="240" w:lineRule="auto"/>
              <w:jc w:val="center"/>
              <w:rPr>
                <w:rFonts w:asciiTheme="majorHAnsi" w:eastAsia="Times New Roman" w:hAnsiTheme="majorHAnsi" w:cstheme="majorHAnsi"/>
                <w:b/>
                <w:bCs/>
                <w:color w:val="222222"/>
                <w:sz w:val="22"/>
                <w:szCs w:val="22"/>
                <w:lang w:eastAsia="pt-BR"/>
              </w:rPr>
            </w:pPr>
            <w:r>
              <w:rPr>
                <w:rFonts w:asciiTheme="majorHAnsi" w:eastAsia="Times New Roman" w:hAnsiTheme="majorHAnsi" w:cstheme="majorHAnsi"/>
                <w:b/>
                <w:bCs/>
                <w:color w:val="222222"/>
                <w:sz w:val="22"/>
                <w:szCs w:val="22"/>
                <w:lang w:eastAsia="pt-BR"/>
              </w:rPr>
              <w:t>IDH</w:t>
            </w:r>
          </w:p>
        </w:tc>
      </w:tr>
      <w:tr w:rsidR="00963151" w:rsidRPr="00963151" w14:paraId="49DAE790" w14:textId="77777777" w:rsidTr="00963151">
        <w:tc>
          <w:tcPr>
            <w:tcW w:w="0" w:type="auto"/>
            <w:tcBorders>
              <w:top w:val="single" w:sz="4" w:space="0" w:color="auto"/>
              <w:bottom w:val="single" w:sz="4" w:space="0" w:color="auto"/>
              <w:right w:val="single" w:sz="4" w:space="0" w:color="auto"/>
            </w:tcBorders>
            <w:tcMar>
              <w:top w:w="0" w:type="dxa"/>
              <w:left w:w="0" w:type="dxa"/>
              <w:bottom w:w="0" w:type="dxa"/>
              <w:right w:w="120" w:type="dxa"/>
            </w:tcMar>
            <w:vAlign w:val="bottom"/>
            <w:hideMark/>
          </w:tcPr>
          <w:p w14:paraId="26A59C84" w14:textId="48177FC2" w:rsidR="00963151" w:rsidRPr="00963151" w:rsidRDefault="00963151" w:rsidP="00963151">
            <w:pPr>
              <w:spacing w:after="0" w:line="240" w:lineRule="auto"/>
              <w:rPr>
                <w:rFonts w:asciiTheme="majorHAnsi" w:eastAsia="Times New Roman" w:hAnsiTheme="majorHAnsi" w:cstheme="majorHAnsi"/>
                <w:color w:val="222222"/>
                <w:sz w:val="22"/>
                <w:szCs w:val="22"/>
                <w:lang w:eastAsia="pt-BR"/>
              </w:rPr>
            </w:pPr>
            <w:r>
              <w:rPr>
                <w:rFonts w:asciiTheme="majorHAnsi" w:eastAsia="Times New Roman" w:hAnsiTheme="majorHAnsi" w:cstheme="majorHAnsi"/>
                <w:color w:val="222222"/>
                <w:sz w:val="22"/>
                <w:szCs w:val="22"/>
                <w:lang w:eastAsia="pt-BR"/>
              </w:rPr>
              <w:t>Muito alto desenvolvimento humano</w:t>
            </w:r>
          </w:p>
        </w:tc>
        <w:tc>
          <w:tcPr>
            <w:tcW w:w="0" w:type="auto"/>
            <w:tcBorders>
              <w:top w:val="single" w:sz="4" w:space="0" w:color="auto"/>
              <w:left w:val="single" w:sz="4" w:space="0" w:color="auto"/>
              <w:bottom w:val="single" w:sz="4" w:space="0" w:color="auto"/>
            </w:tcBorders>
            <w:tcMar>
              <w:top w:w="0" w:type="dxa"/>
              <w:left w:w="0" w:type="dxa"/>
              <w:bottom w:w="0" w:type="dxa"/>
              <w:right w:w="120" w:type="dxa"/>
            </w:tcMar>
            <w:vAlign w:val="bottom"/>
            <w:hideMark/>
          </w:tcPr>
          <w:p w14:paraId="3A723152" w14:textId="2CA5D7D5" w:rsidR="00963151" w:rsidRPr="00963151" w:rsidRDefault="00963151" w:rsidP="00963151">
            <w:pPr>
              <w:spacing w:after="0" w:line="240" w:lineRule="auto"/>
              <w:jc w:val="right"/>
              <w:rPr>
                <w:rFonts w:asciiTheme="majorHAnsi" w:eastAsia="Times New Roman" w:hAnsiTheme="majorHAnsi" w:cstheme="majorHAnsi"/>
                <w:color w:val="222222"/>
                <w:sz w:val="22"/>
                <w:szCs w:val="22"/>
                <w:lang w:eastAsia="pt-BR"/>
              </w:rPr>
            </w:pPr>
            <w:r w:rsidRPr="00963151">
              <w:rPr>
                <w:rFonts w:asciiTheme="majorHAnsi" w:eastAsia="Times New Roman" w:hAnsiTheme="majorHAnsi" w:cstheme="majorHAnsi"/>
                <w:color w:val="222222"/>
                <w:sz w:val="22"/>
                <w:szCs w:val="22"/>
                <w:lang w:eastAsia="pt-BR"/>
              </w:rPr>
              <w:t>0</w:t>
            </w:r>
            <w:r>
              <w:rPr>
                <w:rFonts w:asciiTheme="majorHAnsi" w:eastAsia="Times New Roman" w:hAnsiTheme="majorHAnsi" w:cstheme="majorHAnsi"/>
                <w:color w:val="222222"/>
                <w:sz w:val="22"/>
                <w:szCs w:val="22"/>
                <w:lang w:eastAsia="pt-BR"/>
              </w:rPr>
              <w:t>,</w:t>
            </w:r>
            <w:r w:rsidRPr="00963151">
              <w:rPr>
                <w:rFonts w:asciiTheme="majorHAnsi" w:eastAsia="Times New Roman" w:hAnsiTheme="majorHAnsi" w:cstheme="majorHAnsi"/>
                <w:color w:val="222222"/>
                <w:sz w:val="22"/>
                <w:szCs w:val="22"/>
                <w:lang w:eastAsia="pt-BR"/>
              </w:rPr>
              <w:t xml:space="preserve">800 </w:t>
            </w:r>
            <w:r>
              <w:rPr>
                <w:rFonts w:asciiTheme="majorHAnsi" w:eastAsia="Times New Roman" w:hAnsiTheme="majorHAnsi" w:cstheme="majorHAnsi"/>
                <w:color w:val="222222"/>
                <w:sz w:val="22"/>
                <w:szCs w:val="22"/>
                <w:lang w:eastAsia="pt-BR"/>
              </w:rPr>
              <w:t>e acima</w:t>
            </w:r>
          </w:p>
        </w:tc>
      </w:tr>
      <w:tr w:rsidR="00963151" w:rsidRPr="00963151" w14:paraId="2512CE36" w14:textId="77777777" w:rsidTr="00963151">
        <w:tc>
          <w:tcPr>
            <w:tcW w:w="0" w:type="auto"/>
            <w:tcBorders>
              <w:top w:val="single" w:sz="4" w:space="0" w:color="auto"/>
              <w:bottom w:val="single" w:sz="4" w:space="0" w:color="auto"/>
              <w:right w:val="single" w:sz="4" w:space="0" w:color="auto"/>
            </w:tcBorders>
            <w:tcMar>
              <w:top w:w="0" w:type="dxa"/>
              <w:left w:w="0" w:type="dxa"/>
              <w:bottom w:w="0" w:type="dxa"/>
              <w:right w:w="120" w:type="dxa"/>
            </w:tcMar>
            <w:vAlign w:val="bottom"/>
            <w:hideMark/>
          </w:tcPr>
          <w:p w14:paraId="6DF251CE" w14:textId="5CB8E5CB" w:rsidR="00963151" w:rsidRPr="00963151" w:rsidRDefault="00963151" w:rsidP="00963151">
            <w:pPr>
              <w:spacing w:after="0" w:line="240" w:lineRule="auto"/>
              <w:rPr>
                <w:rFonts w:asciiTheme="majorHAnsi" w:eastAsia="Times New Roman" w:hAnsiTheme="majorHAnsi" w:cstheme="majorHAnsi"/>
                <w:color w:val="222222"/>
                <w:sz w:val="22"/>
                <w:szCs w:val="22"/>
                <w:lang w:eastAsia="pt-BR"/>
              </w:rPr>
            </w:pPr>
            <w:r>
              <w:rPr>
                <w:rFonts w:asciiTheme="majorHAnsi" w:eastAsia="Times New Roman" w:hAnsiTheme="majorHAnsi" w:cstheme="majorHAnsi"/>
                <w:color w:val="222222"/>
                <w:sz w:val="22"/>
                <w:szCs w:val="22"/>
                <w:lang w:eastAsia="pt-BR"/>
              </w:rPr>
              <w:t>Alto desenvolvimento humano</w:t>
            </w:r>
          </w:p>
        </w:tc>
        <w:tc>
          <w:tcPr>
            <w:tcW w:w="0" w:type="auto"/>
            <w:tcBorders>
              <w:top w:val="single" w:sz="4" w:space="0" w:color="auto"/>
              <w:left w:val="single" w:sz="4" w:space="0" w:color="auto"/>
              <w:bottom w:val="single" w:sz="4" w:space="0" w:color="auto"/>
            </w:tcBorders>
            <w:tcMar>
              <w:top w:w="0" w:type="dxa"/>
              <w:left w:w="0" w:type="dxa"/>
              <w:bottom w:w="0" w:type="dxa"/>
              <w:right w:w="120" w:type="dxa"/>
            </w:tcMar>
            <w:vAlign w:val="bottom"/>
            <w:hideMark/>
          </w:tcPr>
          <w:p w14:paraId="04394B85" w14:textId="35B2E3C2" w:rsidR="00963151" w:rsidRPr="00963151" w:rsidRDefault="00963151" w:rsidP="00963151">
            <w:pPr>
              <w:spacing w:after="0" w:line="240" w:lineRule="auto"/>
              <w:jc w:val="right"/>
              <w:rPr>
                <w:rFonts w:asciiTheme="majorHAnsi" w:eastAsia="Times New Roman" w:hAnsiTheme="majorHAnsi" w:cstheme="majorHAnsi"/>
                <w:color w:val="222222"/>
                <w:sz w:val="22"/>
                <w:szCs w:val="22"/>
                <w:lang w:eastAsia="pt-BR"/>
              </w:rPr>
            </w:pPr>
            <w:r w:rsidRPr="00963151">
              <w:rPr>
                <w:rFonts w:asciiTheme="majorHAnsi" w:eastAsia="Times New Roman" w:hAnsiTheme="majorHAnsi" w:cstheme="majorHAnsi"/>
                <w:color w:val="222222"/>
                <w:sz w:val="22"/>
                <w:szCs w:val="22"/>
                <w:lang w:eastAsia="pt-BR"/>
              </w:rPr>
              <w:t>0</w:t>
            </w:r>
            <w:r>
              <w:rPr>
                <w:rFonts w:asciiTheme="majorHAnsi" w:eastAsia="Times New Roman" w:hAnsiTheme="majorHAnsi" w:cstheme="majorHAnsi"/>
                <w:color w:val="222222"/>
                <w:sz w:val="22"/>
                <w:szCs w:val="22"/>
                <w:lang w:eastAsia="pt-BR"/>
              </w:rPr>
              <w:t>,</w:t>
            </w:r>
            <w:r w:rsidRPr="00963151">
              <w:rPr>
                <w:rFonts w:asciiTheme="majorHAnsi" w:eastAsia="Times New Roman" w:hAnsiTheme="majorHAnsi" w:cstheme="majorHAnsi"/>
                <w:color w:val="222222"/>
                <w:sz w:val="22"/>
                <w:szCs w:val="22"/>
                <w:lang w:eastAsia="pt-BR"/>
              </w:rPr>
              <w:t>700</w:t>
            </w:r>
            <w:r>
              <w:rPr>
                <w:rFonts w:asciiTheme="majorHAnsi" w:eastAsia="Times New Roman" w:hAnsiTheme="majorHAnsi" w:cstheme="majorHAnsi"/>
                <w:color w:val="222222"/>
                <w:sz w:val="22"/>
                <w:szCs w:val="22"/>
                <w:lang w:eastAsia="pt-BR"/>
              </w:rPr>
              <w:t xml:space="preserve"> </w:t>
            </w:r>
            <w:r w:rsidRPr="00963151">
              <w:rPr>
                <w:rFonts w:asciiTheme="majorHAnsi" w:eastAsia="Times New Roman" w:hAnsiTheme="majorHAnsi" w:cstheme="majorHAnsi"/>
                <w:color w:val="222222"/>
                <w:sz w:val="22"/>
                <w:szCs w:val="22"/>
                <w:lang w:eastAsia="pt-BR"/>
              </w:rPr>
              <w:t>–</w:t>
            </w:r>
            <w:r>
              <w:rPr>
                <w:rFonts w:asciiTheme="majorHAnsi" w:eastAsia="Times New Roman" w:hAnsiTheme="majorHAnsi" w:cstheme="majorHAnsi"/>
                <w:color w:val="222222"/>
                <w:sz w:val="22"/>
                <w:szCs w:val="22"/>
                <w:lang w:eastAsia="pt-BR"/>
              </w:rPr>
              <w:t xml:space="preserve"> </w:t>
            </w:r>
            <w:r w:rsidRPr="00963151">
              <w:rPr>
                <w:rFonts w:asciiTheme="majorHAnsi" w:eastAsia="Times New Roman" w:hAnsiTheme="majorHAnsi" w:cstheme="majorHAnsi"/>
                <w:color w:val="222222"/>
                <w:sz w:val="22"/>
                <w:szCs w:val="22"/>
                <w:lang w:eastAsia="pt-BR"/>
              </w:rPr>
              <w:t>0</w:t>
            </w:r>
            <w:r>
              <w:rPr>
                <w:rFonts w:asciiTheme="majorHAnsi" w:eastAsia="Times New Roman" w:hAnsiTheme="majorHAnsi" w:cstheme="majorHAnsi"/>
                <w:color w:val="222222"/>
                <w:sz w:val="22"/>
                <w:szCs w:val="22"/>
                <w:lang w:eastAsia="pt-BR"/>
              </w:rPr>
              <w:t>,</w:t>
            </w:r>
            <w:r w:rsidRPr="00963151">
              <w:rPr>
                <w:rFonts w:asciiTheme="majorHAnsi" w:eastAsia="Times New Roman" w:hAnsiTheme="majorHAnsi" w:cstheme="majorHAnsi"/>
                <w:color w:val="222222"/>
                <w:sz w:val="22"/>
                <w:szCs w:val="22"/>
                <w:lang w:eastAsia="pt-BR"/>
              </w:rPr>
              <w:t>799</w:t>
            </w:r>
          </w:p>
        </w:tc>
      </w:tr>
      <w:tr w:rsidR="00963151" w:rsidRPr="00963151" w14:paraId="688D8547" w14:textId="77777777" w:rsidTr="00963151">
        <w:tc>
          <w:tcPr>
            <w:tcW w:w="0" w:type="auto"/>
            <w:tcBorders>
              <w:top w:val="single" w:sz="4" w:space="0" w:color="auto"/>
              <w:bottom w:val="single" w:sz="4" w:space="0" w:color="auto"/>
              <w:right w:val="single" w:sz="4" w:space="0" w:color="auto"/>
            </w:tcBorders>
            <w:tcMar>
              <w:top w:w="0" w:type="dxa"/>
              <w:left w:w="0" w:type="dxa"/>
              <w:bottom w:w="0" w:type="dxa"/>
              <w:right w:w="120" w:type="dxa"/>
            </w:tcMar>
            <w:vAlign w:val="bottom"/>
            <w:hideMark/>
          </w:tcPr>
          <w:p w14:paraId="5D7DBD7D" w14:textId="742AEC98" w:rsidR="00963151" w:rsidRPr="00963151" w:rsidRDefault="00963151" w:rsidP="00963151">
            <w:pPr>
              <w:spacing w:after="0" w:line="240" w:lineRule="auto"/>
              <w:rPr>
                <w:rFonts w:asciiTheme="majorHAnsi" w:eastAsia="Times New Roman" w:hAnsiTheme="majorHAnsi" w:cstheme="majorHAnsi"/>
                <w:color w:val="222222"/>
                <w:sz w:val="22"/>
                <w:szCs w:val="22"/>
                <w:lang w:eastAsia="pt-BR"/>
              </w:rPr>
            </w:pPr>
            <w:r>
              <w:rPr>
                <w:rFonts w:asciiTheme="majorHAnsi" w:eastAsia="Times New Roman" w:hAnsiTheme="majorHAnsi" w:cstheme="majorHAnsi"/>
                <w:color w:val="222222"/>
                <w:sz w:val="22"/>
                <w:szCs w:val="22"/>
                <w:lang w:eastAsia="pt-BR"/>
              </w:rPr>
              <w:t>Médio desenvolvimento humano</w:t>
            </w:r>
          </w:p>
        </w:tc>
        <w:tc>
          <w:tcPr>
            <w:tcW w:w="0" w:type="auto"/>
            <w:tcBorders>
              <w:top w:val="single" w:sz="4" w:space="0" w:color="auto"/>
              <w:left w:val="single" w:sz="4" w:space="0" w:color="auto"/>
              <w:bottom w:val="single" w:sz="4" w:space="0" w:color="auto"/>
            </w:tcBorders>
            <w:tcMar>
              <w:top w:w="0" w:type="dxa"/>
              <w:left w:w="0" w:type="dxa"/>
              <w:bottom w:w="0" w:type="dxa"/>
              <w:right w:w="120" w:type="dxa"/>
            </w:tcMar>
            <w:vAlign w:val="bottom"/>
            <w:hideMark/>
          </w:tcPr>
          <w:p w14:paraId="3BDB5660" w14:textId="385B3AA8" w:rsidR="00963151" w:rsidRPr="00963151" w:rsidRDefault="00963151" w:rsidP="00963151">
            <w:pPr>
              <w:spacing w:after="0" w:line="240" w:lineRule="auto"/>
              <w:jc w:val="right"/>
              <w:rPr>
                <w:rFonts w:asciiTheme="majorHAnsi" w:eastAsia="Times New Roman" w:hAnsiTheme="majorHAnsi" w:cstheme="majorHAnsi"/>
                <w:color w:val="222222"/>
                <w:sz w:val="22"/>
                <w:szCs w:val="22"/>
                <w:lang w:eastAsia="pt-BR"/>
              </w:rPr>
            </w:pPr>
            <w:r w:rsidRPr="00963151">
              <w:rPr>
                <w:rFonts w:asciiTheme="majorHAnsi" w:eastAsia="Times New Roman" w:hAnsiTheme="majorHAnsi" w:cstheme="majorHAnsi"/>
                <w:color w:val="222222"/>
                <w:sz w:val="22"/>
                <w:szCs w:val="22"/>
                <w:lang w:eastAsia="pt-BR"/>
              </w:rPr>
              <w:t>0</w:t>
            </w:r>
            <w:r>
              <w:rPr>
                <w:rFonts w:asciiTheme="majorHAnsi" w:eastAsia="Times New Roman" w:hAnsiTheme="majorHAnsi" w:cstheme="majorHAnsi"/>
                <w:color w:val="222222"/>
                <w:sz w:val="22"/>
                <w:szCs w:val="22"/>
                <w:lang w:eastAsia="pt-BR"/>
              </w:rPr>
              <w:t>,</w:t>
            </w:r>
            <w:r w:rsidRPr="00963151">
              <w:rPr>
                <w:rFonts w:asciiTheme="majorHAnsi" w:eastAsia="Times New Roman" w:hAnsiTheme="majorHAnsi" w:cstheme="majorHAnsi"/>
                <w:color w:val="222222"/>
                <w:sz w:val="22"/>
                <w:szCs w:val="22"/>
                <w:lang w:eastAsia="pt-BR"/>
              </w:rPr>
              <w:t>550</w:t>
            </w:r>
            <w:r>
              <w:rPr>
                <w:rFonts w:asciiTheme="majorHAnsi" w:eastAsia="Times New Roman" w:hAnsiTheme="majorHAnsi" w:cstheme="majorHAnsi"/>
                <w:color w:val="222222"/>
                <w:sz w:val="22"/>
                <w:szCs w:val="22"/>
                <w:lang w:eastAsia="pt-BR"/>
              </w:rPr>
              <w:t xml:space="preserve"> </w:t>
            </w:r>
            <w:r w:rsidRPr="00963151">
              <w:rPr>
                <w:rFonts w:asciiTheme="majorHAnsi" w:eastAsia="Times New Roman" w:hAnsiTheme="majorHAnsi" w:cstheme="majorHAnsi"/>
                <w:color w:val="222222"/>
                <w:sz w:val="22"/>
                <w:szCs w:val="22"/>
                <w:lang w:eastAsia="pt-BR"/>
              </w:rPr>
              <w:t>–</w:t>
            </w:r>
            <w:r>
              <w:rPr>
                <w:rFonts w:asciiTheme="majorHAnsi" w:eastAsia="Times New Roman" w:hAnsiTheme="majorHAnsi" w:cstheme="majorHAnsi"/>
                <w:color w:val="222222"/>
                <w:sz w:val="22"/>
                <w:szCs w:val="22"/>
                <w:lang w:eastAsia="pt-BR"/>
              </w:rPr>
              <w:t xml:space="preserve"> </w:t>
            </w:r>
            <w:r w:rsidRPr="00963151">
              <w:rPr>
                <w:rFonts w:asciiTheme="majorHAnsi" w:eastAsia="Times New Roman" w:hAnsiTheme="majorHAnsi" w:cstheme="majorHAnsi"/>
                <w:color w:val="222222"/>
                <w:sz w:val="22"/>
                <w:szCs w:val="22"/>
                <w:lang w:eastAsia="pt-BR"/>
              </w:rPr>
              <w:t>0</w:t>
            </w:r>
            <w:r>
              <w:rPr>
                <w:rFonts w:asciiTheme="majorHAnsi" w:eastAsia="Times New Roman" w:hAnsiTheme="majorHAnsi" w:cstheme="majorHAnsi"/>
                <w:color w:val="222222"/>
                <w:sz w:val="22"/>
                <w:szCs w:val="22"/>
                <w:lang w:eastAsia="pt-BR"/>
              </w:rPr>
              <w:t>,</w:t>
            </w:r>
            <w:r w:rsidRPr="00963151">
              <w:rPr>
                <w:rFonts w:asciiTheme="majorHAnsi" w:eastAsia="Times New Roman" w:hAnsiTheme="majorHAnsi" w:cstheme="majorHAnsi"/>
                <w:color w:val="222222"/>
                <w:sz w:val="22"/>
                <w:szCs w:val="22"/>
                <w:lang w:eastAsia="pt-BR"/>
              </w:rPr>
              <w:t>699</w:t>
            </w:r>
          </w:p>
        </w:tc>
      </w:tr>
      <w:tr w:rsidR="00963151" w:rsidRPr="00963151" w14:paraId="72ACC5C3" w14:textId="77777777" w:rsidTr="00963151">
        <w:tc>
          <w:tcPr>
            <w:tcW w:w="0" w:type="auto"/>
            <w:tcBorders>
              <w:top w:val="single" w:sz="4" w:space="0" w:color="auto"/>
              <w:bottom w:val="single" w:sz="4" w:space="0" w:color="auto"/>
              <w:right w:val="single" w:sz="4" w:space="0" w:color="auto"/>
            </w:tcBorders>
            <w:tcMar>
              <w:top w:w="0" w:type="dxa"/>
              <w:left w:w="0" w:type="dxa"/>
              <w:bottom w:w="0" w:type="dxa"/>
              <w:right w:w="120" w:type="dxa"/>
            </w:tcMar>
            <w:vAlign w:val="bottom"/>
            <w:hideMark/>
          </w:tcPr>
          <w:p w14:paraId="183EDDEC" w14:textId="1316F9C9" w:rsidR="00963151" w:rsidRPr="00963151" w:rsidRDefault="00963151" w:rsidP="00963151">
            <w:pPr>
              <w:spacing w:after="0" w:line="240" w:lineRule="auto"/>
              <w:rPr>
                <w:rFonts w:asciiTheme="majorHAnsi" w:eastAsia="Times New Roman" w:hAnsiTheme="majorHAnsi" w:cstheme="majorHAnsi"/>
                <w:color w:val="222222"/>
                <w:sz w:val="22"/>
                <w:szCs w:val="22"/>
                <w:lang w:eastAsia="pt-BR"/>
              </w:rPr>
            </w:pPr>
            <w:r>
              <w:rPr>
                <w:rFonts w:asciiTheme="majorHAnsi" w:eastAsia="Times New Roman" w:hAnsiTheme="majorHAnsi" w:cstheme="majorHAnsi"/>
                <w:color w:val="222222"/>
                <w:sz w:val="22"/>
                <w:szCs w:val="22"/>
                <w:lang w:eastAsia="pt-BR"/>
              </w:rPr>
              <w:t>Baixo desenvolvimento humano</w:t>
            </w:r>
          </w:p>
        </w:tc>
        <w:tc>
          <w:tcPr>
            <w:tcW w:w="0" w:type="auto"/>
            <w:tcBorders>
              <w:top w:val="single" w:sz="4" w:space="0" w:color="auto"/>
              <w:left w:val="single" w:sz="4" w:space="0" w:color="auto"/>
              <w:bottom w:val="single" w:sz="4" w:space="0" w:color="auto"/>
            </w:tcBorders>
            <w:tcMar>
              <w:top w:w="0" w:type="dxa"/>
              <w:left w:w="0" w:type="dxa"/>
              <w:bottom w:w="0" w:type="dxa"/>
              <w:right w:w="120" w:type="dxa"/>
            </w:tcMar>
            <w:vAlign w:val="bottom"/>
            <w:hideMark/>
          </w:tcPr>
          <w:p w14:paraId="3ED45424" w14:textId="72586557" w:rsidR="00963151" w:rsidRPr="00963151" w:rsidRDefault="00963151" w:rsidP="00963151">
            <w:pPr>
              <w:spacing w:after="0" w:line="240" w:lineRule="auto"/>
              <w:jc w:val="right"/>
              <w:rPr>
                <w:rFonts w:asciiTheme="majorHAnsi" w:eastAsia="Times New Roman" w:hAnsiTheme="majorHAnsi" w:cstheme="majorHAnsi"/>
                <w:color w:val="222222"/>
                <w:sz w:val="22"/>
                <w:szCs w:val="22"/>
                <w:lang w:eastAsia="pt-BR"/>
              </w:rPr>
            </w:pPr>
            <w:r>
              <w:rPr>
                <w:rFonts w:asciiTheme="majorHAnsi" w:eastAsia="Times New Roman" w:hAnsiTheme="majorHAnsi" w:cstheme="majorHAnsi"/>
                <w:color w:val="222222"/>
                <w:sz w:val="22"/>
                <w:szCs w:val="22"/>
                <w:lang w:eastAsia="pt-BR"/>
              </w:rPr>
              <w:t>Abaixo de</w:t>
            </w:r>
            <w:r w:rsidRPr="00963151">
              <w:rPr>
                <w:rFonts w:asciiTheme="majorHAnsi" w:eastAsia="Times New Roman" w:hAnsiTheme="majorHAnsi" w:cstheme="majorHAnsi"/>
                <w:color w:val="222222"/>
                <w:sz w:val="22"/>
                <w:szCs w:val="22"/>
                <w:lang w:eastAsia="pt-BR"/>
              </w:rPr>
              <w:t xml:space="preserve"> 0</w:t>
            </w:r>
            <w:r>
              <w:rPr>
                <w:rFonts w:asciiTheme="majorHAnsi" w:eastAsia="Times New Roman" w:hAnsiTheme="majorHAnsi" w:cstheme="majorHAnsi"/>
                <w:color w:val="222222"/>
                <w:sz w:val="22"/>
                <w:szCs w:val="22"/>
                <w:lang w:eastAsia="pt-BR"/>
              </w:rPr>
              <w:t>,</w:t>
            </w:r>
            <w:r w:rsidRPr="00963151">
              <w:rPr>
                <w:rFonts w:asciiTheme="majorHAnsi" w:eastAsia="Times New Roman" w:hAnsiTheme="majorHAnsi" w:cstheme="majorHAnsi"/>
                <w:color w:val="222222"/>
                <w:sz w:val="22"/>
                <w:szCs w:val="22"/>
                <w:lang w:eastAsia="pt-BR"/>
              </w:rPr>
              <w:t>550</w:t>
            </w:r>
          </w:p>
        </w:tc>
      </w:tr>
    </w:tbl>
    <w:p w14:paraId="14180E8E" w14:textId="4434B989" w:rsidR="00963151" w:rsidRDefault="00963151" w:rsidP="00963151"/>
    <w:p w14:paraId="35BE8B38" w14:textId="12B862FE" w:rsidR="00963151" w:rsidRPr="001056A1" w:rsidRDefault="001056A1" w:rsidP="00963151">
      <w:pPr>
        <w:rPr>
          <w:rFonts w:asciiTheme="majorHAnsi" w:hAnsiTheme="majorHAnsi" w:cstheme="majorHAnsi"/>
          <w:sz w:val="22"/>
          <w:szCs w:val="22"/>
        </w:rPr>
      </w:pPr>
      <w:r>
        <w:rPr>
          <w:rFonts w:asciiTheme="majorHAnsi" w:hAnsiTheme="majorHAnsi" w:cstheme="majorHAnsi"/>
          <w:sz w:val="22"/>
          <w:szCs w:val="22"/>
        </w:rPr>
        <w:t>Com base nos resultados, agora v</w:t>
      </w:r>
      <w:r w:rsidRPr="001056A1">
        <w:rPr>
          <w:rFonts w:asciiTheme="majorHAnsi" w:hAnsiTheme="majorHAnsi" w:cstheme="majorHAnsi"/>
          <w:sz w:val="22"/>
          <w:szCs w:val="22"/>
        </w:rPr>
        <w:t xml:space="preserve">amos investigar se o IDH e o PIB per capita fornecem informações semelhantes sobre o bem-estar geral, comparando a classificação de um país em ambas as medidas. Consulte os dados na </w:t>
      </w:r>
      <w:r w:rsidRPr="004B09F4">
        <w:rPr>
          <w:rFonts w:asciiTheme="majorHAnsi" w:hAnsiTheme="majorHAnsi" w:cstheme="majorHAnsi"/>
          <w:sz w:val="22"/>
          <w:szCs w:val="22"/>
        </w:rPr>
        <w:t>Tabela 10 da planilha</w:t>
      </w:r>
      <w:r w:rsidRPr="001056A1">
        <w:rPr>
          <w:rFonts w:asciiTheme="majorHAnsi" w:hAnsiTheme="majorHAnsi" w:cstheme="majorHAnsi"/>
          <w:sz w:val="22"/>
          <w:szCs w:val="22"/>
        </w:rPr>
        <w:t xml:space="preserve">. A </w:t>
      </w:r>
      <w:r w:rsidRPr="004B09F4">
        <w:rPr>
          <w:rFonts w:asciiTheme="majorHAnsi" w:hAnsiTheme="majorHAnsi" w:cstheme="majorHAnsi"/>
          <w:sz w:val="22"/>
          <w:szCs w:val="22"/>
        </w:rPr>
        <w:t>coluna E</w:t>
      </w:r>
      <w:r w:rsidRPr="001056A1">
        <w:rPr>
          <w:rFonts w:asciiTheme="majorHAnsi" w:hAnsiTheme="majorHAnsi" w:cstheme="majorHAnsi"/>
          <w:sz w:val="22"/>
          <w:szCs w:val="22"/>
        </w:rPr>
        <w:t xml:space="preserve"> </w:t>
      </w:r>
      <w:r w:rsidR="004B09F4">
        <w:rPr>
          <w:rFonts w:asciiTheme="majorHAnsi" w:hAnsiTheme="majorHAnsi" w:cstheme="majorHAnsi"/>
          <w:sz w:val="22"/>
          <w:szCs w:val="22"/>
        </w:rPr>
        <w:t xml:space="preserve">da Tabela 10 </w:t>
      </w:r>
      <w:r w:rsidRPr="001056A1">
        <w:rPr>
          <w:rFonts w:asciiTheme="majorHAnsi" w:hAnsiTheme="majorHAnsi" w:cstheme="majorHAnsi"/>
          <w:sz w:val="22"/>
          <w:szCs w:val="22"/>
        </w:rPr>
        <w:t xml:space="preserve">contém o PIB per capita em </w:t>
      </w:r>
      <w:r w:rsidRPr="004B09F4">
        <w:rPr>
          <w:rFonts w:asciiTheme="majorHAnsi" w:hAnsiTheme="majorHAnsi" w:cstheme="majorHAnsi"/>
          <w:sz w:val="22"/>
          <w:szCs w:val="22"/>
        </w:rPr>
        <w:t>201</w:t>
      </w:r>
      <w:r w:rsidR="004B09F4" w:rsidRPr="004B09F4">
        <w:rPr>
          <w:rFonts w:asciiTheme="majorHAnsi" w:hAnsiTheme="majorHAnsi" w:cstheme="majorHAnsi"/>
          <w:sz w:val="22"/>
          <w:szCs w:val="22"/>
        </w:rPr>
        <w:t>7</w:t>
      </w:r>
      <w:r w:rsidRPr="001056A1">
        <w:rPr>
          <w:rFonts w:asciiTheme="majorHAnsi" w:hAnsiTheme="majorHAnsi" w:cstheme="majorHAnsi"/>
          <w:sz w:val="22"/>
          <w:szCs w:val="22"/>
        </w:rPr>
        <w:t xml:space="preserve">, medido em </w:t>
      </w:r>
      <w:r w:rsidRPr="004B09F4">
        <w:rPr>
          <w:rFonts w:asciiTheme="majorHAnsi" w:hAnsiTheme="majorHAnsi" w:cstheme="majorHAnsi"/>
          <w:sz w:val="22"/>
          <w:szCs w:val="22"/>
        </w:rPr>
        <w:t>2011 a preços constantes em dólares norte-americanos</w:t>
      </w:r>
      <w:r w:rsidRPr="001056A1">
        <w:rPr>
          <w:rFonts w:asciiTheme="majorHAnsi" w:hAnsiTheme="majorHAnsi" w:cstheme="majorHAnsi"/>
          <w:sz w:val="22"/>
          <w:szCs w:val="22"/>
        </w:rPr>
        <w:t xml:space="preserve">. Para responder à pergunta </w:t>
      </w:r>
      <w:r>
        <w:rPr>
          <w:rFonts w:asciiTheme="majorHAnsi" w:hAnsiTheme="majorHAnsi" w:cstheme="majorHAnsi"/>
          <w:sz w:val="22"/>
          <w:szCs w:val="22"/>
        </w:rPr>
        <w:t>a seguir</w:t>
      </w:r>
      <w:r w:rsidRPr="001056A1">
        <w:rPr>
          <w:rFonts w:asciiTheme="majorHAnsi" w:hAnsiTheme="majorHAnsi" w:cstheme="majorHAnsi"/>
          <w:sz w:val="22"/>
          <w:szCs w:val="22"/>
        </w:rPr>
        <w:t xml:space="preserve">, primeiro copie e cole esses dados em uma nova coluna na guia </w:t>
      </w:r>
      <w:r w:rsidRPr="004B09F4">
        <w:rPr>
          <w:rFonts w:asciiTheme="majorHAnsi" w:hAnsiTheme="majorHAnsi" w:cstheme="majorHAnsi"/>
          <w:sz w:val="22"/>
          <w:szCs w:val="22"/>
        </w:rPr>
        <w:t>Tabela 1 da planilha</w:t>
      </w:r>
      <w:bookmarkStart w:id="1" w:name="_GoBack"/>
      <w:bookmarkEnd w:id="1"/>
      <w:r w:rsidRPr="001056A1">
        <w:rPr>
          <w:rFonts w:asciiTheme="majorHAnsi" w:hAnsiTheme="majorHAnsi" w:cstheme="majorHAnsi"/>
          <w:sz w:val="22"/>
          <w:szCs w:val="22"/>
        </w:rPr>
        <w:t>, certificando-se de associar os dados ao país correto.</w:t>
      </w:r>
    </w:p>
    <w:p w14:paraId="684802A0" w14:textId="77777777" w:rsidR="00A2638B" w:rsidRDefault="00A2638B" w:rsidP="000D75E9">
      <w:pPr>
        <w:pStyle w:val="PargrafodaLista"/>
        <w:numPr>
          <w:ilvl w:val="0"/>
          <w:numId w:val="34"/>
        </w:numPr>
        <w:rPr>
          <w:rFonts w:asciiTheme="majorHAnsi" w:hAnsiTheme="majorHAnsi" w:cstheme="majorHAnsi"/>
          <w:sz w:val="22"/>
          <w:szCs w:val="22"/>
        </w:rPr>
      </w:pPr>
      <w:r w:rsidRPr="00A2638B">
        <w:rPr>
          <w:rFonts w:asciiTheme="majorHAnsi" w:hAnsiTheme="majorHAnsi" w:cstheme="majorHAnsi"/>
          <w:sz w:val="22"/>
          <w:szCs w:val="22"/>
        </w:rPr>
        <w:t>Avalie o PIB per capita e o IDH como medidas de bem-est</w:t>
      </w:r>
      <w:r>
        <w:rPr>
          <w:rFonts w:asciiTheme="majorHAnsi" w:hAnsiTheme="majorHAnsi" w:cstheme="majorHAnsi"/>
          <w:sz w:val="22"/>
          <w:szCs w:val="22"/>
        </w:rPr>
        <w:t>ar</w:t>
      </w:r>
      <w:r w:rsidR="001056A1" w:rsidRPr="00A2638B">
        <w:rPr>
          <w:rFonts w:asciiTheme="majorHAnsi" w:hAnsiTheme="majorHAnsi" w:cstheme="majorHAnsi"/>
          <w:sz w:val="22"/>
          <w:szCs w:val="22"/>
        </w:rPr>
        <w:t>:</w:t>
      </w:r>
    </w:p>
    <w:p w14:paraId="262B330C" w14:textId="77777777" w:rsidR="00A2638B" w:rsidRDefault="001056A1" w:rsidP="000D75E9">
      <w:pPr>
        <w:pStyle w:val="PargrafodaLista"/>
        <w:numPr>
          <w:ilvl w:val="1"/>
          <w:numId w:val="34"/>
        </w:numPr>
        <w:rPr>
          <w:rFonts w:asciiTheme="majorHAnsi" w:hAnsiTheme="majorHAnsi" w:cstheme="majorHAnsi"/>
          <w:sz w:val="22"/>
          <w:szCs w:val="22"/>
        </w:rPr>
      </w:pPr>
      <w:r w:rsidRPr="00A2638B">
        <w:rPr>
          <w:rFonts w:asciiTheme="majorHAnsi" w:hAnsiTheme="majorHAnsi" w:cstheme="majorHAnsi"/>
          <w:sz w:val="22"/>
          <w:szCs w:val="22"/>
        </w:rPr>
        <w:t>Crie uma coluna mostrando a classificação de cada país de acordo com o PIB per capita, onde 1 é atribuído ao país com o maior valor. Mostrar esta classificação em um gráfico de dispersão, com classificação do PIB per capita no eixo vertical e classificação do IDH no eixo horizontal.</w:t>
      </w:r>
    </w:p>
    <w:p w14:paraId="17DC55BE" w14:textId="77777777" w:rsidR="00A2638B" w:rsidRDefault="001056A1" w:rsidP="00A2638B">
      <w:pPr>
        <w:pStyle w:val="PargrafodaLista"/>
        <w:ind w:left="1440"/>
        <w:rPr>
          <w:rFonts w:asciiTheme="majorHAnsi" w:hAnsiTheme="majorHAnsi" w:cstheme="majorHAnsi"/>
          <w:sz w:val="22"/>
          <w:szCs w:val="22"/>
        </w:rPr>
      </w:pPr>
      <w:r w:rsidRPr="00A2638B">
        <w:rPr>
          <w:rFonts w:asciiTheme="majorHAnsi" w:hAnsiTheme="majorHAnsi" w:cstheme="majorHAnsi"/>
          <w:sz w:val="22"/>
          <w:szCs w:val="22"/>
        </w:rPr>
        <w:t>Parece haver uma forte correlação entre essas duas variáveis? Dê uma explicação para o padrão observado em seu gráfico.</w:t>
      </w:r>
    </w:p>
    <w:p w14:paraId="3F90CF8F" w14:textId="7AD20EB2" w:rsidR="001056A1" w:rsidRDefault="007A1ABD" w:rsidP="000D75E9">
      <w:pPr>
        <w:pStyle w:val="PargrafodaLista"/>
        <w:numPr>
          <w:ilvl w:val="1"/>
          <w:numId w:val="34"/>
        </w:numPr>
        <w:rPr>
          <w:rFonts w:asciiTheme="majorHAnsi" w:hAnsiTheme="majorHAnsi" w:cstheme="majorHAnsi"/>
          <w:sz w:val="22"/>
          <w:szCs w:val="22"/>
        </w:rPr>
      </w:pPr>
      <w:r w:rsidRPr="00A2638B">
        <w:rPr>
          <w:rFonts w:asciiTheme="majorHAnsi" w:hAnsiTheme="majorHAnsi" w:cstheme="majorHAnsi"/>
          <w:sz w:val="22"/>
          <w:szCs w:val="22"/>
        </w:rPr>
        <w:t xml:space="preserve">Crie uma tabela semelhante à </w:t>
      </w:r>
      <w:r w:rsidRPr="00A2638B">
        <w:rPr>
          <w:rFonts w:asciiTheme="majorHAnsi" w:hAnsiTheme="majorHAnsi" w:cstheme="majorHAnsi"/>
          <w:sz w:val="22"/>
          <w:szCs w:val="22"/>
        </w:rPr>
        <w:t>f</w:t>
      </w:r>
      <w:r w:rsidRPr="00A2638B">
        <w:rPr>
          <w:rFonts w:asciiTheme="majorHAnsi" w:hAnsiTheme="majorHAnsi" w:cstheme="majorHAnsi"/>
          <w:sz w:val="22"/>
          <w:szCs w:val="22"/>
        </w:rPr>
        <w:t xml:space="preserve">igura abaixo. </w:t>
      </w:r>
      <w:r w:rsidRPr="00A2638B">
        <w:rPr>
          <w:rFonts w:asciiTheme="majorHAnsi" w:hAnsiTheme="majorHAnsi" w:cstheme="majorHAnsi"/>
          <w:sz w:val="22"/>
          <w:szCs w:val="22"/>
        </w:rPr>
        <w:t xml:space="preserve">Com base nas </w:t>
      </w:r>
      <w:r w:rsidRPr="00A2638B">
        <w:rPr>
          <w:rFonts w:asciiTheme="majorHAnsi" w:hAnsiTheme="majorHAnsi" w:cstheme="majorHAnsi"/>
          <w:sz w:val="22"/>
          <w:szCs w:val="22"/>
        </w:rPr>
        <w:t xml:space="preserve">respostas </w:t>
      </w:r>
      <w:r w:rsidRPr="00A2638B">
        <w:rPr>
          <w:rFonts w:asciiTheme="majorHAnsi" w:hAnsiTheme="majorHAnsi" w:cstheme="majorHAnsi"/>
          <w:sz w:val="22"/>
          <w:szCs w:val="22"/>
        </w:rPr>
        <w:t>anteriores</w:t>
      </w:r>
      <w:r w:rsidRPr="00A2638B">
        <w:rPr>
          <w:rFonts w:asciiTheme="majorHAnsi" w:hAnsiTheme="majorHAnsi" w:cstheme="majorHAnsi"/>
          <w:sz w:val="22"/>
          <w:szCs w:val="22"/>
        </w:rPr>
        <w:t xml:space="preserve">, preencha </w:t>
      </w:r>
      <w:r w:rsidRPr="00A2638B">
        <w:rPr>
          <w:rFonts w:asciiTheme="majorHAnsi" w:hAnsiTheme="majorHAnsi" w:cstheme="majorHAnsi"/>
          <w:sz w:val="22"/>
          <w:szCs w:val="22"/>
        </w:rPr>
        <w:t>a tabela abaixo para</w:t>
      </w:r>
      <w:r w:rsidRPr="00A2638B">
        <w:rPr>
          <w:rFonts w:asciiTheme="majorHAnsi" w:hAnsiTheme="majorHAnsi" w:cstheme="majorHAnsi"/>
          <w:sz w:val="22"/>
          <w:szCs w:val="22"/>
        </w:rPr>
        <w:t xml:space="preserve"> três países. Você pode usar a definição da ONU de "alta" para o IDH, e escolher uma definição razoável de "alta" para o PIB. Com base nesta tabela, em que país ou países você prefere crescer e por quê?</w:t>
      </w:r>
    </w:p>
    <w:p w14:paraId="0B2EF4A5" w14:textId="4E866D63" w:rsidR="007A1ABD" w:rsidRPr="007A1ABD" w:rsidRDefault="007A1ABD" w:rsidP="000D75E9">
      <w:pPr>
        <w:rPr>
          <w:rFonts w:asciiTheme="majorHAnsi" w:hAnsiTheme="majorHAnsi" w:cstheme="majorHAnsi"/>
          <w:sz w:val="22"/>
          <w:szCs w:val="22"/>
        </w:rPr>
      </w:pPr>
    </w:p>
    <w:p w14:paraId="161F588B" w14:textId="7D7DA38D" w:rsidR="007A1ABD" w:rsidRPr="007A1ABD" w:rsidRDefault="007A1ABD" w:rsidP="007A1ABD">
      <w:pPr>
        <w:pStyle w:val="Legenda"/>
        <w:rPr>
          <w:rFonts w:asciiTheme="majorHAnsi" w:hAnsiTheme="majorHAnsi" w:cstheme="majorHAnsi"/>
          <w:b w:val="0"/>
          <w:bCs w:val="0"/>
          <w:color w:val="auto"/>
          <w:sz w:val="22"/>
          <w:szCs w:val="22"/>
        </w:rPr>
      </w:pPr>
      <w:r w:rsidRPr="007A1ABD">
        <w:rPr>
          <w:rFonts w:asciiTheme="majorHAnsi" w:hAnsiTheme="majorHAnsi" w:cstheme="majorHAnsi"/>
          <w:b w:val="0"/>
          <w:bCs w:val="0"/>
          <w:color w:val="auto"/>
          <w:sz w:val="22"/>
          <w:szCs w:val="22"/>
        </w:rPr>
        <w:t xml:space="preserve">Tabela </w:t>
      </w:r>
      <w:r w:rsidRPr="007A1ABD">
        <w:rPr>
          <w:rFonts w:asciiTheme="majorHAnsi" w:hAnsiTheme="majorHAnsi" w:cstheme="majorHAnsi"/>
          <w:b w:val="0"/>
          <w:bCs w:val="0"/>
          <w:color w:val="auto"/>
          <w:sz w:val="22"/>
          <w:szCs w:val="22"/>
        </w:rPr>
        <w:fldChar w:fldCharType="begin"/>
      </w:r>
      <w:r w:rsidRPr="007A1ABD">
        <w:rPr>
          <w:rFonts w:asciiTheme="majorHAnsi" w:hAnsiTheme="majorHAnsi" w:cstheme="majorHAnsi"/>
          <w:b w:val="0"/>
          <w:bCs w:val="0"/>
          <w:color w:val="auto"/>
          <w:sz w:val="22"/>
          <w:szCs w:val="22"/>
        </w:rPr>
        <w:instrText xml:space="preserve"> SEQ Tabela \* ARABIC </w:instrText>
      </w:r>
      <w:r w:rsidRPr="007A1ABD">
        <w:rPr>
          <w:rFonts w:asciiTheme="majorHAnsi" w:hAnsiTheme="majorHAnsi" w:cstheme="majorHAnsi"/>
          <w:b w:val="0"/>
          <w:bCs w:val="0"/>
          <w:color w:val="auto"/>
          <w:sz w:val="22"/>
          <w:szCs w:val="22"/>
        </w:rPr>
        <w:fldChar w:fldCharType="separate"/>
      </w:r>
      <w:r w:rsidRPr="007A1ABD">
        <w:rPr>
          <w:rFonts w:asciiTheme="majorHAnsi" w:hAnsiTheme="majorHAnsi" w:cstheme="majorHAnsi"/>
          <w:b w:val="0"/>
          <w:bCs w:val="0"/>
          <w:color w:val="auto"/>
          <w:sz w:val="22"/>
          <w:szCs w:val="22"/>
        </w:rPr>
        <w:t>4</w:t>
      </w:r>
      <w:r w:rsidRPr="007A1ABD">
        <w:rPr>
          <w:rFonts w:asciiTheme="majorHAnsi" w:hAnsiTheme="majorHAnsi" w:cstheme="majorHAnsi"/>
          <w:b w:val="0"/>
          <w:bCs w:val="0"/>
          <w:color w:val="auto"/>
          <w:sz w:val="22"/>
          <w:szCs w:val="22"/>
        </w:rPr>
        <w:fldChar w:fldCharType="end"/>
      </w:r>
      <w:r w:rsidRPr="007A1ABD">
        <w:rPr>
          <w:rFonts w:asciiTheme="majorHAnsi" w:hAnsiTheme="majorHAnsi" w:cstheme="majorHAnsi"/>
          <w:b w:val="0"/>
          <w:bCs w:val="0"/>
          <w:color w:val="auto"/>
          <w:sz w:val="22"/>
          <w:szCs w:val="22"/>
        </w:rPr>
        <w:t xml:space="preserve"> – </w:t>
      </w:r>
      <w:r w:rsidRPr="007A1ABD">
        <w:rPr>
          <w:rFonts w:asciiTheme="majorHAnsi" w:hAnsiTheme="majorHAnsi" w:cstheme="majorHAnsi"/>
          <w:b w:val="0"/>
          <w:bCs w:val="0"/>
          <w:color w:val="auto"/>
          <w:sz w:val="22"/>
          <w:szCs w:val="22"/>
        </w:rPr>
        <w:t>Classificação dos países de acordo com seus valores de IDH e PIB</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85"/>
        <w:gridCol w:w="2195"/>
        <w:gridCol w:w="2019"/>
        <w:gridCol w:w="2195"/>
      </w:tblGrid>
      <w:tr w:rsidR="007A1ABD" w:rsidRPr="007A1ABD" w14:paraId="1722CFEB" w14:textId="77777777" w:rsidTr="00FF7BF2">
        <w:tc>
          <w:tcPr>
            <w:tcW w:w="0" w:type="auto"/>
            <w:vMerge w:val="restart"/>
            <w:tcMar>
              <w:top w:w="0" w:type="dxa"/>
              <w:left w:w="0" w:type="dxa"/>
              <w:bottom w:w="0" w:type="dxa"/>
              <w:right w:w="120" w:type="dxa"/>
            </w:tcMar>
            <w:vAlign w:val="bottom"/>
            <w:hideMark/>
          </w:tcPr>
          <w:p w14:paraId="088F16BF" w14:textId="77777777" w:rsidR="007A1ABD" w:rsidRPr="007A1ABD" w:rsidRDefault="007A1ABD" w:rsidP="00242789">
            <w:pPr>
              <w:spacing w:after="0" w:line="240" w:lineRule="auto"/>
              <w:jc w:val="center"/>
              <w:rPr>
                <w:rFonts w:asciiTheme="majorHAnsi" w:eastAsia="Times New Roman" w:hAnsiTheme="majorHAnsi" w:cstheme="majorHAnsi"/>
                <w:b/>
                <w:bCs/>
                <w:color w:val="222222"/>
                <w:sz w:val="22"/>
                <w:szCs w:val="22"/>
                <w:lang w:eastAsia="pt-BR"/>
              </w:rPr>
            </w:pPr>
          </w:p>
        </w:tc>
        <w:tc>
          <w:tcPr>
            <w:tcW w:w="0" w:type="auto"/>
            <w:gridSpan w:val="3"/>
            <w:tcMar>
              <w:top w:w="0" w:type="dxa"/>
              <w:left w:w="0" w:type="dxa"/>
              <w:bottom w:w="0" w:type="dxa"/>
              <w:right w:w="120" w:type="dxa"/>
            </w:tcMar>
            <w:vAlign w:val="bottom"/>
          </w:tcPr>
          <w:p w14:paraId="776920F8" w14:textId="2A9DCEE9" w:rsidR="007A1ABD" w:rsidRPr="007A1ABD" w:rsidRDefault="007A1ABD" w:rsidP="00242789">
            <w:pPr>
              <w:spacing w:after="0" w:line="240" w:lineRule="auto"/>
              <w:jc w:val="center"/>
              <w:rPr>
                <w:rFonts w:asciiTheme="majorHAnsi" w:eastAsia="Times New Roman" w:hAnsiTheme="majorHAnsi" w:cstheme="majorHAnsi"/>
                <w:b/>
                <w:bCs/>
                <w:color w:val="222222"/>
                <w:sz w:val="22"/>
                <w:szCs w:val="22"/>
                <w:lang w:eastAsia="pt-BR"/>
              </w:rPr>
            </w:pPr>
            <w:r w:rsidRPr="007A1ABD">
              <w:rPr>
                <w:rFonts w:asciiTheme="majorHAnsi" w:eastAsia="Times New Roman" w:hAnsiTheme="majorHAnsi" w:cstheme="majorHAnsi"/>
                <w:b/>
                <w:bCs/>
                <w:color w:val="222222"/>
                <w:sz w:val="22"/>
                <w:szCs w:val="22"/>
                <w:lang w:eastAsia="pt-BR"/>
              </w:rPr>
              <w:t>IDH</w:t>
            </w:r>
          </w:p>
        </w:tc>
      </w:tr>
      <w:tr w:rsidR="007A1ABD" w:rsidRPr="007A1ABD" w14:paraId="18A78FB8" w14:textId="77777777" w:rsidTr="007A1ABD">
        <w:tc>
          <w:tcPr>
            <w:tcW w:w="0" w:type="auto"/>
            <w:vMerge/>
            <w:tcMar>
              <w:top w:w="0" w:type="dxa"/>
              <w:left w:w="0" w:type="dxa"/>
              <w:bottom w:w="0" w:type="dxa"/>
              <w:right w:w="120" w:type="dxa"/>
            </w:tcMar>
            <w:vAlign w:val="bottom"/>
            <w:hideMark/>
          </w:tcPr>
          <w:p w14:paraId="006CF5EB" w14:textId="77777777" w:rsidR="007A1ABD" w:rsidRPr="007A1ABD" w:rsidRDefault="007A1ABD" w:rsidP="007A1ABD">
            <w:pPr>
              <w:spacing w:after="0" w:line="240" w:lineRule="auto"/>
              <w:jc w:val="center"/>
              <w:rPr>
                <w:rFonts w:asciiTheme="majorHAnsi" w:eastAsia="Times New Roman" w:hAnsiTheme="majorHAnsi" w:cstheme="majorHAnsi"/>
                <w:b/>
                <w:bCs/>
                <w:color w:val="222222"/>
                <w:sz w:val="22"/>
                <w:szCs w:val="22"/>
                <w:lang w:eastAsia="pt-BR"/>
              </w:rPr>
            </w:pPr>
          </w:p>
        </w:tc>
        <w:tc>
          <w:tcPr>
            <w:tcW w:w="0" w:type="auto"/>
            <w:tcMar>
              <w:top w:w="0" w:type="dxa"/>
              <w:left w:w="0" w:type="dxa"/>
              <w:bottom w:w="0" w:type="dxa"/>
              <w:right w:w="120" w:type="dxa"/>
            </w:tcMar>
            <w:vAlign w:val="bottom"/>
            <w:hideMark/>
          </w:tcPr>
          <w:p w14:paraId="6F22D5F7" w14:textId="77777777" w:rsidR="007A1ABD" w:rsidRPr="007A1ABD" w:rsidRDefault="007A1ABD" w:rsidP="007A1ABD">
            <w:pPr>
              <w:spacing w:after="0" w:line="240" w:lineRule="auto"/>
              <w:jc w:val="center"/>
              <w:rPr>
                <w:rFonts w:asciiTheme="majorHAnsi" w:eastAsia="Times New Roman" w:hAnsiTheme="majorHAnsi" w:cstheme="majorHAnsi"/>
                <w:sz w:val="22"/>
                <w:szCs w:val="22"/>
                <w:lang w:eastAsia="pt-BR"/>
              </w:rPr>
            </w:pPr>
          </w:p>
        </w:tc>
        <w:tc>
          <w:tcPr>
            <w:tcW w:w="0" w:type="auto"/>
            <w:tcMar>
              <w:top w:w="0" w:type="dxa"/>
              <w:left w:w="0" w:type="dxa"/>
              <w:bottom w:w="0" w:type="dxa"/>
              <w:right w:w="120" w:type="dxa"/>
            </w:tcMar>
            <w:vAlign w:val="bottom"/>
            <w:hideMark/>
          </w:tcPr>
          <w:p w14:paraId="26775B45" w14:textId="77777777" w:rsidR="007A1ABD" w:rsidRPr="007A1ABD" w:rsidRDefault="007A1ABD" w:rsidP="007A1ABD">
            <w:pPr>
              <w:spacing w:after="0" w:line="240" w:lineRule="auto"/>
              <w:jc w:val="center"/>
              <w:rPr>
                <w:rFonts w:asciiTheme="majorHAnsi" w:eastAsia="Times New Roman" w:hAnsiTheme="majorHAnsi" w:cstheme="majorHAnsi"/>
                <w:color w:val="222222"/>
                <w:sz w:val="22"/>
                <w:szCs w:val="22"/>
                <w:lang w:eastAsia="pt-BR"/>
              </w:rPr>
            </w:pPr>
            <w:proofErr w:type="spellStart"/>
            <w:r w:rsidRPr="007A1ABD">
              <w:rPr>
                <w:rFonts w:asciiTheme="majorHAnsi" w:eastAsia="Times New Roman" w:hAnsiTheme="majorHAnsi" w:cstheme="majorHAnsi"/>
                <w:color w:val="222222"/>
                <w:sz w:val="22"/>
                <w:szCs w:val="22"/>
                <w:lang w:eastAsia="pt-BR"/>
              </w:rPr>
              <w:t>Low</w:t>
            </w:r>
            <w:proofErr w:type="spellEnd"/>
          </w:p>
        </w:tc>
        <w:tc>
          <w:tcPr>
            <w:tcW w:w="0" w:type="auto"/>
            <w:tcMar>
              <w:top w:w="0" w:type="dxa"/>
              <w:left w:w="0" w:type="dxa"/>
              <w:bottom w:w="0" w:type="dxa"/>
              <w:right w:w="120" w:type="dxa"/>
            </w:tcMar>
            <w:vAlign w:val="bottom"/>
            <w:hideMark/>
          </w:tcPr>
          <w:p w14:paraId="4BF532B8" w14:textId="77777777" w:rsidR="007A1ABD" w:rsidRPr="007A1ABD" w:rsidRDefault="007A1ABD" w:rsidP="007A1ABD">
            <w:pPr>
              <w:spacing w:after="0" w:line="240" w:lineRule="auto"/>
              <w:jc w:val="center"/>
              <w:rPr>
                <w:rFonts w:asciiTheme="majorHAnsi" w:eastAsia="Times New Roman" w:hAnsiTheme="majorHAnsi" w:cstheme="majorHAnsi"/>
                <w:color w:val="222222"/>
                <w:sz w:val="22"/>
                <w:szCs w:val="22"/>
                <w:lang w:eastAsia="pt-BR"/>
              </w:rPr>
            </w:pPr>
            <w:r w:rsidRPr="007A1ABD">
              <w:rPr>
                <w:rFonts w:asciiTheme="majorHAnsi" w:eastAsia="Times New Roman" w:hAnsiTheme="majorHAnsi" w:cstheme="majorHAnsi"/>
                <w:color w:val="222222"/>
                <w:sz w:val="22"/>
                <w:szCs w:val="22"/>
                <w:lang w:eastAsia="pt-BR"/>
              </w:rPr>
              <w:t>High</w:t>
            </w:r>
          </w:p>
        </w:tc>
      </w:tr>
      <w:tr w:rsidR="007A1ABD" w:rsidRPr="007A1ABD" w14:paraId="4FF6AADE" w14:textId="77777777" w:rsidTr="007A1ABD">
        <w:tc>
          <w:tcPr>
            <w:tcW w:w="0" w:type="auto"/>
            <w:vMerge w:val="restart"/>
            <w:tcMar>
              <w:top w:w="0" w:type="dxa"/>
              <w:left w:w="0" w:type="dxa"/>
              <w:bottom w:w="0" w:type="dxa"/>
              <w:right w:w="120" w:type="dxa"/>
            </w:tcMar>
            <w:vAlign w:val="center"/>
            <w:hideMark/>
          </w:tcPr>
          <w:p w14:paraId="6F413545" w14:textId="77777777" w:rsidR="007A1ABD" w:rsidRPr="007A1ABD" w:rsidRDefault="007A1ABD" w:rsidP="007A1ABD">
            <w:pPr>
              <w:spacing w:after="0" w:line="240" w:lineRule="auto"/>
              <w:jc w:val="center"/>
              <w:rPr>
                <w:rFonts w:asciiTheme="majorHAnsi" w:eastAsia="Times New Roman" w:hAnsiTheme="majorHAnsi" w:cstheme="majorHAnsi"/>
                <w:color w:val="222222"/>
                <w:sz w:val="22"/>
                <w:szCs w:val="22"/>
                <w:lang w:eastAsia="pt-BR"/>
              </w:rPr>
            </w:pPr>
            <w:r w:rsidRPr="007A1ABD">
              <w:rPr>
                <w:rFonts w:asciiTheme="majorHAnsi" w:eastAsia="Times New Roman" w:hAnsiTheme="majorHAnsi" w:cstheme="majorHAnsi"/>
                <w:b/>
                <w:bCs/>
                <w:color w:val="222222"/>
                <w:sz w:val="22"/>
                <w:szCs w:val="22"/>
                <w:bdr w:val="none" w:sz="0" w:space="0" w:color="auto" w:frame="1"/>
                <w:lang w:eastAsia="pt-BR"/>
              </w:rPr>
              <w:t>GDP</w:t>
            </w:r>
          </w:p>
        </w:tc>
        <w:tc>
          <w:tcPr>
            <w:tcW w:w="0" w:type="auto"/>
            <w:tcMar>
              <w:top w:w="0" w:type="dxa"/>
              <w:left w:w="0" w:type="dxa"/>
              <w:bottom w:w="0" w:type="dxa"/>
              <w:right w:w="120" w:type="dxa"/>
            </w:tcMar>
            <w:vAlign w:val="bottom"/>
            <w:hideMark/>
          </w:tcPr>
          <w:p w14:paraId="33A59772" w14:textId="77777777" w:rsidR="007A1ABD" w:rsidRPr="007A1ABD" w:rsidRDefault="007A1ABD" w:rsidP="007A1ABD">
            <w:pPr>
              <w:spacing w:after="0" w:line="240" w:lineRule="auto"/>
              <w:jc w:val="center"/>
              <w:rPr>
                <w:rFonts w:asciiTheme="majorHAnsi" w:eastAsia="Times New Roman" w:hAnsiTheme="majorHAnsi" w:cstheme="majorHAnsi"/>
                <w:color w:val="222222"/>
                <w:sz w:val="22"/>
                <w:szCs w:val="22"/>
                <w:lang w:eastAsia="pt-BR"/>
              </w:rPr>
            </w:pPr>
            <w:proofErr w:type="spellStart"/>
            <w:r w:rsidRPr="007A1ABD">
              <w:rPr>
                <w:rFonts w:asciiTheme="majorHAnsi" w:eastAsia="Times New Roman" w:hAnsiTheme="majorHAnsi" w:cstheme="majorHAnsi"/>
                <w:color w:val="222222"/>
                <w:sz w:val="22"/>
                <w:szCs w:val="22"/>
                <w:lang w:eastAsia="pt-BR"/>
              </w:rPr>
              <w:t>Low</w:t>
            </w:r>
            <w:proofErr w:type="spellEnd"/>
          </w:p>
        </w:tc>
        <w:tc>
          <w:tcPr>
            <w:tcW w:w="0" w:type="auto"/>
            <w:tcMar>
              <w:top w:w="0" w:type="dxa"/>
              <w:left w:w="0" w:type="dxa"/>
              <w:bottom w:w="0" w:type="dxa"/>
              <w:right w:w="120" w:type="dxa"/>
            </w:tcMar>
            <w:vAlign w:val="bottom"/>
            <w:hideMark/>
          </w:tcPr>
          <w:p w14:paraId="72AFC228" w14:textId="77777777" w:rsidR="007A1ABD" w:rsidRPr="007A1ABD" w:rsidRDefault="007A1ABD" w:rsidP="007A1ABD">
            <w:pPr>
              <w:spacing w:after="0" w:line="240" w:lineRule="auto"/>
              <w:jc w:val="center"/>
              <w:rPr>
                <w:rFonts w:asciiTheme="majorHAnsi" w:eastAsia="Times New Roman" w:hAnsiTheme="majorHAnsi" w:cstheme="majorHAnsi"/>
                <w:color w:val="222222"/>
                <w:sz w:val="22"/>
                <w:szCs w:val="22"/>
                <w:lang w:eastAsia="pt-BR"/>
              </w:rPr>
            </w:pPr>
          </w:p>
        </w:tc>
        <w:tc>
          <w:tcPr>
            <w:tcW w:w="0" w:type="auto"/>
            <w:tcMar>
              <w:top w:w="0" w:type="dxa"/>
              <w:left w:w="0" w:type="dxa"/>
              <w:bottom w:w="0" w:type="dxa"/>
              <w:right w:w="120" w:type="dxa"/>
            </w:tcMar>
            <w:vAlign w:val="bottom"/>
            <w:hideMark/>
          </w:tcPr>
          <w:p w14:paraId="5BB87F40" w14:textId="77777777" w:rsidR="007A1ABD" w:rsidRPr="007A1ABD" w:rsidRDefault="007A1ABD" w:rsidP="007A1ABD">
            <w:pPr>
              <w:spacing w:after="0" w:line="240" w:lineRule="auto"/>
              <w:jc w:val="center"/>
              <w:rPr>
                <w:rFonts w:asciiTheme="majorHAnsi" w:eastAsia="Times New Roman" w:hAnsiTheme="majorHAnsi" w:cstheme="majorHAnsi"/>
                <w:sz w:val="22"/>
                <w:szCs w:val="22"/>
                <w:lang w:eastAsia="pt-BR"/>
              </w:rPr>
            </w:pPr>
          </w:p>
        </w:tc>
      </w:tr>
      <w:tr w:rsidR="007A1ABD" w:rsidRPr="007A1ABD" w14:paraId="717565DA" w14:textId="77777777" w:rsidTr="007A1ABD">
        <w:tc>
          <w:tcPr>
            <w:tcW w:w="0" w:type="auto"/>
            <w:vMerge/>
            <w:vAlign w:val="bottom"/>
            <w:hideMark/>
          </w:tcPr>
          <w:p w14:paraId="4505E0B6" w14:textId="77777777" w:rsidR="007A1ABD" w:rsidRPr="007A1ABD" w:rsidRDefault="007A1ABD" w:rsidP="007A1ABD">
            <w:pPr>
              <w:spacing w:after="0" w:line="240" w:lineRule="auto"/>
              <w:jc w:val="center"/>
              <w:rPr>
                <w:rFonts w:asciiTheme="majorHAnsi" w:eastAsia="Times New Roman" w:hAnsiTheme="majorHAnsi" w:cstheme="majorHAnsi"/>
                <w:color w:val="222222"/>
                <w:sz w:val="22"/>
                <w:szCs w:val="22"/>
                <w:lang w:eastAsia="pt-BR"/>
              </w:rPr>
            </w:pPr>
          </w:p>
        </w:tc>
        <w:tc>
          <w:tcPr>
            <w:tcW w:w="0" w:type="auto"/>
            <w:tcMar>
              <w:top w:w="0" w:type="dxa"/>
              <w:left w:w="0" w:type="dxa"/>
              <w:bottom w:w="0" w:type="dxa"/>
              <w:right w:w="120" w:type="dxa"/>
            </w:tcMar>
            <w:vAlign w:val="bottom"/>
            <w:hideMark/>
          </w:tcPr>
          <w:p w14:paraId="0D8A8CB3" w14:textId="77777777" w:rsidR="007A1ABD" w:rsidRPr="007A1ABD" w:rsidRDefault="007A1ABD" w:rsidP="007A1ABD">
            <w:pPr>
              <w:spacing w:after="0" w:line="240" w:lineRule="auto"/>
              <w:jc w:val="center"/>
              <w:rPr>
                <w:rFonts w:asciiTheme="majorHAnsi" w:eastAsia="Times New Roman" w:hAnsiTheme="majorHAnsi" w:cstheme="majorHAnsi"/>
                <w:color w:val="222222"/>
                <w:sz w:val="22"/>
                <w:szCs w:val="22"/>
                <w:lang w:eastAsia="pt-BR"/>
              </w:rPr>
            </w:pPr>
            <w:r w:rsidRPr="007A1ABD">
              <w:rPr>
                <w:rFonts w:asciiTheme="majorHAnsi" w:eastAsia="Times New Roman" w:hAnsiTheme="majorHAnsi" w:cstheme="majorHAnsi"/>
                <w:color w:val="222222"/>
                <w:sz w:val="22"/>
                <w:szCs w:val="22"/>
                <w:lang w:eastAsia="pt-BR"/>
              </w:rPr>
              <w:t>High</w:t>
            </w:r>
          </w:p>
        </w:tc>
        <w:tc>
          <w:tcPr>
            <w:tcW w:w="0" w:type="auto"/>
            <w:tcMar>
              <w:top w:w="0" w:type="dxa"/>
              <w:left w:w="0" w:type="dxa"/>
              <w:bottom w:w="0" w:type="dxa"/>
              <w:right w:w="120" w:type="dxa"/>
            </w:tcMar>
            <w:vAlign w:val="bottom"/>
            <w:hideMark/>
          </w:tcPr>
          <w:p w14:paraId="174455B1" w14:textId="77777777" w:rsidR="007A1ABD" w:rsidRPr="007A1ABD" w:rsidRDefault="007A1ABD" w:rsidP="007A1ABD">
            <w:pPr>
              <w:spacing w:after="0" w:line="240" w:lineRule="auto"/>
              <w:jc w:val="center"/>
              <w:rPr>
                <w:rFonts w:asciiTheme="majorHAnsi" w:eastAsia="Times New Roman" w:hAnsiTheme="majorHAnsi" w:cstheme="majorHAnsi"/>
                <w:color w:val="222222"/>
                <w:sz w:val="22"/>
                <w:szCs w:val="22"/>
                <w:lang w:eastAsia="pt-BR"/>
              </w:rPr>
            </w:pPr>
          </w:p>
        </w:tc>
        <w:tc>
          <w:tcPr>
            <w:tcW w:w="0" w:type="auto"/>
            <w:tcMar>
              <w:top w:w="0" w:type="dxa"/>
              <w:left w:w="0" w:type="dxa"/>
              <w:bottom w:w="0" w:type="dxa"/>
              <w:right w:w="120" w:type="dxa"/>
            </w:tcMar>
            <w:vAlign w:val="bottom"/>
            <w:hideMark/>
          </w:tcPr>
          <w:p w14:paraId="339836A7" w14:textId="77777777" w:rsidR="007A1ABD" w:rsidRPr="007A1ABD" w:rsidRDefault="007A1ABD" w:rsidP="007A1ABD">
            <w:pPr>
              <w:spacing w:after="0" w:line="240" w:lineRule="auto"/>
              <w:jc w:val="center"/>
              <w:rPr>
                <w:rFonts w:asciiTheme="majorHAnsi" w:eastAsia="Times New Roman" w:hAnsiTheme="majorHAnsi" w:cstheme="majorHAnsi"/>
                <w:sz w:val="22"/>
                <w:szCs w:val="22"/>
                <w:lang w:eastAsia="pt-BR"/>
              </w:rPr>
            </w:pPr>
          </w:p>
        </w:tc>
      </w:tr>
    </w:tbl>
    <w:p w14:paraId="031610DC" w14:textId="393AF70F" w:rsidR="007A1ABD" w:rsidRDefault="007A1ABD" w:rsidP="000D75E9">
      <w:pPr>
        <w:rPr>
          <w:rFonts w:ascii="&amp;quot" w:hAnsi="&amp;quot"/>
          <w:sz w:val="27"/>
          <w:szCs w:val="27"/>
        </w:rPr>
      </w:pPr>
    </w:p>
    <w:p w14:paraId="669F9C17" w14:textId="07D36253" w:rsidR="007A1ABD" w:rsidRPr="00A2638B" w:rsidRDefault="007A1ABD" w:rsidP="000D75E9">
      <w:pPr>
        <w:pStyle w:val="PargrafodaLista"/>
        <w:numPr>
          <w:ilvl w:val="0"/>
          <w:numId w:val="36"/>
        </w:numPr>
        <w:rPr>
          <w:rFonts w:asciiTheme="majorHAnsi" w:hAnsiTheme="majorHAnsi" w:cstheme="majorHAnsi"/>
          <w:sz w:val="22"/>
          <w:szCs w:val="22"/>
        </w:rPr>
      </w:pPr>
      <w:r w:rsidRPr="00A2638B">
        <w:rPr>
          <w:rFonts w:asciiTheme="majorHAnsi" w:hAnsiTheme="majorHAnsi" w:cstheme="majorHAnsi"/>
          <w:sz w:val="22"/>
          <w:szCs w:val="22"/>
        </w:rPr>
        <w:t xml:space="preserve">Explique as diferenças entre o IDH e o PIB como medidas de bem-estar. Você pode querer considerar a forma como cada medida inclui renda em seu cálculo </w:t>
      </w:r>
      <w:r w:rsidRPr="00A2638B">
        <w:rPr>
          <w:rFonts w:asciiTheme="majorHAnsi" w:hAnsiTheme="majorHAnsi" w:cstheme="majorHAnsi"/>
          <w:sz w:val="22"/>
          <w:szCs w:val="22"/>
        </w:rPr>
        <w:lastRenderedPageBreak/>
        <w:t>(o valor real ou uma transformação) e a inclusão de outros aspectos do bem-estar.</w:t>
      </w:r>
    </w:p>
    <w:p w14:paraId="48099997" w14:textId="57F843D2" w:rsidR="000D75E9" w:rsidRDefault="000D75E9" w:rsidP="000D75E9">
      <w:pPr>
        <w:rPr>
          <w:rFonts w:asciiTheme="majorHAnsi" w:hAnsiTheme="majorHAnsi" w:cstheme="majorHAnsi"/>
          <w:sz w:val="22"/>
          <w:szCs w:val="22"/>
        </w:rPr>
      </w:pPr>
    </w:p>
    <w:p w14:paraId="520DC778" w14:textId="77777777" w:rsidR="00A2638B" w:rsidRDefault="007A1ABD" w:rsidP="000D75E9">
      <w:pPr>
        <w:pStyle w:val="PargrafodaLista"/>
        <w:numPr>
          <w:ilvl w:val="0"/>
          <w:numId w:val="34"/>
        </w:numPr>
        <w:rPr>
          <w:rFonts w:asciiTheme="majorHAnsi" w:hAnsiTheme="majorHAnsi" w:cstheme="majorHAnsi"/>
          <w:sz w:val="22"/>
          <w:szCs w:val="22"/>
        </w:rPr>
      </w:pPr>
      <w:r w:rsidRPr="00A2638B">
        <w:rPr>
          <w:rFonts w:asciiTheme="majorHAnsi" w:hAnsiTheme="majorHAnsi" w:cstheme="majorHAnsi"/>
          <w:sz w:val="22"/>
          <w:szCs w:val="22"/>
        </w:rPr>
        <w:t>O IDH é uma maneira de medir o bem-estar, mas existem muitas outras formas de medir o bem-estar.</w:t>
      </w:r>
    </w:p>
    <w:p w14:paraId="701689CD" w14:textId="77777777" w:rsidR="00A2638B" w:rsidRDefault="007A1ABD" w:rsidP="000D75E9">
      <w:pPr>
        <w:pStyle w:val="PargrafodaLista"/>
        <w:numPr>
          <w:ilvl w:val="1"/>
          <w:numId w:val="34"/>
        </w:numPr>
        <w:rPr>
          <w:rFonts w:asciiTheme="majorHAnsi" w:hAnsiTheme="majorHAnsi" w:cstheme="majorHAnsi"/>
          <w:sz w:val="22"/>
          <w:szCs w:val="22"/>
        </w:rPr>
      </w:pPr>
      <w:r w:rsidRPr="00A2638B">
        <w:rPr>
          <w:rFonts w:asciiTheme="majorHAnsi" w:hAnsiTheme="majorHAnsi" w:cstheme="majorHAnsi"/>
          <w:sz w:val="22"/>
          <w:szCs w:val="22"/>
        </w:rPr>
        <w:t>Quais são os pontos fortes e limitações do IDH como medida de bem-estar?</w:t>
      </w:r>
    </w:p>
    <w:p w14:paraId="60220292" w14:textId="50C9FDB3" w:rsidR="007A1ABD" w:rsidRPr="00A2638B" w:rsidRDefault="007A1ABD" w:rsidP="000D75E9">
      <w:pPr>
        <w:pStyle w:val="PargrafodaLista"/>
        <w:numPr>
          <w:ilvl w:val="1"/>
          <w:numId w:val="34"/>
        </w:numPr>
        <w:rPr>
          <w:rFonts w:asciiTheme="majorHAnsi" w:hAnsiTheme="majorHAnsi" w:cstheme="majorHAnsi"/>
          <w:sz w:val="22"/>
          <w:szCs w:val="22"/>
        </w:rPr>
      </w:pPr>
      <w:r w:rsidRPr="00A2638B">
        <w:rPr>
          <w:rFonts w:asciiTheme="majorHAnsi" w:hAnsiTheme="majorHAnsi" w:cstheme="majorHAnsi"/>
          <w:sz w:val="22"/>
          <w:szCs w:val="22"/>
        </w:rPr>
        <w:t>Encontre algumas medidas alternativas de bem-estar não material que poderíamos usar ao lado do IDH para fornecer uma visão mais abrangente do bem-estar. Para cada medida, avalie os elementos usados para construir a medida e discuta as informações adicionais que podemos aprender com ela.</w:t>
      </w:r>
    </w:p>
    <w:p w14:paraId="07239729" w14:textId="7B6AAC8C" w:rsidR="000D75E9" w:rsidRPr="007A1ABD" w:rsidRDefault="000D75E9" w:rsidP="000D75E9">
      <w:pPr>
        <w:rPr>
          <w:rFonts w:asciiTheme="majorHAnsi" w:hAnsiTheme="majorHAnsi" w:cstheme="majorHAnsi"/>
          <w:sz w:val="22"/>
          <w:szCs w:val="22"/>
        </w:rPr>
      </w:pPr>
    </w:p>
    <w:p w14:paraId="466A80F4" w14:textId="77777777" w:rsidR="000D75E9" w:rsidRPr="007A1ABD" w:rsidRDefault="000D75E9" w:rsidP="000D75E9">
      <w:pPr>
        <w:rPr>
          <w:rFonts w:asciiTheme="majorHAnsi" w:hAnsiTheme="majorHAnsi" w:cstheme="majorHAnsi"/>
          <w:sz w:val="22"/>
          <w:szCs w:val="22"/>
        </w:rPr>
      </w:pPr>
    </w:p>
    <w:sectPr w:rsidR="000D75E9" w:rsidRPr="007A1AB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D02DE" w14:textId="77777777" w:rsidR="00BD7126" w:rsidRDefault="00BD7126" w:rsidP="004739A4">
      <w:pPr>
        <w:spacing w:after="0" w:line="240" w:lineRule="auto"/>
      </w:pPr>
      <w:r>
        <w:separator/>
      </w:r>
    </w:p>
  </w:endnote>
  <w:endnote w:type="continuationSeparator" w:id="0">
    <w:p w14:paraId="6C8E1BE8" w14:textId="77777777" w:rsidR="00BD7126" w:rsidRDefault="00BD7126" w:rsidP="00473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mp;quo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E4F600" w14:textId="77777777" w:rsidR="00BD7126" w:rsidRDefault="00BD7126" w:rsidP="004739A4">
      <w:pPr>
        <w:spacing w:after="0" w:line="240" w:lineRule="auto"/>
      </w:pPr>
      <w:r>
        <w:separator/>
      </w:r>
    </w:p>
  </w:footnote>
  <w:footnote w:type="continuationSeparator" w:id="0">
    <w:p w14:paraId="008CBE81" w14:textId="77777777" w:rsidR="00BD7126" w:rsidRDefault="00BD7126" w:rsidP="004739A4">
      <w:pPr>
        <w:spacing w:after="0" w:line="240" w:lineRule="auto"/>
      </w:pPr>
      <w:r>
        <w:continuationSeparator/>
      </w:r>
    </w:p>
  </w:footnote>
  <w:footnote w:id="1">
    <w:p w14:paraId="73DCDDDE" w14:textId="21C5B074" w:rsidR="007A1ABD" w:rsidRPr="007A1ABD" w:rsidRDefault="007A1ABD">
      <w:pPr>
        <w:pStyle w:val="Textodenotaderodap"/>
        <w:rPr>
          <w:rFonts w:asciiTheme="majorHAnsi" w:hAnsiTheme="majorHAnsi" w:cstheme="majorHAnsi"/>
        </w:rPr>
      </w:pPr>
      <w:r w:rsidRPr="007A1ABD">
        <w:rPr>
          <w:rStyle w:val="Refdenotaderodap"/>
          <w:rFonts w:asciiTheme="majorHAnsi" w:hAnsiTheme="majorHAnsi" w:cstheme="majorHAnsi"/>
        </w:rPr>
        <w:footnoteRef/>
      </w:r>
      <w:r w:rsidRPr="007A1ABD">
        <w:rPr>
          <w:rFonts w:asciiTheme="majorHAnsi" w:hAnsiTheme="majorHAnsi" w:cstheme="majorHAnsi"/>
        </w:rPr>
        <w:t xml:space="preserve"> Preparada com base em Doing Economics: empirical projects (</w:t>
      </w:r>
      <w:r w:rsidRPr="007A1ABD">
        <w:rPr>
          <w:rFonts w:asciiTheme="majorHAnsi" w:hAnsiTheme="majorHAnsi" w:cstheme="majorHAnsi"/>
        </w:rPr>
        <w:t>http://www.core-econ.org/doing-economics/index.html</w:t>
      </w:r>
      <w:r w:rsidRPr="007A1ABD">
        <w:rPr>
          <w:rFonts w:asciiTheme="majorHAnsi" w:hAnsiTheme="majorHAnsi" w:cstheme="majorHAnsi"/>
        </w:rPr>
        <w:t>).</w:t>
      </w:r>
    </w:p>
  </w:footnote>
  <w:footnote w:id="2">
    <w:p w14:paraId="428B56D3" w14:textId="77777777" w:rsidR="000D01D4" w:rsidRPr="007A1ABD" w:rsidRDefault="000D01D4">
      <w:pPr>
        <w:pStyle w:val="Textodenotaderodap"/>
        <w:rPr>
          <w:rFonts w:asciiTheme="majorHAnsi" w:hAnsiTheme="majorHAnsi" w:cstheme="majorHAnsi"/>
        </w:rPr>
      </w:pPr>
      <w:r w:rsidRPr="007A1ABD">
        <w:rPr>
          <w:rStyle w:val="Refdenotaderodap"/>
          <w:rFonts w:asciiTheme="majorHAnsi" w:hAnsiTheme="majorHAnsi" w:cstheme="majorHAnsi"/>
        </w:rPr>
        <w:footnoteRef/>
      </w:r>
      <w:r w:rsidRPr="007A1ABD">
        <w:rPr>
          <w:rFonts w:asciiTheme="majorHAnsi" w:hAnsiTheme="majorHAnsi" w:cstheme="majorHAnsi"/>
        </w:rPr>
        <w:t xml:space="preserve"> Um índice é preparado a partir da agregação dos valores de vários itens em um único valor, o qual é usado como uma medida resumida de um item de interesse.</w:t>
      </w:r>
      <w:r w:rsidRPr="007A1ABD">
        <w:rPr>
          <w:rFonts w:asciiTheme="majorHAnsi" w:hAnsiTheme="majorHAnsi" w:cstheme="majorHAnsi"/>
          <w:shd w:val="clear" w:color="auto" w:fill="F5F5F5"/>
        </w:rPr>
        <w:t xml:space="preserve"> </w:t>
      </w:r>
      <w:r w:rsidRPr="007A1ABD">
        <w:rPr>
          <w:rFonts w:asciiTheme="majorHAnsi" w:hAnsiTheme="majorHAnsi" w:cstheme="majorHAnsi"/>
        </w:rPr>
        <w:t>O IDH, por exemplo, é uma medida resumida do bem-estar, sendo calculado pela agregação dos valores de esperança de vida, anos de escolaridade esperados, anos médios de escolaridade e rendimento nacional bruto per capita.</w:t>
      </w:r>
    </w:p>
  </w:footnote>
  <w:footnote w:id="3">
    <w:p w14:paraId="40F97276" w14:textId="7AABCC36" w:rsidR="000D01D4" w:rsidRPr="007A1ABD" w:rsidRDefault="000D01D4">
      <w:pPr>
        <w:pStyle w:val="Textodenotaderodap"/>
        <w:rPr>
          <w:rFonts w:asciiTheme="majorHAnsi" w:hAnsiTheme="majorHAnsi" w:cstheme="majorHAnsi"/>
        </w:rPr>
      </w:pPr>
      <w:r w:rsidRPr="007A1ABD">
        <w:rPr>
          <w:rStyle w:val="Refdenotaderodap"/>
          <w:rFonts w:asciiTheme="majorHAnsi" w:hAnsiTheme="majorHAnsi" w:cstheme="majorHAnsi"/>
        </w:rPr>
        <w:footnoteRef/>
      </w:r>
      <w:r w:rsidRPr="007A1ABD">
        <w:rPr>
          <w:rFonts w:asciiTheme="majorHAnsi" w:hAnsiTheme="majorHAnsi" w:cstheme="majorHAnsi"/>
        </w:rPr>
        <w:t xml:space="preserve"> Sobre o cálculo do PIB ver https://unstats.un.org/unsd/snaama/Index</w:t>
      </w:r>
    </w:p>
  </w:footnote>
  <w:footnote w:id="4">
    <w:p w14:paraId="6E102154" w14:textId="3BE01560" w:rsidR="000D01D4" w:rsidRPr="007A1ABD" w:rsidRDefault="000D01D4">
      <w:pPr>
        <w:pStyle w:val="Textodenotaderodap"/>
        <w:rPr>
          <w:rFonts w:asciiTheme="majorHAnsi" w:hAnsiTheme="majorHAnsi" w:cstheme="majorHAnsi"/>
        </w:rPr>
      </w:pPr>
      <w:r w:rsidRPr="007A1ABD">
        <w:rPr>
          <w:rStyle w:val="Refdenotaderodap"/>
          <w:rFonts w:asciiTheme="majorHAnsi" w:hAnsiTheme="majorHAnsi" w:cstheme="majorHAnsi"/>
        </w:rPr>
        <w:footnoteRef/>
      </w:r>
      <w:r w:rsidRPr="007A1ABD">
        <w:rPr>
          <w:rFonts w:asciiTheme="majorHAnsi" w:hAnsiTheme="majorHAnsi" w:cstheme="majorHAnsi"/>
        </w:rPr>
        <w:t xml:space="preserve"> Uma série temporal é um conjunto de observações ordenadas por tempo de uma variável, tomadas em períodos ou pontos sucessivos, na maioria dos casos regulares.</w:t>
      </w:r>
      <w:r w:rsidRPr="007A1ABD">
        <w:rPr>
          <w:rFonts w:asciiTheme="majorHAnsi" w:hAnsiTheme="majorHAnsi" w:cstheme="majorHAnsi"/>
          <w:shd w:val="clear" w:color="auto" w:fill="F5F5F5"/>
        </w:rPr>
        <w:t xml:space="preserve"> </w:t>
      </w:r>
      <w:r w:rsidRPr="007A1ABD">
        <w:rPr>
          <w:rFonts w:asciiTheme="majorHAnsi" w:hAnsiTheme="majorHAnsi" w:cstheme="majorHAnsi"/>
        </w:rPr>
        <w:t>Exemplo: a população de um determinado país nos anos de 1990, 1991, 1992,…, 2015 é dados de séries temporais.</w:t>
      </w:r>
    </w:p>
  </w:footnote>
  <w:footnote w:id="5">
    <w:p w14:paraId="1D2FBE1A" w14:textId="7E86EE03" w:rsidR="000D01D4" w:rsidRPr="007A1ABD" w:rsidRDefault="000D01D4">
      <w:pPr>
        <w:pStyle w:val="Textodenotaderodap"/>
        <w:rPr>
          <w:rFonts w:asciiTheme="majorHAnsi" w:hAnsiTheme="majorHAnsi" w:cstheme="majorHAnsi"/>
        </w:rPr>
      </w:pPr>
      <w:r w:rsidRPr="007A1ABD">
        <w:rPr>
          <w:rStyle w:val="Refdenotaderodap"/>
          <w:rFonts w:asciiTheme="majorHAnsi" w:hAnsiTheme="majorHAnsi" w:cstheme="majorHAnsi"/>
        </w:rPr>
        <w:footnoteRef/>
      </w:r>
      <w:r w:rsidRPr="007A1ABD">
        <w:rPr>
          <w:rFonts w:asciiTheme="majorHAnsi" w:hAnsiTheme="majorHAnsi" w:cstheme="majorHAnsi"/>
        </w:rPr>
        <w:t xml:space="preserve"> Dados coletados dos participantes em um determinado momento ou dentro de um período relativamente curto.</w:t>
      </w:r>
      <w:r w:rsidRPr="007A1ABD">
        <w:rPr>
          <w:rFonts w:asciiTheme="majorHAnsi" w:hAnsiTheme="majorHAnsi" w:cstheme="majorHAnsi"/>
          <w:shd w:val="clear" w:color="auto" w:fill="F5F5F5"/>
        </w:rPr>
        <w:t xml:space="preserve"> </w:t>
      </w:r>
      <w:r w:rsidRPr="007A1ABD">
        <w:rPr>
          <w:rFonts w:asciiTheme="majorHAnsi" w:hAnsiTheme="majorHAnsi" w:cstheme="majorHAnsi"/>
        </w:rPr>
        <w:t>Em contraste, dados de séries temporais referem-se a dados coletados seguindo um indivíduo (ou empresa, país etc.) ao longo do tempo.</w:t>
      </w:r>
      <w:r w:rsidRPr="007A1ABD">
        <w:rPr>
          <w:rFonts w:asciiTheme="majorHAnsi" w:hAnsiTheme="majorHAnsi" w:cstheme="majorHAnsi"/>
          <w:shd w:val="clear" w:color="auto" w:fill="F5F5F5"/>
        </w:rPr>
        <w:t xml:space="preserve"> </w:t>
      </w:r>
      <w:r w:rsidRPr="007A1ABD">
        <w:rPr>
          <w:rFonts w:asciiTheme="majorHAnsi" w:hAnsiTheme="majorHAnsi" w:cstheme="majorHAnsi"/>
        </w:rPr>
        <w:t>Exemplo: dados sobre cursos de graduação realizados por todos os alunos de uma determinada universidade em 2016 são considerados dados transversais.</w:t>
      </w:r>
      <w:r w:rsidRPr="007A1ABD">
        <w:rPr>
          <w:rFonts w:asciiTheme="majorHAnsi" w:hAnsiTheme="majorHAnsi" w:cstheme="majorHAnsi"/>
          <w:shd w:val="clear" w:color="auto" w:fill="F5F5F5"/>
        </w:rPr>
        <w:t xml:space="preserve"> </w:t>
      </w:r>
      <w:r w:rsidRPr="007A1ABD">
        <w:rPr>
          <w:rFonts w:asciiTheme="majorHAnsi" w:hAnsiTheme="majorHAnsi" w:cstheme="majorHAnsi"/>
        </w:rPr>
        <w:t>Em contraste, os dados sobre os cursos de graduação realizados por todos os alunos de uma determinada universidade entre 1990 e 2016 são considerados dados de séries temporais.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8125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rPr>
        <w:b/>
        <w:bCs/>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82775B"/>
    <w:multiLevelType w:val="multilevel"/>
    <w:tmpl w:val="B26691C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DAE30F7"/>
    <w:multiLevelType w:val="hybridMultilevel"/>
    <w:tmpl w:val="80D86D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7991456"/>
    <w:multiLevelType w:val="multilevel"/>
    <w:tmpl w:val="A91A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89E394E"/>
    <w:multiLevelType w:val="hybridMultilevel"/>
    <w:tmpl w:val="BBA8B6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39F94D25"/>
    <w:multiLevelType w:val="hybridMultilevel"/>
    <w:tmpl w:val="79EA8FA0"/>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6" w15:restartNumberingAfterBreak="0">
    <w:nsid w:val="438E7051"/>
    <w:multiLevelType w:val="hybridMultilevel"/>
    <w:tmpl w:val="4454CEAA"/>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52E71D1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3B1062D"/>
    <w:multiLevelType w:val="hybridMultilevel"/>
    <w:tmpl w:val="1EB0CCC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85048C5"/>
    <w:multiLevelType w:val="hybridMultilevel"/>
    <w:tmpl w:val="C9E4B2D0"/>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0" w15:restartNumberingAfterBreak="0">
    <w:nsid w:val="593D54CF"/>
    <w:multiLevelType w:val="multilevel"/>
    <w:tmpl w:val="0416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 w15:restartNumberingAfterBreak="0">
    <w:nsid w:val="5C9B5F57"/>
    <w:multiLevelType w:val="hybridMultilevel"/>
    <w:tmpl w:val="CE3662D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5D067CB6"/>
    <w:multiLevelType w:val="hybridMultilevel"/>
    <w:tmpl w:val="4CDE6362"/>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60D7603C"/>
    <w:multiLevelType w:val="hybridMultilevel"/>
    <w:tmpl w:val="693EE3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62AE7427"/>
    <w:multiLevelType w:val="hybridMultilevel"/>
    <w:tmpl w:val="AC5A68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69AC3995"/>
    <w:multiLevelType w:val="hybridMultilevel"/>
    <w:tmpl w:val="B574B7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7E9B46E8"/>
    <w:multiLevelType w:val="hybridMultilevel"/>
    <w:tmpl w:val="7200EE3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5"/>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4"/>
  </w:num>
  <w:num w:numId="23">
    <w:abstractNumId w:val="10"/>
  </w:num>
  <w:num w:numId="24">
    <w:abstractNumId w:val="3"/>
  </w:num>
  <w:num w:numId="25">
    <w:abstractNumId w:val="4"/>
  </w:num>
  <w:num w:numId="26">
    <w:abstractNumId w:val="2"/>
  </w:num>
  <w:num w:numId="27">
    <w:abstractNumId w:val="13"/>
  </w:num>
  <w:num w:numId="28">
    <w:abstractNumId w:val="11"/>
  </w:num>
  <w:num w:numId="29">
    <w:abstractNumId w:val="0"/>
  </w:num>
  <w:num w:numId="30">
    <w:abstractNumId w:val="7"/>
  </w:num>
  <w:num w:numId="31">
    <w:abstractNumId w:val="16"/>
  </w:num>
  <w:num w:numId="32">
    <w:abstractNumId w:val="8"/>
  </w:num>
  <w:num w:numId="33">
    <w:abstractNumId w:val="9"/>
  </w:num>
  <w:num w:numId="34">
    <w:abstractNumId w:val="6"/>
  </w:num>
  <w:num w:numId="35">
    <w:abstractNumId w:val="12"/>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EC6"/>
    <w:rsid w:val="0000386B"/>
    <w:rsid w:val="00004A35"/>
    <w:rsid w:val="000249F3"/>
    <w:rsid w:val="00077E0B"/>
    <w:rsid w:val="0009345C"/>
    <w:rsid w:val="000D01D4"/>
    <w:rsid w:val="000D75E9"/>
    <w:rsid w:val="000E48C2"/>
    <w:rsid w:val="001056A1"/>
    <w:rsid w:val="001320D5"/>
    <w:rsid w:val="00174E13"/>
    <w:rsid w:val="00182A20"/>
    <w:rsid w:val="00190423"/>
    <w:rsid w:val="00191444"/>
    <w:rsid w:val="0019520A"/>
    <w:rsid w:val="00196ED6"/>
    <w:rsid w:val="00206E96"/>
    <w:rsid w:val="00226A31"/>
    <w:rsid w:val="00257DD7"/>
    <w:rsid w:val="002F2EA3"/>
    <w:rsid w:val="00354AFE"/>
    <w:rsid w:val="00355D57"/>
    <w:rsid w:val="00371720"/>
    <w:rsid w:val="00385512"/>
    <w:rsid w:val="003A3ADB"/>
    <w:rsid w:val="0044601D"/>
    <w:rsid w:val="00452230"/>
    <w:rsid w:val="004739A4"/>
    <w:rsid w:val="004A2CF3"/>
    <w:rsid w:val="004B09F4"/>
    <w:rsid w:val="005642E3"/>
    <w:rsid w:val="0059693B"/>
    <w:rsid w:val="00615BAE"/>
    <w:rsid w:val="00641FB0"/>
    <w:rsid w:val="006534BB"/>
    <w:rsid w:val="006F37AD"/>
    <w:rsid w:val="006F706F"/>
    <w:rsid w:val="007665F5"/>
    <w:rsid w:val="007A12B9"/>
    <w:rsid w:val="007A1ABD"/>
    <w:rsid w:val="007B70ED"/>
    <w:rsid w:val="00851959"/>
    <w:rsid w:val="00866AF7"/>
    <w:rsid w:val="00877CAF"/>
    <w:rsid w:val="008B242A"/>
    <w:rsid w:val="008B6F59"/>
    <w:rsid w:val="008F7EC6"/>
    <w:rsid w:val="00963151"/>
    <w:rsid w:val="009830F7"/>
    <w:rsid w:val="00996390"/>
    <w:rsid w:val="0099733E"/>
    <w:rsid w:val="00A24A19"/>
    <w:rsid w:val="00A2638B"/>
    <w:rsid w:val="00A71A48"/>
    <w:rsid w:val="00A7378F"/>
    <w:rsid w:val="00A75D83"/>
    <w:rsid w:val="00AC1244"/>
    <w:rsid w:val="00AC3B11"/>
    <w:rsid w:val="00B16936"/>
    <w:rsid w:val="00B47177"/>
    <w:rsid w:val="00B73A3B"/>
    <w:rsid w:val="00B93B89"/>
    <w:rsid w:val="00BD7126"/>
    <w:rsid w:val="00BF7125"/>
    <w:rsid w:val="00C10C56"/>
    <w:rsid w:val="00C1674B"/>
    <w:rsid w:val="00C31369"/>
    <w:rsid w:val="00C5301F"/>
    <w:rsid w:val="00CC3A79"/>
    <w:rsid w:val="00CE2B98"/>
    <w:rsid w:val="00CE379E"/>
    <w:rsid w:val="00CF75E8"/>
    <w:rsid w:val="00D07B39"/>
    <w:rsid w:val="00D50842"/>
    <w:rsid w:val="00D80AB8"/>
    <w:rsid w:val="00D84DF3"/>
    <w:rsid w:val="00D92CDB"/>
    <w:rsid w:val="00DB2AC3"/>
    <w:rsid w:val="00DC297C"/>
    <w:rsid w:val="00E72991"/>
    <w:rsid w:val="00EB7F86"/>
    <w:rsid w:val="00ED349D"/>
    <w:rsid w:val="00F109BD"/>
    <w:rsid w:val="00F429D6"/>
    <w:rsid w:val="00F43DE7"/>
    <w:rsid w:val="00FA01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522DE"/>
  <w15:chartTrackingRefBased/>
  <w15:docId w15:val="{D84C6CA3-65EF-46D3-89C5-E7D413675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t-BR"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D83"/>
  </w:style>
  <w:style w:type="paragraph" w:styleId="Ttulo1">
    <w:name w:val="heading 1"/>
    <w:basedOn w:val="Normal"/>
    <w:next w:val="Normal"/>
    <w:link w:val="Ttulo1Char"/>
    <w:uiPriority w:val="9"/>
    <w:qFormat/>
    <w:rsid w:val="00A75D83"/>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Ttulo2">
    <w:name w:val="heading 2"/>
    <w:basedOn w:val="Normal"/>
    <w:next w:val="Normal"/>
    <w:link w:val="Ttulo2Char"/>
    <w:uiPriority w:val="9"/>
    <w:semiHidden/>
    <w:unhideWhenUsed/>
    <w:qFormat/>
    <w:rsid w:val="00A75D83"/>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Ttulo3">
    <w:name w:val="heading 3"/>
    <w:basedOn w:val="Normal"/>
    <w:next w:val="Normal"/>
    <w:link w:val="Ttulo3Char"/>
    <w:uiPriority w:val="9"/>
    <w:semiHidden/>
    <w:unhideWhenUsed/>
    <w:qFormat/>
    <w:rsid w:val="00A75D83"/>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Ttulo4">
    <w:name w:val="heading 4"/>
    <w:basedOn w:val="Normal"/>
    <w:next w:val="Normal"/>
    <w:link w:val="Ttulo4Char"/>
    <w:uiPriority w:val="9"/>
    <w:unhideWhenUsed/>
    <w:qFormat/>
    <w:rsid w:val="00A75D83"/>
    <w:pPr>
      <w:keepNext/>
      <w:keepLines/>
      <w:spacing w:before="80" w:after="0"/>
      <w:outlineLvl w:val="3"/>
    </w:pPr>
    <w:rPr>
      <w:rFonts w:asciiTheme="majorHAnsi" w:eastAsiaTheme="majorEastAsia" w:hAnsiTheme="majorHAnsi" w:cstheme="majorBidi"/>
      <w:sz w:val="24"/>
      <w:szCs w:val="24"/>
    </w:rPr>
  </w:style>
  <w:style w:type="paragraph" w:styleId="Ttulo5">
    <w:name w:val="heading 5"/>
    <w:basedOn w:val="Normal"/>
    <w:next w:val="Normal"/>
    <w:link w:val="Ttulo5Char"/>
    <w:uiPriority w:val="9"/>
    <w:semiHidden/>
    <w:unhideWhenUsed/>
    <w:qFormat/>
    <w:rsid w:val="00A75D83"/>
    <w:pPr>
      <w:keepNext/>
      <w:keepLines/>
      <w:spacing w:before="80" w:after="0"/>
      <w:outlineLvl w:val="4"/>
    </w:pPr>
    <w:rPr>
      <w:rFonts w:asciiTheme="majorHAnsi" w:eastAsiaTheme="majorEastAsia" w:hAnsiTheme="majorHAnsi" w:cstheme="majorBidi"/>
      <w:i/>
      <w:iCs/>
      <w:sz w:val="22"/>
      <w:szCs w:val="22"/>
    </w:rPr>
  </w:style>
  <w:style w:type="paragraph" w:styleId="Ttulo6">
    <w:name w:val="heading 6"/>
    <w:basedOn w:val="Normal"/>
    <w:next w:val="Normal"/>
    <w:link w:val="Ttulo6Char"/>
    <w:uiPriority w:val="9"/>
    <w:semiHidden/>
    <w:unhideWhenUsed/>
    <w:qFormat/>
    <w:rsid w:val="00A75D83"/>
    <w:pPr>
      <w:keepNext/>
      <w:keepLines/>
      <w:spacing w:before="80" w:after="0"/>
      <w:outlineLvl w:val="5"/>
    </w:pPr>
    <w:rPr>
      <w:rFonts w:asciiTheme="majorHAnsi" w:eastAsiaTheme="majorEastAsia" w:hAnsiTheme="majorHAnsi" w:cstheme="majorBidi"/>
      <w:color w:val="595959" w:themeColor="text1" w:themeTint="A6"/>
    </w:rPr>
  </w:style>
  <w:style w:type="paragraph" w:styleId="Ttulo7">
    <w:name w:val="heading 7"/>
    <w:basedOn w:val="Normal"/>
    <w:next w:val="Normal"/>
    <w:link w:val="Ttulo7Char"/>
    <w:uiPriority w:val="9"/>
    <w:semiHidden/>
    <w:unhideWhenUsed/>
    <w:qFormat/>
    <w:rsid w:val="00A75D83"/>
    <w:pPr>
      <w:keepNext/>
      <w:keepLines/>
      <w:spacing w:before="80" w:after="0"/>
      <w:outlineLvl w:val="6"/>
    </w:pPr>
    <w:rPr>
      <w:rFonts w:asciiTheme="majorHAnsi" w:eastAsiaTheme="majorEastAsia" w:hAnsiTheme="majorHAnsi" w:cstheme="majorBidi"/>
      <w:i/>
      <w:iCs/>
      <w:color w:val="595959" w:themeColor="text1" w:themeTint="A6"/>
    </w:rPr>
  </w:style>
  <w:style w:type="paragraph" w:styleId="Ttulo8">
    <w:name w:val="heading 8"/>
    <w:basedOn w:val="Normal"/>
    <w:next w:val="Normal"/>
    <w:link w:val="Ttulo8Char"/>
    <w:uiPriority w:val="9"/>
    <w:semiHidden/>
    <w:unhideWhenUsed/>
    <w:qFormat/>
    <w:rsid w:val="00A75D83"/>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tulo9">
    <w:name w:val="heading 9"/>
    <w:basedOn w:val="Normal"/>
    <w:next w:val="Normal"/>
    <w:link w:val="Ttulo9Char"/>
    <w:uiPriority w:val="9"/>
    <w:semiHidden/>
    <w:unhideWhenUsed/>
    <w:qFormat/>
    <w:rsid w:val="00A75D83"/>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96390"/>
    <w:pPr>
      <w:ind w:left="720"/>
      <w:contextualSpacing/>
    </w:pPr>
  </w:style>
  <w:style w:type="character" w:customStyle="1" w:styleId="Ttulo1Char">
    <w:name w:val="Título 1 Char"/>
    <w:basedOn w:val="Fontepargpadro"/>
    <w:link w:val="Ttulo1"/>
    <w:uiPriority w:val="9"/>
    <w:rsid w:val="00A75D83"/>
    <w:rPr>
      <w:rFonts w:asciiTheme="majorHAnsi" w:eastAsiaTheme="majorEastAsia" w:hAnsiTheme="majorHAnsi" w:cstheme="majorBidi"/>
      <w:color w:val="2F5496" w:themeColor="accent1" w:themeShade="BF"/>
      <w:sz w:val="36"/>
      <w:szCs w:val="36"/>
    </w:rPr>
  </w:style>
  <w:style w:type="character" w:customStyle="1" w:styleId="Ttulo2Char">
    <w:name w:val="Título 2 Char"/>
    <w:basedOn w:val="Fontepargpadro"/>
    <w:link w:val="Ttulo2"/>
    <w:uiPriority w:val="9"/>
    <w:semiHidden/>
    <w:rsid w:val="00A75D83"/>
    <w:rPr>
      <w:rFonts w:asciiTheme="majorHAnsi" w:eastAsiaTheme="majorEastAsia" w:hAnsiTheme="majorHAnsi" w:cstheme="majorBidi"/>
      <w:color w:val="2F5496" w:themeColor="accent1" w:themeShade="BF"/>
      <w:sz w:val="28"/>
      <w:szCs w:val="28"/>
    </w:rPr>
  </w:style>
  <w:style w:type="character" w:customStyle="1" w:styleId="Ttulo3Char">
    <w:name w:val="Título 3 Char"/>
    <w:basedOn w:val="Fontepargpadro"/>
    <w:link w:val="Ttulo3"/>
    <w:uiPriority w:val="9"/>
    <w:semiHidden/>
    <w:rsid w:val="00A75D83"/>
    <w:rPr>
      <w:rFonts w:asciiTheme="majorHAnsi" w:eastAsiaTheme="majorEastAsia" w:hAnsiTheme="majorHAnsi" w:cstheme="majorBidi"/>
      <w:color w:val="404040" w:themeColor="text1" w:themeTint="BF"/>
      <w:sz w:val="26"/>
      <w:szCs w:val="26"/>
    </w:rPr>
  </w:style>
  <w:style w:type="character" w:customStyle="1" w:styleId="Ttulo4Char">
    <w:name w:val="Título 4 Char"/>
    <w:basedOn w:val="Fontepargpadro"/>
    <w:link w:val="Ttulo4"/>
    <w:uiPriority w:val="9"/>
    <w:rsid w:val="00A75D83"/>
    <w:rPr>
      <w:rFonts w:asciiTheme="majorHAnsi" w:eastAsiaTheme="majorEastAsia" w:hAnsiTheme="majorHAnsi" w:cstheme="majorBidi"/>
      <w:sz w:val="24"/>
      <w:szCs w:val="24"/>
    </w:rPr>
  </w:style>
  <w:style w:type="character" w:customStyle="1" w:styleId="Ttulo5Char">
    <w:name w:val="Título 5 Char"/>
    <w:basedOn w:val="Fontepargpadro"/>
    <w:link w:val="Ttulo5"/>
    <w:uiPriority w:val="9"/>
    <w:semiHidden/>
    <w:rsid w:val="00A75D83"/>
    <w:rPr>
      <w:rFonts w:asciiTheme="majorHAnsi" w:eastAsiaTheme="majorEastAsia" w:hAnsiTheme="majorHAnsi" w:cstheme="majorBidi"/>
      <w:i/>
      <w:iCs/>
      <w:sz w:val="22"/>
      <w:szCs w:val="22"/>
    </w:rPr>
  </w:style>
  <w:style w:type="character" w:customStyle="1" w:styleId="Ttulo6Char">
    <w:name w:val="Título 6 Char"/>
    <w:basedOn w:val="Fontepargpadro"/>
    <w:link w:val="Ttulo6"/>
    <w:uiPriority w:val="9"/>
    <w:semiHidden/>
    <w:rsid w:val="00A75D83"/>
    <w:rPr>
      <w:rFonts w:asciiTheme="majorHAnsi" w:eastAsiaTheme="majorEastAsia" w:hAnsiTheme="majorHAnsi" w:cstheme="majorBidi"/>
      <w:color w:val="595959" w:themeColor="text1" w:themeTint="A6"/>
    </w:rPr>
  </w:style>
  <w:style w:type="character" w:customStyle="1" w:styleId="Ttulo7Char">
    <w:name w:val="Título 7 Char"/>
    <w:basedOn w:val="Fontepargpadro"/>
    <w:link w:val="Ttulo7"/>
    <w:uiPriority w:val="9"/>
    <w:semiHidden/>
    <w:rsid w:val="00A75D83"/>
    <w:rPr>
      <w:rFonts w:asciiTheme="majorHAnsi" w:eastAsiaTheme="majorEastAsia" w:hAnsiTheme="majorHAnsi" w:cstheme="majorBidi"/>
      <w:i/>
      <w:iCs/>
      <w:color w:val="595959" w:themeColor="text1" w:themeTint="A6"/>
    </w:rPr>
  </w:style>
  <w:style w:type="character" w:customStyle="1" w:styleId="Ttulo8Char">
    <w:name w:val="Título 8 Char"/>
    <w:basedOn w:val="Fontepargpadro"/>
    <w:link w:val="Ttulo8"/>
    <w:uiPriority w:val="9"/>
    <w:semiHidden/>
    <w:rsid w:val="00A75D83"/>
    <w:rPr>
      <w:rFonts w:asciiTheme="majorHAnsi" w:eastAsiaTheme="majorEastAsia" w:hAnsiTheme="majorHAnsi" w:cstheme="majorBidi"/>
      <w:smallCaps/>
      <w:color w:val="595959" w:themeColor="text1" w:themeTint="A6"/>
    </w:rPr>
  </w:style>
  <w:style w:type="character" w:customStyle="1" w:styleId="Ttulo9Char">
    <w:name w:val="Título 9 Char"/>
    <w:basedOn w:val="Fontepargpadro"/>
    <w:link w:val="Ttulo9"/>
    <w:uiPriority w:val="9"/>
    <w:semiHidden/>
    <w:rsid w:val="00A75D83"/>
    <w:rPr>
      <w:rFonts w:asciiTheme="majorHAnsi" w:eastAsiaTheme="majorEastAsia" w:hAnsiTheme="majorHAnsi" w:cstheme="majorBidi"/>
      <w:i/>
      <w:iCs/>
      <w:smallCaps/>
      <w:color w:val="595959" w:themeColor="text1" w:themeTint="A6"/>
    </w:rPr>
  </w:style>
  <w:style w:type="paragraph" w:styleId="Legenda">
    <w:name w:val="caption"/>
    <w:basedOn w:val="Normal"/>
    <w:next w:val="Normal"/>
    <w:uiPriority w:val="35"/>
    <w:unhideWhenUsed/>
    <w:qFormat/>
    <w:rsid w:val="00A75D83"/>
    <w:pPr>
      <w:spacing w:line="240" w:lineRule="auto"/>
    </w:pPr>
    <w:rPr>
      <w:b/>
      <w:bCs/>
      <w:color w:val="404040" w:themeColor="text1" w:themeTint="BF"/>
      <w:sz w:val="20"/>
      <w:szCs w:val="20"/>
    </w:rPr>
  </w:style>
  <w:style w:type="paragraph" w:styleId="Ttulo">
    <w:name w:val="Title"/>
    <w:basedOn w:val="Normal"/>
    <w:next w:val="Normal"/>
    <w:link w:val="TtuloChar"/>
    <w:uiPriority w:val="10"/>
    <w:qFormat/>
    <w:rsid w:val="00A75D83"/>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tuloChar">
    <w:name w:val="Título Char"/>
    <w:basedOn w:val="Fontepargpadro"/>
    <w:link w:val="Ttulo"/>
    <w:uiPriority w:val="10"/>
    <w:rsid w:val="00A75D83"/>
    <w:rPr>
      <w:rFonts w:asciiTheme="majorHAnsi" w:eastAsiaTheme="majorEastAsia" w:hAnsiTheme="majorHAnsi" w:cstheme="majorBidi"/>
      <w:color w:val="2F5496" w:themeColor="accent1" w:themeShade="BF"/>
      <w:spacing w:val="-7"/>
      <w:sz w:val="80"/>
      <w:szCs w:val="80"/>
    </w:rPr>
  </w:style>
  <w:style w:type="paragraph" w:styleId="Subttulo">
    <w:name w:val="Subtitle"/>
    <w:basedOn w:val="Normal"/>
    <w:next w:val="Normal"/>
    <w:link w:val="SubttuloChar"/>
    <w:uiPriority w:val="11"/>
    <w:qFormat/>
    <w:rsid w:val="00A75D8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tuloChar">
    <w:name w:val="Subtítulo Char"/>
    <w:basedOn w:val="Fontepargpadro"/>
    <w:link w:val="Subttulo"/>
    <w:uiPriority w:val="11"/>
    <w:rsid w:val="00A75D83"/>
    <w:rPr>
      <w:rFonts w:asciiTheme="majorHAnsi" w:eastAsiaTheme="majorEastAsia" w:hAnsiTheme="majorHAnsi" w:cstheme="majorBidi"/>
      <w:color w:val="404040" w:themeColor="text1" w:themeTint="BF"/>
      <w:sz w:val="30"/>
      <w:szCs w:val="30"/>
    </w:rPr>
  </w:style>
  <w:style w:type="character" w:styleId="Forte">
    <w:name w:val="Strong"/>
    <w:basedOn w:val="Fontepargpadro"/>
    <w:uiPriority w:val="22"/>
    <w:qFormat/>
    <w:rsid w:val="00A75D83"/>
    <w:rPr>
      <w:b/>
      <w:bCs/>
    </w:rPr>
  </w:style>
  <w:style w:type="character" w:styleId="nfase">
    <w:name w:val="Emphasis"/>
    <w:basedOn w:val="Fontepargpadro"/>
    <w:uiPriority w:val="20"/>
    <w:qFormat/>
    <w:rsid w:val="00A75D83"/>
    <w:rPr>
      <w:i/>
      <w:iCs/>
    </w:rPr>
  </w:style>
  <w:style w:type="paragraph" w:styleId="SemEspaamento">
    <w:name w:val="No Spacing"/>
    <w:uiPriority w:val="1"/>
    <w:qFormat/>
    <w:rsid w:val="00A75D83"/>
    <w:pPr>
      <w:spacing w:after="0" w:line="240" w:lineRule="auto"/>
    </w:pPr>
  </w:style>
  <w:style w:type="paragraph" w:styleId="Citao">
    <w:name w:val="Quote"/>
    <w:basedOn w:val="Normal"/>
    <w:next w:val="Normal"/>
    <w:link w:val="CitaoChar"/>
    <w:uiPriority w:val="29"/>
    <w:qFormat/>
    <w:rsid w:val="00A75D83"/>
    <w:pPr>
      <w:spacing w:before="240" w:after="240" w:line="252" w:lineRule="auto"/>
      <w:ind w:left="864" w:right="864"/>
      <w:jc w:val="center"/>
    </w:pPr>
    <w:rPr>
      <w:i/>
      <w:iCs/>
    </w:rPr>
  </w:style>
  <w:style w:type="character" w:customStyle="1" w:styleId="CitaoChar">
    <w:name w:val="Citação Char"/>
    <w:basedOn w:val="Fontepargpadro"/>
    <w:link w:val="Citao"/>
    <w:uiPriority w:val="29"/>
    <w:rsid w:val="00A75D83"/>
    <w:rPr>
      <w:i/>
      <w:iCs/>
    </w:rPr>
  </w:style>
  <w:style w:type="paragraph" w:styleId="CitaoIntensa">
    <w:name w:val="Intense Quote"/>
    <w:basedOn w:val="Normal"/>
    <w:next w:val="Normal"/>
    <w:link w:val="CitaoIntensaChar"/>
    <w:uiPriority w:val="30"/>
    <w:qFormat/>
    <w:rsid w:val="00A75D83"/>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CitaoIntensaChar">
    <w:name w:val="Citação Intensa Char"/>
    <w:basedOn w:val="Fontepargpadro"/>
    <w:link w:val="CitaoIntensa"/>
    <w:uiPriority w:val="30"/>
    <w:rsid w:val="00A75D83"/>
    <w:rPr>
      <w:rFonts w:asciiTheme="majorHAnsi" w:eastAsiaTheme="majorEastAsia" w:hAnsiTheme="majorHAnsi" w:cstheme="majorBidi"/>
      <w:color w:val="4472C4" w:themeColor="accent1"/>
      <w:sz w:val="28"/>
      <w:szCs w:val="28"/>
    </w:rPr>
  </w:style>
  <w:style w:type="character" w:styleId="nfaseSutil">
    <w:name w:val="Subtle Emphasis"/>
    <w:basedOn w:val="Fontepargpadro"/>
    <w:uiPriority w:val="19"/>
    <w:qFormat/>
    <w:rsid w:val="00A75D83"/>
    <w:rPr>
      <w:i/>
      <w:iCs/>
      <w:color w:val="595959" w:themeColor="text1" w:themeTint="A6"/>
    </w:rPr>
  </w:style>
  <w:style w:type="character" w:styleId="nfaseIntensa">
    <w:name w:val="Intense Emphasis"/>
    <w:basedOn w:val="Fontepargpadro"/>
    <w:uiPriority w:val="21"/>
    <w:qFormat/>
    <w:rsid w:val="00A75D83"/>
    <w:rPr>
      <w:b/>
      <w:bCs/>
      <w:i/>
      <w:iCs/>
    </w:rPr>
  </w:style>
  <w:style w:type="character" w:styleId="RefernciaSutil">
    <w:name w:val="Subtle Reference"/>
    <w:basedOn w:val="Fontepargpadro"/>
    <w:uiPriority w:val="31"/>
    <w:qFormat/>
    <w:rsid w:val="00A75D83"/>
    <w:rPr>
      <w:smallCaps/>
      <w:color w:val="404040" w:themeColor="text1" w:themeTint="BF"/>
    </w:rPr>
  </w:style>
  <w:style w:type="character" w:styleId="RefernciaIntensa">
    <w:name w:val="Intense Reference"/>
    <w:basedOn w:val="Fontepargpadro"/>
    <w:uiPriority w:val="32"/>
    <w:qFormat/>
    <w:rsid w:val="00A75D83"/>
    <w:rPr>
      <w:b/>
      <w:bCs/>
      <w:smallCaps/>
      <w:u w:val="single"/>
    </w:rPr>
  </w:style>
  <w:style w:type="character" w:styleId="TtulodoLivro">
    <w:name w:val="Book Title"/>
    <w:basedOn w:val="Fontepargpadro"/>
    <w:uiPriority w:val="33"/>
    <w:qFormat/>
    <w:rsid w:val="00A75D83"/>
    <w:rPr>
      <w:b/>
      <w:bCs/>
      <w:smallCaps/>
    </w:rPr>
  </w:style>
  <w:style w:type="paragraph" w:styleId="CabealhodoSumrio">
    <w:name w:val="TOC Heading"/>
    <w:basedOn w:val="Ttulo1"/>
    <w:next w:val="Normal"/>
    <w:uiPriority w:val="39"/>
    <w:semiHidden/>
    <w:unhideWhenUsed/>
    <w:qFormat/>
    <w:rsid w:val="00A75D83"/>
    <w:pPr>
      <w:outlineLvl w:val="9"/>
    </w:pPr>
  </w:style>
  <w:style w:type="paragraph" w:styleId="Textodenotaderodap">
    <w:name w:val="footnote text"/>
    <w:basedOn w:val="Normal"/>
    <w:link w:val="TextodenotaderodapChar"/>
    <w:uiPriority w:val="99"/>
    <w:semiHidden/>
    <w:unhideWhenUsed/>
    <w:rsid w:val="004739A4"/>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739A4"/>
    <w:rPr>
      <w:sz w:val="20"/>
      <w:szCs w:val="20"/>
    </w:rPr>
  </w:style>
  <w:style w:type="character" w:styleId="Refdenotaderodap">
    <w:name w:val="footnote reference"/>
    <w:basedOn w:val="Fontepargpadro"/>
    <w:uiPriority w:val="99"/>
    <w:semiHidden/>
    <w:unhideWhenUsed/>
    <w:rsid w:val="004739A4"/>
    <w:rPr>
      <w:vertAlign w:val="superscript"/>
    </w:rPr>
  </w:style>
  <w:style w:type="table" w:styleId="Tabelacomgrade">
    <w:name w:val="Table Grid"/>
    <w:basedOn w:val="Tabelanormal"/>
    <w:uiPriority w:val="39"/>
    <w:rsid w:val="00C10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452230"/>
    <w:rPr>
      <w:color w:val="0000FF"/>
      <w:u w:val="single"/>
    </w:rPr>
  </w:style>
  <w:style w:type="character" w:styleId="MenoPendente">
    <w:name w:val="Unresolved Mention"/>
    <w:basedOn w:val="Fontepargpadro"/>
    <w:uiPriority w:val="99"/>
    <w:semiHidden/>
    <w:unhideWhenUsed/>
    <w:rsid w:val="001320D5"/>
    <w:rPr>
      <w:color w:val="605E5C"/>
      <w:shd w:val="clear" w:color="auto" w:fill="E1DFDD"/>
    </w:rPr>
  </w:style>
  <w:style w:type="character" w:styleId="TextodoEspaoReservado">
    <w:name w:val="Placeholder Text"/>
    <w:basedOn w:val="Fontepargpadro"/>
    <w:uiPriority w:val="99"/>
    <w:semiHidden/>
    <w:rsid w:val="0085195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034179">
      <w:bodyDiv w:val="1"/>
      <w:marLeft w:val="0"/>
      <w:marRight w:val="0"/>
      <w:marTop w:val="0"/>
      <w:marBottom w:val="0"/>
      <w:divBdr>
        <w:top w:val="none" w:sz="0" w:space="0" w:color="auto"/>
        <w:left w:val="none" w:sz="0" w:space="0" w:color="auto"/>
        <w:bottom w:val="none" w:sz="0" w:space="0" w:color="auto"/>
        <w:right w:val="none" w:sz="0" w:space="0" w:color="auto"/>
      </w:divBdr>
    </w:div>
    <w:div w:id="863134628">
      <w:bodyDiv w:val="1"/>
      <w:marLeft w:val="0"/>
      <w:marRight w:val="0"/>
      <w:marTop w:val="0"/>
      <w:marBottom w:val="0"/>
      <w:divBdr>
        <w:top w:val="none" w:sz="0" w:space="0" w:color="auto"/>
        <w:left w:val="none" w:sz="0" w:space="0" w:color="auto"/>
        <w:bottom w:val="none" w:sz="0" w:space="0" w:color="auto"/>
        <w:right w:val="none" w:sz="0" w:space="0" w:color="auto"/>
      </w:divBdr>
    </w:div>
    <w:div w:id="1871602192">
      <w:bodyDiv w:val="1"/>
      <w:marLeft w:val="0"/>
      <w:marRight w:val="0"/>
      <w:marTop w:val="0"/>
      <w:marBottom w:val="0"/>
      <w:divBdr>
        <w:top w:val="none" w:sz="0" w:space="0" w:color="auto"/>
        <w:left w:val="none" w:sz="0" w:space="0" w:color="auto"/>
        <w:bottom w:val="none" w:sz="0" w:space="0" w:color="auto"/>
        <w:right w:val="none" w:sz="0" w:space="0" w:color="auto"/>
      </w:divBdr>
    </w:div>
    <w:div w:id="1978873146">
      <w:bodyDiv w:val="1"/>
      <w:marLeft w:val="0"/>
      <w:marRight w:val="0"/>
      <w:marTop w:val="0"/>
      <w:marBottom w:val="0"/>
      <w:divBdr>
        <w:top w:val="none" w:sz="0" w:space="0" w:color="auto"/>
        <w:left w:val="none" w:sz="0" w:space="0" w:color="auto"/>
        <w:bottom w:val="none" w:sz="0" w:space="0" w:color="auto"/>
        <w:right w:val="none" w:sz="0" w:space="0" w:color="auto"/>
      </w:divBdr>
    </w:div>
    <w:div w:id="198950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stats.un.org/unsd/snaama/Index" TargetMode="External"/><Relationship Id="rId13" Type="http://schemas.openxmlformats.org/officeDocument/2006/relationships/hyperlink" Target="http://hdr.undp.org/sites/default/files/hdr2018_technical_note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hdr.undp.org/en/dat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inyco.re/435827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tinyco.re/5464810" TargetMode="External"/><Relationship Id="rId4" Type="http://schemas.openxmlformats.org/officeDocument/2006/relationships/settings" Target="settings.xml"/><Relationship Id="rId9" Type="http://schemas.openxmlformats.org/officeDocument/2006/relationships/hyperlink" Target="http://tinyco.re/1962143"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3D3B5-ECED-4E92-BC71-C0EBD8454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1504</TotalTime>
  <Pages>9</Pages>
  <Words>3042</Words>
  <Characters>16432</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Reviewer</cp:lastModifiedBy>
  <cp:revision>64</cp:revision>
  <dcterms:created xsi:type="dcterms:W3CDTF">2019-08-20T21:19:00Z</dcterms:created>
  <dcterms:modified xsi:type="dcterms:W3CDTF">2019-08-22T11:09:00Z</dcterms:modified>
</cp:coreProperties>
</file>